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A2C00">
        <w:rPr>
          <w:b/>
        </w:rPr>
        <w:t>___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   «</w:t>
      </w:r>
      <w:r w:rsidR="00DA2C00">
        <w:t>____</w:t>
      </w:r>
      <w:r>
        <w:t xml:space="preserve">» </w:t>
      </w:r>
      <w:r w:rsidR="00DA2C00">
        <w:t>___________</w:t>
      </w:r>
      <w:r w:rsidRPr="009E4C7B">
        <w:t xml:space="preserve"> 201</w:t>
      </w:r>
      <w:r w:rsidR="00DA2C00">
        <w:t>7</w:t>
      </w:r>
      <w:r w:rsidRPr="009E4C7B">
        <w:t xml:space="preserve">  года.</w:t>
      </w:r>
    </w:p>
    <w:p w:rsidR="007C70C4" w:rsidRDefault="007C70C4" w:rsidP="007C70C4">
      <w:pPr>
        <w:jc w:val="both"/>
      </w:pPr>
    </w:p>
    <w:p w:rsidR="00831779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управляющий </w:t>
      </w:r>
      <w:r w:rsidR="00874A9C" w:rsidRPr="00216289">
        <w:rPr>
          <w:bCs/>
          <w:color w:val="000000"/>
          <w:sz w:val="24"/>
          <w:szCs w:val="24"/>
          <w:shd w:val="clear" w:color="auto" w:fill="FFFFFF"/>
        </w:rPr>
        <w:t>Колесникова Сергея Анатольевича</w:t>
      </w:r>
      <w:r w:rsidRPr="00DA2C00">
        <w:rPr>
          <w:sz w:val="24"/>
          <w:szCs w:val="24"/>
        </w:rPr>
        <w:t xml:space="preserve">, </w:t>
      </w:r>
      <w:r w:rsidRPr="00DA2C00">
        <w:rPr>
          <w:rStyle w:val="paragraph"/>
          <w:sz w:val="24"/>
          <w:szCs w:val="24"/>
        </w:rPr>
        <w:t xml:space="preserve">действующий на основании Решения </w:t>
      </w:r>
      <w:r w:rsidR="00874A9C" w:rsidRPr="00216289">
        <w:rPr>
          <w:color w:val="000000"/>
          <w:sz w:val="24"/>
          <w:szCs w:val="24"/>
        </w:rPr>
        <w:t xml:space="preserve">Арбитражного суда г. Санкт-Петербурга и Ленинградской обл. </w:t>
      </w:r>
      <w:r w:rsidR="00874A9C" w:rsidRPr="00216289">
        <w:rPr>
          <w:color w:val="000000"/>
          <w:sz w:val="24"/>
          <w:szCs w:val="24"/>
          <w:shd w:val="clear" w:color="auto" w:fill="FFFFFF"/>
        </w:rPr>
        <w:t xml:space="preserve">от 28.08.2015 г. по делу № А56-33140/2016 и Определения </w:t>
      </w:r>
      <w:r w:rsidR="00874A9C" w:rsidRPr="00216289">
        <w:rPr>
          <w:color w:val="000000"/>
          <w:sz w:val="24"/>
          <w:szCs w:val="24"/>
        </w:rPr>
        <w:t>Арбитражного суда г. Санкт-Петербурга и Ленинградской обл. от 29.09.2016 г</w:t>
      </w:r>
      <w:r w:rsidR="007C70C4" w:rsidRPr="00DA2C00">
        <w:rPr>
          <w:sz w:val="24"/>
          <w:szCs w:val="24"/>
        </w:rPr>
        <w:t>,</w:t>
      </w:r>
      <w:r w:rsidR="007C70C4" w:rsidRPr="009E4C7B">
        <w:rPr>
          <w:sz w:val="24"/>
          <w:szCs w:val="24"/>
        </w:rPr>
        <w:t xml:space="preserve"> именуемый в дальнейшем </w:t>
      </w:r>
      <w:r w:rsidR="007C70C4" w:rsidRPr="009E4C7B">
        <w:rPr>
          <w:b/>
          <w:sz w:val="24"/>
          <w:szCs w:val="24"/>
        </w:rPr>
        <w:t>«Продавец»</w:t>
      </w:r>
      <w:r w:rsidR="007C70C4">
        <w:rPr>
          <w:b/>
          <w:sz w:val="24"/>
          <w:szCs w:val="24"/>
        </w:rPr>
        <w:t>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________________________________________________________</w:t>
      </w:r>
      <w:r w:rsidR="007C70C4" w:rsidRPr="00831779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9C" w:rsidRDefault="007C70C4" w:rsidP="00874A9C">
      <w:pPr>
        <w:ind w:firstLine="567"/>
        <w:jc w:val="both"/>
        <w:rPr>
          <w:rFonts w:eastAsia="Calibri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53764E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53764E">
        <w:rPr>
          <w:lang w:eastAsia="fa-IR" w:bidi="fa-IR"/>
        </w:rPr>
        <w:t>_________</w:t>
      </w:r>
      <w:r>
        <w:rPr>
          <w:lang w:eastAsia="fa-IR" w:bidi="fa-IR"/>
        </w:rPr>
        <w:t xml:space="preserve"> 201</w:t>
      </w:r>
      <w:r w:rsidR="00DA2C00">
        <w:rPr>
          <w:lang w:eastAsia="fa-IR" w:bidi="fa-IR"/>
        </w:rPr>
        <w:t>7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ОАО «Российский аукционный дом», по продаже имущества </w:t>
      </w:r>
      <w:r w:rsidR="00874A9C" w:rsidRPr="00216289">
        <w:rPr>
          <w:bCs/>
          <w:color w:val="000000"/>
          <w:shd w:val="clear" w:color="auto" w:fill="FFFFFF"/>
        </w:rPr>
        <w:t>Колесникова Сергея Анатольевича</w:t>
      </w:r>
      <w:r w:rsidR="00831779">
        <w:rPr>
          <w:lang w:eastAsia="fa-IR" w:bidi="fa-IR"/>
        </w:rPr>
        <w:t xml:space="preserve">, и на основании Протокола по результатам торгов по продаже имущества Должника от </w:t>
      </w:r>
      <w:r w:rsidR="0053764E">
        <w:rPr>
          <w:lang w:eastAsia="fa-IR" w:bidi="fa-IR"/>
        </w:rPr>
        <w:t>«__» ___________</w:t>
      </w:r>
      <w:r w:rsidR="00831779">
        <w:rPr>
          <w:lang w:eastAsia="fa-IR" w:bidi="fa-IR"/>
        </w:rPr>
        <w:t>201</w:t>
      </w:r>
      <w:r w:rsidR="00DA2C00">
        <w:rPr>
          <w:lang w:eastAsia="fa-IR" w:bidi="fa-IR"/>
        </w:rPr>
        <w:t>7</w:t>
      </w:r>
      <w:r w:rsidR="00831779">
        <w:rPr>
          <w:lang w:eastAsia="fa-IR" w:bidi="fa-IR"/>
        </w:rPr>
        <w:t xml:space="preserve"> 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53764E">
        <w:rPr>
          <w:lang w:eastAsia="fa-IR" w:bidi="fa-IR"/>
        </w:rPr>
        <w:t>должнику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</w:t>
      </w:r>
      <w:r w:rsidR="00C116CD">
        <w:rPr>
          <w:lang w:eastAsia="fa-IR" w:bidi="fa-IR"/>
        </w:rPr>
        <w:t>л</w:t>
      </w:r>
      <w:r w:rsidR="00C116CD" w:rsidRPr="0087568B">
        <w:rPr>
          <w:rFonts w:eastAsia="Calibri"/>
        </w:rPr>
        <w:t xml:space="preserve">от </w:t>
      </w:r>
      <w:r w:rsidR="00C116CD">
        <w:rPr>
          <w:rFonts w:eastAsia="Calibri"/>
        </w:rPr>
        <w:t xml:space="preserve">№1: </w:t>
      </w:r>
      <w:r w:rsidR="00C116CD" w:rsidRPr="0087568B">
        <w:rPr>
          <w:rFonts w:eastAsia="Calibri"/>
        </w:rPr>
        <w:t xml:space="preserve"> </w:t>
      </w:r>
    </w:p>
    <w:p w:rsidR="00874A9C" w:rsidRPr="00216289" w:rsidRDefault="00874A9C" w:rsidP="00874A9C">
      <w:pPr>
        <w:ind w:firstLine="567"/>
        <w:jc w:val="both"/>
        <w:rPr>
          <w:b/>
        </w:rPr>
      </w:pPr>
      <w:r w:rsidRPr="00216289">
        <w:t xml:space="preserve">- жилой дом, общей площадью – 280 кв. м., назначение – жилое, расположенное по адресу: 194362, г. Санкт-Петербург, пос. Парголово, Выборгское шоссе, д. 268 </w:t>
      </w:r>
      <w:proofErr w:type="gramStart"/>
      <w:r w:rsidRPr="00216289">
        <w:t>В,  кадастровый</w:t>
      </w:r>
      <w:proofErr w:type="gramEnd"/>
      <w:r w:rsidRPr="00216289">
        <w:t xml:space="preserve"> (или условный) номер - 78:36:0013226:1124.</w:t>
      </w:r>
    </w:p>
    <w:p w:rsidR="00831779" w:rsidRPr="00831779" w:rsidRDefault="00874A9C" w:rsidP="00874A9C">
      <w:pPr>
        <w:ind w:firstLine="709"/>
        <w:jc w:val="both"/>
        <w:rPr>
          <w:lang w:eastAsia="fa-IR" w:bidi="fa-IR"/>
        </w:rPr>
      </w:pPr>
      <w:r w:rsidRPr="00216289">
        <w:t xml:space="preserve">- земельный участок площадью – 1046 </w:t>
      </w:r>
      <w:proofErr w:type="spellStart"/>
      <w:r w:rsidRPr="00216289">
        <w:t>кв.м</w:t>
      </w:r>
      <w:proofErr w:type="spellEnd"/>
      <w:r w:rsidRPr="00216289">
        <w:t>., расположенный по адресу 194362, г. Санкт-Петербург, пос. Парголово, Выборгское шоссе, кадастровый номер 78:36:0013226:263</w:t>
      </w:r>
      <w:r w:rsidR="00C244C6"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</w:t>
      </w:r>
      <w:r w:rsidR="00874A9C">
        <w:rPr>
          <w:lang w:eastAsia="fa-IR" w:bidi="fa-IR"/>
        </w:rPr>
        <w:t xml:space="preserve"> </w:t>
      </w:r>
      <w:r w:rsidR="00874A9C" w:rsidRPr="00C329CF">
        <w:t>Санкт-Петербургского акционерного коммерческого банка «Таврический»</w:t>
      </w:r>
      <w:r w:rsidR="00874A9C">
        <w:t>.</w:t>
      </w:r>
      <w:r w:rsidR="00874A9C">
        <w:rPr>
          <w:lang w:eastAsia="fa-IR" w:bidi="fa-IR"/>
        </w:rPr>
        <w:t xml:space="preserve"> 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DA2C00" w:rsidRDefault="007C70C4" w:rsidP="007C70C4">
      <w:pPr>
        <w:ind w:firstLine="900"/>
        <w:jc w:val="both"/>
      </w:pPr>
      <w:r>
        <w:rPr>
          <w:lang w:eastAsia="fa-IR" w:bidi="fa-IR"/>
        </w:rPr>
        <w:t xml:space="preserve">3.1. </w:t>
      </w:r>
      <w:r>
        <w:t xml:space="preserve">Цена продажи Имущества определена по результатам открытых торгов в электронной форме в соответствии с условиями и порядком проведения торгов, </w:t>
      </w:r>
      <w:r>
        <w:lastRenderedPageBreak/>
        <w:t xml:space="preserve">указанными в сообщении о проведении торгов, опубликованном в </w:t>
      </w:r>
      <w:r w:rsidR="005952DE">
        <w:t>ЕФРСБ</w:t>
      </w:r>
      <w:r>
        <w:t xml:space="preserve"> № </w:t>
      </w:r>
      <w:r w:rsidR="00DA2C00">
        <w:t>___</w:t>
      </w:r>
      <w:r>
        <w:t xml:space="preserve"> от </w:t>
      </w:r>
      <w:r w:rsidR="00DA2C00">
        <w:t>_________________</w:t>
      </w:r>
      <w:r>
        <w:t xml:space="preserve"> г., в размере </w:t>
      </w:r>
      <w:r w:rsidR="00DA2C00">
        <w:t>_____________________________________</w:t>
      </w:r>
    </w:p>
    <w:p w:rsidR="007C70C4" w:rsidRDefault="00DA2C00" w:rsidP="00DA2C00">
      <w:pPr>
        <w:jc w:val="both"/>
      </w:pPr>
      <w:r>
        <w:t>___________________________________________________________________</w:t>
      </w:r>
      <w:r w:rsidR="007C70C4">
        <w:t>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DA2C00">
        <w:t>_______________ ____________________________________________________________________________</w:t>
      </w:r>
      <w:r w:rsidR="00D97D7C">
        <w:t xml:space="preserve"> </w:t>
      </w:r>
      <w:r>
        <w:t xml:space="preserve">(за вычетом суммы внесенного ранее задатка для участия в торгах в сумме </w:t>
      </w:r>
      <w:r w:rsidR="00DA2C00">
        <w:t>__________ ________________________________________________________</w:t>
      </w:r>
      <w:r>
        <w:t>) 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874A9C" w:rsidP="00DA2C00">
            <w:pPr>
              <w:snapToGrid w:val="0"/>
            </w:pPr>
            <w:r>
              <w:t>Колесникова Сергея Анатольевича</w:t>
            </w:r>
            <w:bookmarkStart w:id="0" w:name="_GoBack"/>
            <w:bookmarkEnd w:id="0"/>
          </w:p>
          <w:p w:rsidR="00DA2C00" w:rsidRPr="00FA2D15" w:rsidRDefault="00874A9C" w:rsidP="00DA2C00">
            <w:pPr>
              <w:tabs>
                <w:tab w:val="left" w:pos="1418"/>
              </w:tabs>
              <w:ind w:right="-7"/>
            </w:pPr>
            <w:proofErr w:type="spellStart"/>
            <w:r>
              <w:t>Можоров</w:t>
            </w:r>
            <w:proofErr w:type="spellEnd"/>
            <w:r>
              <w:t xml:space="preserve"> Сергей Владимирович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874A9C" w:rsidRDefault="00874A9C" w:rsidP="00DA2C00">
            <w:pPr>
              <w:snapToGrid w:val="0"/>
              <w:rPr>
                <w:color w:val="000000"/>
                <w:shd w:val="clear" w:color="auto" w:fill="FFFFFF"/>
              </w:rPr>
            </w:pPr>
            <w:proofErr w:type="gramStart"/>
            <w:r w:rsidRPr="00216289">
              <w:rPr>
                <w:color w:val="000000"/>
              </w:rPr>
              <w:t>р</w:t>
            </w:r>
            <w:proofErr w:type="gramEnd"/>
            <w:r w:rsidRPr="00216289">
              <w:rPr>
                <w:color w:val="000000"/>
              </w:rPr>
              <w:t xml:space="preserve">/с </w:t>
            </w:r>
            <w:r w:rsidRPr="00216289">
              <w:rPr>
                <w:color w:val="000000"/>
                <w:shd w:val="clear" w:color="auto" w:fill="FFFFFF"/>
              </w:rPr>
              <w:t>40817810100090078815</w:t>
            </w:r>
          </w:p>
          <w:p w:rsidR="00874A9C" w:rsidRDefault="00874A9C" w:rsidP="00DA2C00">
            <w:pPr>
              <w:snapToGrid w:val="0"/>
              <w:rPr>
                <w:color w:val="000000"/>
              </w:rPr>
            </w:pPr>
            <w:r w:rsidRPr="00216289">
              <w:rPr>
                <w:color w:val="000000"/>
              </w:rPr>
              <w:t xml:space="preserve"> Банк получателя: </w:t>
            </w:r>
            <w:r w:rsidRPr="00216289">
              <w:rPr>
                <w:color w:val="000000"/>
                <w:shd w:val="clear" w:color="auto" w:fill="FFFFFF"/>
              </w:rPr>
              <w:t>Банк "Таврический" (ОАО)</w:t>
            </w:r>
            <w:r w:rsidRPr="00216289">
              <w:rPr>
                <w:color w:val="000000"/>
              </w:rPr>
              <w:t xml:space="preserve"> БИК </w:t>
            </w:r>
            <w:r w:rsidRPr="00216289">
              <w:rPr>
                <w:color w:val="000000"/>
                <w:shd w:val="clear" w:color="auto" w:fill="FFFFFF"/>
              </w:rPr>
              <w:t>044030877</w:t>
            </w:r>
            <w:r w:rsidRPr="00216289">
              <w:rPr>
                <w:color w:val="000000"/>
              </w:rPr>
              <w:t xml:space="preserve"> </w:t>
            </w:r>
          </w:p>
          <w:p w:rsidR="00DA2C00" w:rsidRDefault="00874A9C" w:rsidP="00DA2C00">
            <w:pPr>
              <w:snapToGrid w:val="0"/>
              <w:rPr>
                <w:color w:val="000000"/>
                <w:shd w:val="clear" w:color="auto" w:fill="FFFFFF"/>
              </w:rPr>
            </w:pPr>
            <w:proofErr w:type="gramStart"/>
            <w:r w:rsidRPr="00216289">
              <w:rPr>
                <w:color w:val="000000"/>
              </w:rPr>
              <w:t>к</w:t>
            </w:r>
            <w:proofErr w:type="gramEnd"/>
            <w:r w:rsidRPr="00216289">
              <w:rPr>
                <w:color w:val="000000"/>
              </w:rPr>
              <w:t xml:space="preserve">/с </w:t>
            </w:r>
            <w:r w:rsidRPr="00216289">
              <w:rPr>
                <w:color w:val="000000"/>
                <w:shd w:val="clear" w:color="auto" w:fill="FFFFFF"/>
              </w:rPr>
              <w:t>30101810700000000877</w:t>
            </w:r>
          </w:p>
          <w:p w:rsidR="00874A9C" w:rsidRPr="00FA2D15" w:rsidRDefault="00874A9C" w:rsidP="00DA2C00">
            <w:pPr>
              <w:snapToGrid w:val="0"/>
            </w:pPr>
          </w:p>
          <w:p w:rsidR="00DA2C00" w:rsidRPr="00FA2D15" w:rsidRDefault="00DA2C00" w:rsidP="00DA2C00">
            <w:r w:rsidRPr="00FA2D15">
              <w:t xml:space="preserve">________________ / </w:t>
            </w:r>
            <w:r w:rsidR="00874A9C">
              <w:t xml:space="preserve">С.В. </w:t>
            </w:r>
            <w:proofErr w:type="spellStart"/>
            <w:r w:rsidR="00874A9C">
              <w:t>Можоров</w:t>
            </w:r>
            <w:proofErr w:type="spellEnd"/>
            <w:r w:rsidR="00874A9C">
              <w:t>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7C70C4" w:rsidRDefault="007C70C4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953CE"/>
    <w:rsid w:val="0019737D"/>
    <w:rsid w:val="002D12F0"/>
    <w:rsid w:val="003078FE"/>
    <w:rsid w:val="00340C09"/>
    <w:rsid w:val="003B1BA5"/>
    <w:rsid w:val="0053764E"/>
    <w:rsid w:val="005952DE"/>
    <w:rsid w:val="006D073E"/>
    <w:rsid w:val="00793A09"/>
    <w:rsid w:val="007C70C4"/>
    <w:rsid w:val="00831779"/>
    <w:rsid w:val="008620D3"/>
    <w:rsid w:val="00874A9C"/>
    <w:rsid w:val="008B0028"/>
    <w:rsid w:val="008E68A7"/>
    <w:rsid w:val="00A1214A"/>
    <w:rsid w:val="00AF2166"/>
    <w:rsid w:val="00B41DFF"/>
    <w:rsid w:val="00C116CD"/>
    <w:rsid w:val="00C244C6"/>
    <w:rsid w:val="00C84497"/>
    <w:rsid w:val="00CA19F4"/>
    <w:rsid w:val="00D97D7C"/>
    <w:rsid w:val="00DA2C00"/>
    <w:rsid w:val="00D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1EB5C-1060-41B2-A70F-05DDCAD8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3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15</cp:revision>
  <dcterms:created xsi:type="dcterms:W3CDTF">2014-10-27T08:47:00Z</dcterms:created>
  <dcterms:modified xsi:type="dcterms:W3CDTF">2017-10-09T20:58:00Z</dcterms:modified>
</cp:coreProperties>
</file>