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49" w:rsidRDefault="008B3249" w:rsidP="008B324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D7F11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</w:t>
      </w:r>
    </w:p>
    <w:p w:rsidR="00C361EB" w:rsidRPr="00FE41D9" w:rsidRDefault="00C361EB" w:rsidP="008B324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>г. Санкт-Петербург</w:t>
      </w:r>
      <w:bookmarkStart w:id="0" w:name="_GoBack"/>
      <w:bookmarkEnd w:id="0"/>
      <w:r w:rsidRPr="00DF4790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201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года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B3249" w:rsidRPr="00DF4790" w:rsidRDefault="00C361EB" w:rsidP="008B324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gramStart"/>
      <w:r w:rsidRPr="00C361EB">
        <w:rPr>
          <w:b/>
          <w:sz w:val="22"/>
          <w:szCs w:val="22"/>
          <w:lang w:val="ru-RU"/>
        </w:rPr>
        <w:t>Общество с ограниченной ответственностью "БалтФасад-СПб"</w:t>
      </w:r>
      <w:r w:rsidRPr="00C361EB">
        <w:rPr>
          <w:sz w:val="22"/>
          <w:szCs w:val="22"/>
          <w:lang w:val="ru-RU"/>
        </w:rPr>
        <w:t xml:space="preserve"> (ОГРН 1097847303620, ИНН 7816474199, КПП 781601001, место нахождения: 192236, Санкт-Петербург, Софийская ул., д. 17, </w:t>
      </w:r>
      <w:proofErr w:type="spellStart"/>
      <w:r w:rsidRPr="00C361EB">
        <w:rPr>
          <w:sz w:val="22"/>
          <w:szCs w:val="22"/>
          <w:lang w:val="ru-RU"/>
        </w:rPr>
        <w:t>оф</w:t>
      </w:r>
      <w:proofErr w:type="spellEnd"/>
      <w:r w:rsidRPr="00C361EB">
        <w:rPr>
          <w:sz w:val="22"/>
          <w:szCs w:val="22"/>
          <w:lang w:val="ru-RU"/>
        </w:rPr>
        <w:t>. 241</w:t>
      </w:r>
      <w:r w:rsidRPr="00C361EB">
        <w:rPr>
          <w:bCs/>
          <w:sz w:val="22"/>
          <w:szCs w:val="22"/>
          <w:lang w:val="ru-RU"/>
        </w:rPr>
        <w:t>)</w:t>
      </w:r>
      <w:r w:rsidR="008B3249" w:rsidRPr="00DF4790">
        <w:rPr>
          <w:rFonts w:ascii="Times New Roman" w:hAnsi="Times New Roman" w:cs="Times New Roman"/>
          <w:bCs/>
          <w:sz w:val="22"/>
          <w:szCs w:val="22"/>
          <w:lang w:val="ru-RU"/>
        </w:rPr>
        <w:t>, именуемое в дальнейшем «Продавец», «Должник»</w:t>
      </w:r>
      <w:r w:rsidR="008B32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8B3249" w:rsidRPr="00DF479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лице конкурсного управляющего</w:t>
      </w:r>
      <w:r w:rsidR="008B32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361EB">
        <w:rPr>
          <w:bCs/>
          <w:sz w:val="22"/>
          <w:szCs w:val="22"/>
          <w:lang w:val="ru-RU"/>
        </w:rPr>
        <w:t xml:space="preserve">Гулько Натальи Александровны, действующей на основании Решения </w:t>
      </w:r>
      <w:r w:rsidRPr="00C361EB">
        <w:rPr>
          <w:sz w:val="22"/>
          <w:szCs w:val="22"/>
          <w:lang w:val="ru-RU"/>
        </w:rPr>
        <w:t>Арбитражного суда г. Санкт-Петербурга и Ленинградской области от 20.09.17 по делу №А56-13829/2017</w:t>
      </w:r>
      <w:r w:rsidR="008B3249" w:rsidRPr="00DF4790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</w:t>
      </w:r>
      <w:r w:rsidR="008B32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8B3249" w:rsidRPr="00DF4790">
        <w:rPr>
          <w:rFonts w:ascii="Times New Roman" w:hAnsi="Times New Roman" w:cs="Times New Roman"/>
          <w:bCs/>
          <w:sz w:val="22"/>
          <w:szCs w:val="22"/>
          <w:lang w:val="ru-RU"/>
        </w:rPr>
        <w:t>и</w:t>
      </w:r>
      <w:proofErr w:type="gramEnd"/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_______________________________________________________________________________</w:t>
      </w:r>
      <w:r w:rsidRPr="00DF479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_________________________________________________________________________________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), именуемое в дальнейшем «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недвижимое имущество (далее по тексту – «Объект»),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 следующи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недвижимого имущества: </w:t>
      </w:r>
    </w:p>
    <w:p w:rsidR="008B3249" w:rsidRDefault="00C361EB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</w:t>
      </w:r>
      <w:r>
        <w:rPr>
          <w:rFonts w:ascii="Times New Roman" w:hAnsi="Times New Roman" w:cs="Times New Roman"/>
          <w:sz w:val="22"/>
          <w:szCs w:val="22"/>
          <w:lang w:val="ru-RU"/>
        </w:rPr>
        <w:t>1.2. настоящего Договора Объект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по итогам открытых торгов в рамках конкурсного производства ООО «</w:t>
      </w:r>
      <w:r w:rsidR="00C361EB">
        <w:rPr>
          <w:rFonts w:ascii="Times New Roman" w:hAnsi="Times New Roman" w:cs="Times New Roman"/>
          <w:sz w:val="22"/>
          <w:szCs w:val="22"/>
          <w:lang w:val="ru-RU"/>
        </w:rPr>
        <w:t>БФ-СПБ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согласно Протокола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 результатах проведения открытых торгов от </w:t>
      </w:r>
      <w:r>
        <w:rPr>
          <w:rFonts w:ascii="Times New Roman" w:hAnsi="Times New Roman" w:cs="Times New Roman"/>
          <w:sz w:val="22"/>
          <w:szCs w:val="22"/>
          <w:lang w:val="ru-RU"/>
        </w:rPr>
        <w:t>«  » _______  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года по лоту №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361EB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 недвижимости,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1.5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на момент заключения настоящего Договора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п.1.2. настоящего Договора, не продан, в споре под запрещением (арестом) не состо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т, в аренду (краткосрочную или долгосрочную) не сдан, в качестве вклад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 внесен.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Обременения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(ограничения)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: ипотека (залог) в пользу </w:t>
      </w:r>
      <w:r>
        <w:rPr>
          <w:rFonts w:ascii="Times New Roman" w:hAnsi="Times New Roman" w:cs="Times New Roman"/>
          <w:sz w:val="22"/>
          <w:szCs w:val="22"/>
          <w:lang w:val="ru-RU"/>
        </w:rPr>
        <w:t>ПАО Сбербанк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запис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регистрации: №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_____г</w:t>
      </w:r>
      <w:proofErr w:type="spellEnd"/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1.6. Объект реализован в целях удовлетворения требований залогодержателя </w:t>
      </w:r>
      <w:r>
        <w:rPr>
          <w:rFonts w:ascii="Times New Roman" w:hAnsi="Times New Roman" w:cs="Times New Roman"/>
          <w:sz w:val="22"/>
          <w:szCs w:val="22"/>
          <w:lang w:val="ru-RU"/>
        </w:rPr>
        <w:t>ПАО Сбербанк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рамках дела о несостоятельности (банкротстве) №</w:t>
      </w:r>
      <w:r w:rsidRPr="00A2531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C361EB" w:rsidRPr="00C361EB">
        <w:rPr>
          <w:sz w:val="22"/>
          <w:szCs w:val="22"/>
          <w:lang w:val="ru-RU"/>
        </w:rPr>
        <w:t>№А56-13829/2017</w:t>
      </w:r>
      <w:r w:rsidR="00C361E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в отношении ООО «</w:t>
      </w:r>
      <w:r w:rsidR="00C361EB">
        <w:rPr>
          <w:rFonts w:ascii="Times New Roman" w:hAnsi="Times New Roman" w:cs="Times New Roman"/>
          <w:sz w:val="22"/>
          <w:szCs w:val="22"/>
          <w:lang w:val="ru-RU"/>
        </w:rPr>
        <w:t>БФ-СПБ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». Согласно пункту 4 части 1 статьи 352 Гражданского кодекса Российской Федерации ипотека (залог) прекращается.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В соответствии с пунктом 1 статьи 126 Федерального закона РФ № 127-ФЗ от 26.10.2002г.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должника, основанием для снятия ареста на имущество должника является решение суда о признании должника банкротом и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об открытии конкурсного производства, наложение новых арестов на имущество должника и иных ограничений распоряжения имуществом должника не допускается.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2.1. Цена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протоколом о результатах проведения открытых торгов от 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года по лоту №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руб</w:t>
      </w:r>
      <w:r>
        <w:rPr>
          <w:rFonts w:ascii="Times New Roman" w:hAnsi="Times New Roman" w:cs="Times New Roman"/>
          <w:sz w:val="22"/>
          <w:szCs w:val="22"/>
          <w:lang w:val="ru-RU"/>
        </w:rPr>
        <w:t>.__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коп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НДС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не облагается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2.2. Сумма задатка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руб</w:t>
      </w:r>
      <w:r>
        <w:rPr>
          <w:rFonts w:ascii="Times New Roman" w:hAnsi="Times New Roman" w:cs="Times New Roman"/>
          <w:sz w:val="22"/>
          <w:szCs w:val="22"/>
          <w:lang w:val="ru-RU"/>
        </w:rPr>
        <w:t>.__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коп</w:t>
      </w:r>
      <w:r>
        <w:rPr>
          <w:rFonts w:ascii="Times New Roman" w:hAnsi="Times New Roman" w:cs="Times New Roman"/>
          <w:sz w:val="22"/>
          <w:szCs w:val="22"/>
          <w:lang w:val="ru-RU"/>
        </w:rPr>
        <w:t>.,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внесенная Покупателем 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специальный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счет </w:t>
      </w:r>
      <w:r>
        <w:rPr>
          <w:rFonts w:ascii="Times New Roman" w:hAnsi="Times New Roman" w:cs="Times New Roman"/>
          <w:sz w:val="22"/>
          <w:szCs w:val="22"/>
          <w:lang w:val="ru-RU"/>
        </w:rPr>
        <w:t>ООО «</w:t>
      </w:r>
      <w:r w:rsidR="00C361EB">
        <w:rPr>
          <w:rFonts w:ascii="Times New Roman" w:hAnsi="Times New Roman" w:cs="Times New Roman"/>
          <w:sz w:val="22"/>
          <w:szCs w:val="22"/>
          <w:lang w:val="ru-RU"/>
        </w:rPr>
        <w:t>БФ-СПБ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засчитывается в счёт оплаты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(в соответствии с частью 4 статьи 448 Гражданского кодекса Российской Федерации). 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равную цене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указанной в п.2.1. настоящего Договора, уменьшенной на размер задатка внесенного Покупателем на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специальный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счет </w:t>
      </w:r>
      <w:r>
        <w:rPr>
          <w:rFonts w:ascii="Times New Roman" w:hAnsi="Times New Roman" w:cs="Times New Roman"/>
          <w:sz w:val="22"/>
          <w:szCs w:val="22"/>
          <w:lang w:val="ru-RU"/>
        </w:rPr>
        <w:t>ООО «</w:t>
      </w:r>
      <w:r w:rsidR="00C361EB">
        <w:rPr>
          <w:rFonts w:ascii="Times New Roman" w:hAnsi="Times New Roman" w:cs="Times New Roman"/>
          <w:sz w:val="22"/>
          <w:szCs w:val="22"/>
          <w:lang w:val="ru-RU"/>
        </w:rPr>
        <w:t>БФ-СПБ</w:t>
      </w:r>
      <w:r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в соответствии с п. 2.2. настоящего Договора. Оплата оставшейся цены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 руб</w:t>
      </w:r>
      <w:r>
        <w:rPr>
          <w:rFonts w:ascii="Times New Roman" w:hAnsi="Times New Roman" w:cs="Times New Roman"/>
          <w:sz w:val="22"/>
          <w:szCs w:val="22"/>
          <w:lang w:val="ru-RU"/>
        </w:rPr>
        <w:t>.__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коп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="00C361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о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существляется Покупателем путем перечисления денежных средств на расчетный счет Продавца, указанный в настоящем Договоре.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2.4. Цена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i/>
          <w:sz w:val="22"/>
          <w:szCs w:val="22"/>
          <w:lang w:val="ru-RU"/>
        </w:rPr>
        <w:t xml:space="preserve"> 3.1. Продавец обязуется: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3.1.1.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Предоставить Покупателю все необходимые документы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для государственной регистрации перехода права собственности к Покупателю на Объект.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10 (Десяти) рабочих дней с момента выполнения Покупателем обязанности по оплате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2"/>
          <w:szCs w:val="22"/>
          <w:lang w:val="ru-RU"/>
        </w:rPr>
        <w:t>Санкт-Петербургу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а также совершить иные действия, необходимые для оформления права соб</w:t>
      </w:r>
      <w:r>
        <w:rPr>
          <w:rFonts w:ascii="Times New Roman" w:hAnsi="Times New Roman" w:cs="Times New Roman"/>
          <w:sz w:val="22"/>
          <w:szCs w:val="22"/>
          <w:lang w:val="ru-RU"/>
        </w:rPr>
        <w:t>ственности Покупателя на Объект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3.1.3. Передать Объект Покупателю по Акту приема-передачи в течение 10 (Десяти) рабочих дней с момента государственной регистрации перехода права собственности на Объект к Покупателю.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3.1.5.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 правами третьих лиц.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i/>
          <w:sz w:val="22"/>
          <w:szCs w:val="22"/>
          <w:lang w:val="ru-RU"/>
        </w:rPr>
        <w:t>3.2.Покупатель обязуется: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3.2.2.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Оплатить цену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3.2.3.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в течение 10 (Десяти) рабочих дней с момента государственной регистрации перехода права собственности на Объект к Покупателю.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После фактической передачи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от Продавца Покупателю, Покупатель имеет право осуществлять в отношении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все действия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 запрещенные действующим законодательством Российской Федерации. </w:t>
      </w:r>
    </w:p>
    <w:p w:rsidR="008B3249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4. Права собственности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Объект,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sz w:val="22"/>
          <w:szCs w:val="22"/>
          <w:lang w:val="ru-RU"/>
        </w:rPr>
        <w:t>по Ленинградской области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Обязательства по содержанию и эксплуатации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 переходят к  Покупателю с момента  подписания 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кта приема-передачи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просрочки Покупателем срока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по истечении 7 (Семи) календарных дней от даты, указанной на оттиске почтового штемпеля письма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отправленного Продавц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 уведомлением о вручении в адрес, указанный в настоящем Договоре.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полученные от Покупателя в оплату цены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за исключением ранее оплаченного задатка.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ств пр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6.2. Настоящий Договор составлен в 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Трех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) экземплярах, имеющих одинаковую юридическую силу. </w:t>
      </w:r>
      <w:r>
        <w:rPr>
          <w:rFonts w:ascii="Times New Roman" w:hAnsi="Times New Roman" w:cs="Times New Roman"/>
          <w:sz w:val="22"/>
          <w:szCs w:val="22"/>
          <w:lang w:val="ru-RU"/>
        </w:rPr>
        <w:t>Один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 хран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тся в Управлении Федеральной службы государственной регистрации, к</w:t>
      </w:r>
      <w:r>
        <w:rPr>
          <w:rFonts w:ascii="Times New Roman" w:hAnsi="Times New Roman" w:cs="Times New Roman"/>
          <w:sz w:val="22"/>
          <w:szCs w:val="22"/>
          <w:lang w:val="ru-RU"/>
        </w:rPr>
        <w:t>адастра и картографии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по одному у Продавца и Покупателя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8B3249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B3249" w:rsidRPr="00DF4790" w:rsidRDefault="008B3249" w:rsidP="008B324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7. Реквизиты и подписи сторон</w:t>
      </w:r>
    </w:p>
    <w:p w:rsidR="008B3249" w:rsidRPr="00DF4790" w:rsidRDefault="008B3249" w:rsidP="008B3249">
      <w:pPr>
        <w:ind w:right="-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749"/>
        <w:gridCol w:w="4822"/>
      </w:tblGrid>
      <w:tr w:rsidR="008B3249" w:rsidRPr="00DF4790" w:rsidTr="00CF0908">
        <w:tc>
          <w:tcPr>
            <w:tcW w:w="4927" w:type="dxa"/>
          </w:tcPr>
          <w:p w:rsidR="00C361EB" w:rsidRPr="00C361EB" w:rsidRDefault="00C361EB" w:rsidP="00C361EB">
            <w:pPr>
              <w:rPr>
                <w:b/>
                <w:sz w:val="22"/>
                <w:lang w:val="ru-RU"/>
              </w:rPr>
            </w:pPr>
            <w:r w:rsidRPr="00C361EB">
              <w:rPr>
                <w:b/>
                <w:sz w:val="22"/>
                <w:lang w:val="ru-RU"/>
              </w:rPr>
              <w:t xml:space="preserve">ООО </w:t>
            </w:r>
            <w:r w:rsidRPr="00C361EB">
              <w:rPr>
                <w:b/>
                <w:bCs/>
                <w:sz w:val="22"/>
                <w:lang w:val="ru-RU" w:bidi="ru-RU"/>
              </w:rPr>
              <w:t>«</w:t>
            </w:r>
            <w:r w:rsidRPr="00C361EB">
              <w:rPr>
                <w:b/>
                <w:sz w:val="22"/>
                <w:lang w:val="ru-RU" w:eastAsia="en-US"/>
              </w:rPr>
              <w:t>БФ-СПБ</w:t>
            </w:r>
            <w:r w:rsidRPr="00C361EB">
              <w:rPr>
                <w:b/>
                <w:sz w:val="22"/>
                <w:lang w:val="ru-RU"/>
              </w:rPr>
              <w:t>»</w:t>
            </w:r>
          </w:p>
          <w:p w:rsidR="00C361EB" w:rsidRPr="00C361EB" w:rsidRDefault="00C361EB" w:rsidP="00C361EB">
            <w:pPr>
              <w:rPr>
                <w:sz w:val="22"/>
                <w:szCs w:val="22"/>
                <w:lang w:val="ru-RU"/>
              </w:rPr>
            </w:pPr>
            <w:r w:rsidRPr="00C361EB">
              <w:rPr>
                <w:sz w:val="22"/>
                <w:szCs w:val="22"/>
                <w:lang w:val="ru-RU"/>
              </w:rPr>
              <w:t xml:space="preserve">Юридический адрес: 192236, Санкт-Петербург, </w:t>
            </w:r>
            <w:proofErr w:type="gramStart"/>
            <w:r w:rsidRPr="00C361EB">
              <w:rPr>
                <w:sz w:val="22"/>
                <w:szCs w:val="22"/>
                <w:lang w:val="ru-RU"/>
              </w:rPr>
              <w:t>Софийская</w:t>
            </w:r>
            <w:proofErr w:type="gramEnd"/>
            <w:r w:rsidRPr="00C361EB">
              <w:rPr>
                <w:sz w:val="22"/>
                <w:szCs w:val="22"/>
                <w:lang w:val="ru-RU"/>
              </w:rPr>
              <w:t xml:space="preserve"> ул., д. 17, </w:t>
            </w:r>
            <w:proofErr w:type="spellStart"/>
            <w:r w:rsidRPr="00C361EB">
              <w:rPr>
                <w:sz w:val="22"/>
                <w:szCs w:val="22"/>
                <w:lang w:val="ru-RU"/>
              </w:rPr>
              <w:t>оф</w:t>
            </w:r>
            <w:proofErr w:type="spellEnd"/>
            <w:r w:rsidRPr="00C361EB">
              <w:rPr>
                <w:sz w:val="22"/>
                <w:szCs w:val="22"/>
                <w:lang w:val="ru-RU"/>
              </w:rPr>
              <w:t>. 241</w:t>
            </w:r>
          </w:p>
          <w:p w:rsidR="00C361EB" w:rsidRPr="00C361EB" w:rsidRDefault="00C361EB" w:rsidP="00C361EB">
            <w:pPr>
              <w:rPr>
                <w:sz w:val="22"/>
                <w:szCs w:val="22"/>
                <w:lang w:val="ru-RU"/>
              </w:rPr>
            </w:pPr>
            <w:r w:rsidRPr="00C361EB">
              <w:rPr>
                <w:sz w:val="22"/>
                <w:szCs w:val="22"/>
                <w:lang w:val="ru-RU"/>
              </w:rPr>
              <w:t xml:space="preserve">ОГРН 1097847303620, </w:t>
            </w:r>
          </w:p>
          <w:p w:rsidR="00C361EB" w:rsidRPr="00C361EB" w:rsidRDefault="00C361EB" w:rsidP="00C361EB">
            <w:pPr>
              <w:rPr>
                <w:sz w:val="22"/>
                <w:szCs w:val="22"/>
                <w:lang w:val="ru-RU"/>
              </w:rPr>
            </w:pPr>
            <w:r w:rsidRPr="00C361EB">
              <w:rPr>
                <w:sz w:val="22"/>
                <w:szCs w:val="22"/>
                <w:lang w:val="ru-RU"/>
              </w:rPr>
              <w:t xml:space="preserve">ИНН 7816474199, </w:t>
            </w:r>
          </w:p>
          <w:p w:rsidR="00C361EB" w:rsidRPr="00C361EB" w:rsidRDefault="00C361EB" w:rsidP="00C361EB">
            <w:pPr>
              <w:rPr>
                <w:sz w:val="22"/>
                <w:szCs w:val="22"/>
                <w:lang w:val="ru-RU"/>
              </w:rPr>
            </w:pPr>
            <w:r w:rsidRPr="00C361EB">
              <w:rPr>
                <w:sz w:val="22"/>
                <w:szCs w:val="22"/>
                <w:lang w:val="ru-RU"/>
              </w:rPr>
              <w:t xml:space="preserve">КПП 781601001, </w:t>
            </w:r>
          </w:p>
          <w:p w:rsidR="00C361EB" w:rsidRPr="00C361EB" w:rsidRDefault="00C361EB" w:rsidP="00C361EB">
            <w:pPr>
              <w:rPr>
                <w:sz w:val="22"/>
                <w:szCs w:val="22"/>
                <w:lang w:val="ru-RU"/>
              </w:rPr>
            </w:pPr>
            <w:r w:rsidRPr="00C361EB">
              <w:rPr>
                <w:sz w:val="22"/>
                <w:szCs w:val="22"/>
                <w:lang w:val="ru-RU"/>
              </w:rPr>
              <w:t>Почтовый адрес: 191187 г</w:t>
            </w:r>
            <w:proofErr w:type="gramStart"/>
            <w:r w:rsidRPr="00C361EB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C361EB">
              <w:rPr>
                <w:sz w:val="22"/>
                <w:szCs w:val="22"/>
                <w:lang w:val="ru-RU"/>
              </w:rPr>
              <w:t xml:space="preserve">анкт-Петербург, </w:t>
            </w:r>
          </w:p>
          <w:p w:rsidR="00C361EB" w:rsidRPr="00C361EB" w:rsidRDefault="00C361EB" w:rsidP="00C361EB">
            <w:pPr>
              <w:rPr>
                <w:b/>
                <w:sz w:val="22"/>
                <w:szCs w:val="22"/>
                <w:lang w:val="ru-RU"/>
              </w:rPr>
            </w:pPr>
            <w:r w:rsidRPr="00C361EB">
              <w:rPr>
                <w:sz w:val="22"/>
                <w:szCs w:val="22"/>
                <w:lang w:val="ru-RU"/>
              </w:rPr>
              <w:t>ул. Оружейника Федорова д. 5 кв. 8</w:t>
            </w:r>
          </w:p>
          <w:p w:rsidR="00C361EB" w:rsidRDefault="00C361EB" w:rsidP="00C361EB">
            <w:pPr>
              <w:rPr>
                <w:rFonts w:asciiTheme="minorHAnsi" w:hAnsiTheme="minorHAnsi"/>
                <w:lang w:val="ru-RU"/>
              </w:rPr>
            </w:pPr>
            <w:proofErr w:type="spellStart"/>
            <w:r>
              <w:rPr>
                <w:rFonts w:asciiTheme="minorHAnsi" w:hAnsiTheme="minorHAnsi"/>
                <w:lang w:val="ru-RU"/>
              </w:rPr>
              <w:t>р</w:t>
            </w:r>
            <w:proofErr w:type="spellEnd"/>
            <w:r>
              <w:rPr>
                <w:rFonts w:asciiTheme="minorHAnsi" w:hAnsiTheme="minorHAnsi"/>
                <w:lang w:val="ru-RU"/>
              </w:rPr>
              <w:t>/</w:t>
            </w:r>
            <w:proofErr w:type="spellStart"/>
            <w:r w:rsidRPr="00C361EB">
              <w:rPr>
                <w:lang w:val="ru-RU"/>
              </w:rPr>
              <w:t>сч</w:t>
            </w:r>
            <w:proofErr w:type="spellEnd"/>
            <w:r w:rsidRPr="00C361EB">
              <w:rPr>
                <w:lang w:val="ru-RU"/>
              </w:rPr>
              <w:t>. 40702810000706093815 ПАО БАНК "АЛЕКСАНДРОВСКИЙ", г</w:t>
            </w:r>
            <w:proofErr w:type="gramStart"/>
            <w:r w:rsidRPr="00C361EB">
              <w:rPr>
                <w:lang w:val="ru-RU"/>
              </w:rPr>
              <w:t>.С</w:t>
            </w:r>
            <w:proofErr w:type="gramEnd"/>
            <w:r w:rsidRPr="00C361EB">
              <w:rPr>
                <w:lang w:val="ru-RU"/>
              </w:rPr>
              <w:t xml:space="preserve">АНКТ-ПЕТЕРБУРГ </w:t>
            </w:r>
            <w:proofErr w:type="spellStart"/>
            <w:r w:rsidRPr="00C361EB">
              <w:rPr>
                <w:lang w:val="ru-RU"/>
              </w:rPr>
              <w:t>Кор</w:t>
            </w:r>
            <w:proofErr w:type="spellEnd"/>
            <w:r w:rsidRPr="00C361EB">
              <w:rPr>
                <w:lang w:val="ru-RU"/>
              </w:rPr>
              <w:t xml:space="preserve">. </w:t>
            </w:r>
            <w:proofErr w:type="spellStart"/>
            <w:r w:rsidRPr="00C361EB">
              <w:rPr>
                <w:lang w:val="ru-RU"/>
              </w:rPr>
              <w:t>сч</w:t>
            </w:r>
            <w:proofErr w:type="spellEnd"/>
            <w:r w:rsidRPr="00C361EB">
              <w:rPr>
                <w:lang w:val="ru-RU"/>
              </w:rPr>
              <w:t>. 30101810000000000755 БИК 044030755</w:t>
            </w:r>
          </w:p>
          <w:p w:rsidR="00C361EB" w:rsidRDefault="00C361EB" w:rsidP="00C361EB">
            <w:pPr>
              <w:jc w:val="center"/>
              <w:rPr>
                <w:rFonts w:asciiTheme="minorHAnsi" w:hAnsiTheme="minorHAnsi"/>
                <w:lang w:val="ru-RU"/>
              </w:rPr>
            </w:pPr>
          </w:p>
          <w:p w:rsidR="00C361EB" w:rsidRPr="00C361EB" w:rsidRDefault="00C361EB" w:rsidP="00C361EB">
            <w:pPr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</w:p>
          <w:p w:rsidR="00C361EB" w:rsidRPr="00C361EB" w:rsidRDefault="00C361EB" w:rsidP="00C361EB">
            <w:pPr>
              <w:jc w:val="center"/>
              <w:rPr>
                <w:b/>
                <w:sz w:val="22"/>
                <w:lang w:val="ru-RU"/>
              </w:rPr>
            </w:pPr>
            <w:r w:rsidRPr="00C361EB">
              <w:rPr>
                <w:b/>
                <w:sz w:val="22"/>
                <w:lang w:val="ru-RU"/>
              </w:rPr>
              <w:t>Конкурсный управляющий</w:t>
            </w:r>
          </w:p>
          <w:p w:rsidR="00C361EB" w:rsidRPr="00C361EB" w:rsidRDefault="00C361EB" w:rsidP="00C361EB">
            <w:pPr>
              <w:jc w:val="center"/>
              <w:rPr>
                <w:b/>
                <w:sz w:val="22"/>
                <w:lang w:val="ru-RU"/>
              </w:rPr>
            </w:pPr>
          </w:p>
          <w:p w:rsidR="00C361EB" w:rsidRPr="00C361EB" w:rsidRDefault="00C361EB" w:rsidP="00C361EB">
            <w:pPr>
              <w:jc w:val="center"/>
              <w:rPr>
                <w:sz w:val="22"/>
                <w:lang w:val="ru-RU"/>
              </w:rPr>
            </w:pPr>
            <w:r w:rsidRPr="00C361EB">
              <w:rPr>
                <w:b/>
                <w:sz w:val="22"/>
                <w:lang w:val="ru-RU"/>
              </w:rPr>
              <w:t>_______________ /Гулько Н.А./</w:t>
            </w:r>
          </w:p>
          <w:p w:rsidR="008B3249" w:rsidRPr="00DF4790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927" w:type="dxa"/>
          </w:tcPr>
          <w:p w:rsidR="008B3249" w:rsidRPr="00DF4790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Покупатель: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</w:t>
            </w:r>
          </w:p>
          <w:p w:rsidR="008B3249" w:rsidRDefault="008B3249" w:rsidP="00CF0908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Юридический адрес: </w:t>
            </w:r>
          </w:p>
          <w:p w:rsidR="008B3249" w:rsidRPr="00DF4790" w:rsidRDefault="008B3249" w:rsidP="00CF0908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8B3249" w:rsidRDefault="008B3249" w:rsidP="00CF0908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Почтовый адрес: </w:t>
            </w:r>
          </w:p>
          <w:p w:rsidR="008B3249" w:rsidRPr="00DF4790" w:rsidRDefault="008B3249" w:rsidP="00CF0908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________________________________</w:t>
            </w:r>
          </w:p>
          <w:p w:rsidR="008B3249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ОГРН </w:t>
            </w:r>
          </w:p>
          <w:p w:rsidR="008B3249" w:rsidRPr="00DF4790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ИНН, КП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</w:t>
            </w:r>
          </w:p>
          <w:p w:rsidR="008B3249" w:rsidRDefault="008B3249" w:rsidP="00CF0908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№ </w:t>
            </w:r>
          </w:p>
          <w:p w:rsidR="008B3249" w:rsidRPr="000B151A" w:rsidRDefault="008B3249" w:rsidP="00CF0908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  <w:p w:rsidR="008B3249" w:rsidRPr="000B151A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№ </w:t>
            </w:r>
          </w:p>
          <w:p w:rsidR="008B3249" w:rsidRPr="00DF4790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1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:rsidR="008B3249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B3249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B3249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B3249" w:rsidRPr="00DF4790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B3249" w:rsidRPr="00DF4790" w:rsidRDefault="008B3249" w:rsidP="00CF0908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</w:tbl>
    <w:p w:rsidR="008B3249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3249" w:rsidRDefault="008B3249" w:rsidP="008B324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:rsidR="005E21CF" w:rsidRDefault="005E21CF"/>
    <w:sectPr w:rsidR="005E21CF" w:rsidSect="005E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249"/>
    <w:rsid w:val="000A5D20"/>
    <w:rsid w:val="00194AA7"/>
    <w:rsid w:val="001D3157"/>
    <w:rsid w:val="00250211"/>
    <w:rsid w:val="002F07B6"/>
    <w:rsid w:val="00456AC9"/>
    <w:rsid w:val="00555EB3"/>
    <w:rsid w:val="005E21CF"/>
    <w:rsid w:val="008B3249"/>
    <w:rsid w:val="008E383A"/>
    <w:rsid w:val="009760C6"/>
    <w:rsid w:val="009E7DE0"/>
    <w:rsid w:val="00C361EB"/>
    <w:rsid w:val="00E11040"/>
    <w:rsid w:val="00EF5A82"/>
    <w:rsid w:val="00F0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4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tRc/Ov2WmYcZ/5aih/sVnKcceyMJZbLRwVV/xaSRrXw=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V6OcEl99Vdr3fYE5jFhK2M/cLbu8h9WJlc6ikzNI3+U6AttdQMrI/xoaXKFgiDx4X57dMl4D
    4946H0OZ/ESuBQ==
  </SignatureValue>
  <KeyInfo>
    <X509Data>
      <X509Certificate>
          MIILUzCCCwKgAwIBAgIQb5C46fJCNojnEbw/yYpgcTAIBgYqhQMCAgMwggFiMSIwIAYJKoZI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gDESMBAGA1UEAwwJVEVOU09SQ0E1MB4XDTE3MDUyMzEzMjM0NloXDTE4MDUyMzEzMzM0Nlow
          ggG4MUQwQgYDVQQJDDvRg9C7LtCf0L7QtNC/0L7Qu9C60L7QstC90LjQutCwINCV0LzQtdC7
          0YzRj9C90L7QstCwLCAyMSwgMzE5MDcGA1UECAwwMzkg0JrQsNC70LjQvdC40L3Qs9GA0LDQ
          tNGB0LrQsNGPINC+0LHQu9Cw0YHRgtGMMR8wHQYDVQQHDBbQmtCw0LvQuNC90LjQvdCz0YDQ
          sNC0MQswCQYDVQQGEwJSVTEyMDAGA1UEKgwp0J3QsNGC0LDQu9GM0Y8g0JDQu9C10LrRgdCw
          0L3QtNGA0L7QstC90LAxFTATBgNVBAQMDNCT0YPQu9GM0LrQvjE/MD0GA1UEAww20JPRg9C7
          0YzQutC+INCd0LDRgtCw0LvRjNGPINCQ0LvQtdC60YHQsNC90LTRgNC+0LLQvdCwMR8wHQYJ
          KoZIhvcNAQkCDBBJTk49MTkwMzAyNDIxMzcyMSYwJAYJKoZIhvcNAQkBFhduYXRhbHlhX2d1
          bGtvNjZAbWFpbC5ydTEaMBgGCCqFAwOBAwEBEgwxOTAzMDI0MjEzNzIxFjAUBgUqhQNkAxIL
          MTM5NDI3ODUxOTIwYzAcBgYqhQMCAhMwEgYHKoUDAgIkAAYHKoUDAgIeAQNDAARA9C9SFX+c
          HR+U+Rh0N3RXpgNqomyxKgGuwSvnMtnchCPwJTmW41N+RFUwwNNXOspVxk4EQl0HMfwRH8Ep
          gylr6qOCBzYwggcyMA4GA1UdDwEB/wQEAwIE8DCCAUYGA1UdJQSCAT0wggE5BgcqhQMCAiIZ
          BgcqhQMCAiIaBgcqhQMCAiIGBgYqhQMCFwMGCCqFAwJAAQEBBggqhQMDgR0CDQYIKoUDAykB
          AwQGCCqFAwM6AgELBgkqhQMDPwEBAgQGCCqFAwMIZAETBggqhQMDCGQBKgYGKoUDA1kYBgYq
          hQMDXQ8GByqFAwUDEgEGByqFAwUDEgIGByqFAwUDKAEGByqFAwUDMAEGByqFAwUFQgEGByqF
          AwYDAQEGCCqFAwYDAQICBggqhQMGAwEDAQYIKoUDBgMBBAEGCCqFAwYDAQQCBggqhQMGAwEE
          AwYHKoUDBiUBAQYGKoUDBigBBggqhQMGKQEBAQYIKoUDBioFBQUGCCqFAwYsAQEBBggqhQMG
          LQEBAQYIKoUDBwIVAQIGCCsGAQUFBwMCBggrBgEFBQcDBDAdBgNVHSAEFjAUMAgGBiqFA2Rx
          ATAIBgYqhQNkcQIwIQYFKoUDZG8EGAwW0JrRgNC40L/RgtC+0J/RgNC+IENTUDCCAVwGA1Ud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oSDQk9Cj0KaCCnQlJFUAAwAAB+kwHQYDVR0OBBYEFPOwQz0uqrKNHXuFYFE6vp+wwh1+MCsG
          A1UdEAQkMCKADzIwMTcwNTIzMTMyMzQ1WoEPMjAxODA1MjMxMzIzNDVaMIIBKQYFKoUDZHAE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c29yLnJ1L3RzcC90c3Auc3JmMAgGBiqFAwICAwNBAOhXUDjeloHyKW8wP6curqLd5d/QdvWv
          W9h8hk7XZtcW4sE+o1fmMWtEB0bznfRPfLgnoQlKG76+/6+ba1Lhbe0=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cIpn/HiBDoacVuoI/LHRMP00pj4=</DigestValue>
      </Reference>
      <Reference URI="/word/fontTable.xml?ContentType=application/vnd.openxmlformats-officedocument.wordprocessingml.fontTable+xml">
        <DigestMethod Algorithm="http://www.w3.org/2000/09/xmldsig#sha1"/>
        <DigestValue>4ltGvWnM7gL+pgn6BnEqByODnAE=</DigestValue>
      </Reference>
      <Reference URI="/word/settings.xml?ContentType=application/vnd.openxmlformats-officedocument.wordprocessingml.settings+xml">
        <DigestMethod Algorithm="http://www.w3.org/2000/09/xmldsig#sha1"/>
        <DigestValue>1tH4iyGT4/Ehmnixeudm7aQBW4g=</DigestValue>
      </Reference>
      <Reference URI="/word/styles.xml?ContentType=application/vnd.openxmlformats-officedocument.wordprocessingml.styles+xml">
        <DigestMethod Algorithm="http://www.w3.org/2000/09/xmldsig#sha1"/>
        <DigestValue>3eR7Ny26B/D9HiVPVQ2xnVQQoBI=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2017-12-14T19:49:28Z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1802</Words>
  <Characters>10277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2017-12-14T18:59:00Z</dcterms:created>
  <dcterms:modified xsi:type="dcterms:W3CDTF">2017-12-14T19:11:00Z</dcterms:modified>
</cp:coreProperties>
</file>