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№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купли-продажи недвижимого имущества </w:t>
      </w:r>
    </w:p>
    <w:p w:rsidR="00000000" w:rsidDel="00000000" w:rsidP="00000000" w:rsidRDefault="00000000" w:rsidRPr="00000000">
      <w:pPr>
        <w:tabs>
          <w:tab w:val="right" w:pos="9099"/>
        </w:tabs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99"/>
        </w:tabs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Москва</w:t>
        <w:tab/>
        <w:t xml:space="preserve">«____»_______________ 201  года.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Борисов Вячеслав Михайлович (16.09.1955 г.р., место рождения: дер. Ельня, Можайского района Московской области, ИНН 771519551693) в лице финансового управляющего Криксина Фёдора Игоревича (ИНН 772465206700, регистрационный номер 13312, СНИЛС 128-543-892-86), члена СРО НП ОАУ «Авангард» (ИНН 7705479434, ОГРН 1027705031320), действующего на основании Решения Арбитражного суда города Москвы от 10.11.2016 года по делу №А40-157277/16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именуемое  в  дальнейшем «Продавец», и _________, действующий на основании _____________., именуемый в дальнейшем «Покупатель», с  другой  стороны (далее Стороны), заключили настоящий договор на основании протокола о результатах подведения итогов торгов по продаже имущества </w:t>
      </w:r>
      <w:r w:rsidDel="00000000" w:rsidR="00000000" w:rsidRPr="00000000">
        <w:rPr>
          <w:sz w:val="22"/>
          <w:szCs w:val="22"/>
          <w:rtl w:val="0"/>
        </w:rPr>
        <w:t xml:space="preserve">Борисова В.М.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лоту №___ от ______г., о нижеследующем: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согласно условиям настоящего договора следующее недвижимое имущество: 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 Продавец гарантирует, что на момент заключения настоящего договора указанное в пункте 1.1 недвижимое имущество не продано, не заложено, в споре, под арестом и запретом не состоит и свободно от любых прав третьих лиц.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Цена и порядок расчетов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Цена приобретаемого Покупателем недвижимого имущества, указанного в п. 1.1 настоящего договора, составляет ________________ рублей. Указанная цена, установлена в соответствии с  протоколом от _____ г. о результатах подведения итогов торгов по продаже имущества Краус Люмидлы Викторовны, является окончательной и изменению не подлежит.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Покупатель несет все расходы, связанные с государственной регистрацией перехода к нему права собственности на вышеуказанное недвижимое имущество, в соответствии с действующим законодательством РФ.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 В счёт оплаты за имущество засчитывается уплаченный Покупателем до подачи заявки на участие в торгах задаток. Полный расчет между Сторонами путем безналичного перечисления на расчетный счет Продавца цены недвижимого имущества, указанной в п.2.1 договора, производится в течение 30 дней со дня заключения настоящего договора и до подписания акта-приема передачи.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3. Срок действия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4. Передача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 Продавец в 7-дневный срок с момента полной оплаты обязан передать Покупателю указанное в п. 1.1 настоящего договора недвижимое имущество по акту приема-передачи, подписанному уполномоченными представителями и заверенному печатями Продавца и Покупателя.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 В акте указывается состояние имущества и его пригодность для использования по назначению.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Возникновение права собственности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Право собственности на недвижимое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</w:t>
      </w:r>
      <w:r w:rsidDel="00000000" w:rsidR="00000000" w:rsidRPr="00000000">
        <w:rPr>
          <w:sz w:val="22"/>
          <w:szCs w:val="22"/>
          <w:rtl w:val="0"/>
        </w:rPr>
        <w:t xml:space="preserve">недвижимости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 Риск случайной гибели или порчи имущества до момента, определенного в п. 5.1 настоящего договора, лежит на Продавце.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6.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Продавец обязан: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6.1.1. Передать по акту приема-передачи Покупателю в его собственность без каких-либо изъятий недвижимое имущество, являющееся предметом настоящего договора и указанное в п. 1.1 настоящего договора, вместе со всеми относящимися к нему документами.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6.1.2. Обеспечить явку своего уполномоченного представителя для подписания акта приема-передачи, а также предоставить Покупателю все необходимые документы для государственной регистрации перехода права собственности на недвижимость.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документы для государственной регистрации права собственности Покупателя на имущество в Едином государственном реестре прав на недвижимое имущество и сделок с ним.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 Покупатель обязан: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6.2.1. Оплатить купленное имущество в полном объеме путем безналичного перечисления на расчетный счет Продавца цены недвижимого имущества, указанной в п.2.1 договора, до подписания акта-приема-передачи.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6.2.2. Принять имущество на условиях, предусмотренных настоящим договором.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6.2.3. Нести все расходы, связанные с государственной регистрацией.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6.2.4. Предоставить для государственной регистрации перехода права собственности все необходимые документы.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Разрешение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8.1. Стороны будут стремиться разрешить все споры и разногласия, которые могут возникнуть из настоящего договора, путем переговоров. В случае не достижения согласия спорные вопросы передаются на рассмотрение в Арбитражный суд </w:t>
      </w:r>
      <w:r w:rsidDel="00000000" w:rsidR="00000000" w:rsidRPr="00000000">
        <w:rPr>
          <w:sz w:val="22"/>
          <w:szCs w:val="22"/>
          <w:rtl w:val="0"/>
        </w:rPr>
        <w:t xml:space="preserve">г. Москвы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порядке, предусмотренном действующим законодательством РФ.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9.1. Изменения условий настоящего договора, его расторжение и прекращение возможны только при письменном соглашении Сторон.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9.2. Все дополнения и изменения к настоящему договору должны быть составлены письменно и подписаны обеими Сторонами.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9.3. Настоящий договор составлен в трёх экземплярах, один из которых хранится в делах Управления Федеральной службы государственной регистрации, кадастра и картографии  по Тюменской области, один экземпляр выдается – Покупателю, один экземпляр - Продавцу.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Реквизиты и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44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0"/>
        <w:gridCol w:w="4860"/>
        <w:tblGridChange w:id="0">
          <w:tblGrid>
            <w:gridCol w:w="4920"/>
            <w:gridCol w:w="48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Борисов Вячеслав Михайлович 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ИНН:771519551693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№ 42306810438052614640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в Банк Получателя: ПАО «Сбербанк России»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044525225 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к/с: 30101810400000000225 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ИНН/КПП: 7707083893/773643001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Адрес для корреспонденции: 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115093, г. Москва, а/я 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Продавца                                                                         От Покупателя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  /</w:t>
      </w:r>
      <w:r w:rsidDel="00000000" w:rsidR="00000000" w:rsidRPr="00000000">
        <w:rPr>
          <w:sz w:val="22"/>
          <w:szCs w:val="22"/>
          <w:rtl w:val="0"/>
        </w:rPr>
        <w:t xml:space="preserve">Криксин Ф.И.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                                _______________ /__________ /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Акт приема-передачи </w:t>
      </w:r>
    </w:p>
    <w:p w:rsidR="00000000" w:rsidDel="00000000" w:rsidP="00000000" w:rsidRDefault="00000000" w:rsidRPr="00000000">
      <w:pPr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к договору купли-продажи от «___»__________201__г.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right" w:pos="9099"/>
        </w:tabs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Москва</w:t>
        <w:tab/>
        <w:t xml:space="preserve">«____»_______________ 201  года.</w:t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Борисов Вячеслав Михайлович (16.09.1955 г.р., место рождения: дер. Ельня, Можайского района Московской области, ИНН 771519551693) в лице финансового управляющего Криксина Фёдора Игоревича (ИНН 772465206700, регистрационный номер 13312, СНИЛС 128-543-892-86), члена СРО НП ОАУ «Авангард» (ИНН 7705479434, ОГРН 1027705031320), действующего на основании Решения Арбитражного суда города Москвы от 10.11.2016 года по делу №А40-157277/16</w:t>
      </w:r>
      <w:r w:rsidDel="00000000" w:rsidR="00000000" w:rsidRPr="00000000">
        <w:rPr>
          <w:sz w:val="22"/>
          <w:szCs w:val="22"/>
          <w:rtl w:val="0"/>
        </w:rPr>
        <w:t xml:space="preserve">, именуемый в дальнейшем "Продавец",  с одной стороны,</w:t>
      </w:r>
    </w:p>
    <w:p w:rsidR="00000000" w:rsidDel="00000000" w:rsidP="00000000" w:rsidRDefault="00000000" w:rsidRPr="00000000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и _____________________________________,в лице ________________________ действующего на основании  _________________________, именуемый в дальнейшем "Покупатель", с другой стороны (далее - Стороны), составили настоящий акт о нижеследующем:</w:t>
      </w:r>
    </w:p>
    <w:p w:rsidR="00000000" w:rsidDel="00000000" w:rsidP="00000000" w:rsidRDefault="00000000" w:rsidRPr="00000000">
      <w:pPr>
        <w:ind w:firstLine="567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1.1. По  настоящему  Акту на основании договора купли-продажи от «___» __________ 201__ г. Продавец  передал  в собственность Покупателю, а Покупатель следующее недвижимое имущество: ________________________________</w:t>
      </w:r>
    </w:p>
    <w:p w:rsidR="00000000" w:rsidDel="00000000" w:rsidP="00000000" w:rsidRDefault="00000000" w:rsidRPr="00000000">
      <w:pPr>
        <w:ind w:firstLine="567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1.2.  По  настоящему  Акту на основании договора купли-продажи от «___» __________ 201__ г. Покупатель  оплатил денежны</w:t>
      </w:r>
      <w:r w:rsidDel="00000000" w:rsidR="00000000" w:rsidRPr="00000000">
        <w:rPr>
          <w:sz w:val="22"/>
          <w:szCs w:val="22"/>
          <w:rtl w:val="0"/>
        </w:rPr>
        <w:t xml:space="preserve">е средства по договору в полном объеме в размере   _______(__________________________) рублей.</w:t>
      </w:r>
    </w:p>
    <w:p w:rsidR="00000000" w:rsidDel="00000000" w:rsidP="00000000" w:rsidRDefault="00000000" w:rsidRPr="00000000">
      <w:pPr>
        <w:ind w:left="570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1.3. Имущество   передано  в  удовлетворительном  состоянии.  Оплата произведена полностью.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1.4. Стороны претензий друг к другу не имеют. </w:t>
      </w:r>
    </w:p>
    <w:p w:rsidR="00000000" w:rsidDel="00000000" w:rsidP="00000000" w:rsidRDefault="00000000" w:rsidRPr="00000000">
      <w:pPr>
        <w:ind w:left="737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37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37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37" w:firstLine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44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0"/>
        <w:gridCol w:w="4860"/>
        <w:tblGridChange w:id="0">
          <w:tblGrid>
            <w:gridCol w:w="4920"/>
            <w:gridCol w:w="48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Борисов Вячеслав Михайлович 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ИНН:771519551693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Адрес для корреспонденции: </w:t>
            </w:r>
          </w:p>
          <w:p w:rsidR="00000000" w:rsidDel="00000000" w:rsidP="00000000" w:rsidRDefault="00000000" w:rsidRPr="00000000">
            <w:pPr>
              <w:spacing w:line="276" w:lineRule="auto"/>
              <w:ind w:right="82.99999999999955"/>
              <w:contextualSpacing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115093, г. Москва, а/я 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От Продавца                                                                         От Покупателя</w:t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  /Криксин Ф.И./                                 _______________ /__________ /</w:t>
      </w:r>
    </w:p>
    <w:p w:rsidR="00000000" w:rsidDel="00000000" w:rsidP="00000000" w:rsidRDefault="00000000" w:rsidRPr="00000000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/>
      <w:pgMar w:bottom="719" w:top="567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