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купли-продажи недвижимого имущества </w:t>
      </w:r>
    </w:p>
    <w:p w:rsidR="00000000" w:rsidDel="00000000" w:rsidP="00000000" w:rsidRDefault="00000000" w:rsidRPr="00000000">
      <w:pPr>
        <w:tabs>
          <w:tab w:val="right" w:pos="9099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099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 xml:space="preserve">«____»_______________ 201 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Борисов Вячеслав Михайлович (16.09.1955 г.р., место рождения: дер. Ельня, Можайского района Московской области, ИНН 771519551693) в лице финансового управляющего Криксина Фёдора Игоревича (ИНН 772465206700, регистрационный номер 13312, СНИЛС 128-543-892-86), члена СРО НП ОАУ «Авангард» (ИНН 7705479434, ОГРН 1027705031320), действующего на основании Решения Арбитражного суда города Москвы от 10.11.2016 года по делу №А40-157277/16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именуемое  в  дальнейшем «Продавец», и _________, действующий на основании _____________., именуемый в дальнейшем «Покупатель», с  другой  стороны (далее Стороны), заключили настоящий договор на основании протокола о результатах подведения итогов торгов по продаже имущества </w:t>
      </w:r>
      <w:r w:rsidDel="00000000" w:rsidR="00000000" w:rsidRPr="00000000">
        <w:rPr>
          <w:sz w:val="22"/>
          <w:szCs w:val="22"/>
          <w:rtl w:val="0"/>
        </w:rPr>
        <w:t xml:space="preserve">Борисова В.М.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лоту №___ от ______г.,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недвижимое имущество: 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Продавец гарантирует, что на момент заключения настоящего договора указанное в пункте 1.1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Цена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Цена приобретаемого Покупателем недвижимого имущества, указанного в п. 1.1 настоящего договора, составляет ________________ рублей. Указанная цена, установлена в соответствии с  протоколом от _____ г. о результатах подведения итогов торгов по продаже имущества Краус Люмидлы Викторовны, является окончательной и изменению не подлежит.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Покупатель несет все расходы, связанные с государственной регистрацией перехода к нему права собственности на вышеуказанное недвижимое имущество, в соответствии с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В счёт оплаты за имущество засчитывается уплаченный Покупателем до подачи заявки на участие в торгах задаток.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течение 30 дней со дня заключения настоящего договора и до подписания акта-приема передачи.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3.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4. Передача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приема-передачи, подписанному уполномоченными представителями и заверенному печатями Продавца и Покупателя.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В акте указывается состояние имущества и его пригодность для использования по назначению.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Возникновение права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</w:t>
      </w:r>
      <w:r w:rsidDel="00000000" w:rsidR="00000000" w:rsidRPr="00000000">
        <w:rPr>
          <w:sz w:val="22"/>
          <w:szCs w:val="22"/>
          <w:rtl w:val="0"/>
        </w:rPr>
        <w:t xml:space="preserve">недвижимости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Риск случайной гибели или порчи имущества до момента, определенного в п. 5.1 настоящего договора, лежит на Продавце.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6.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Продавец обязан: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Покупатель обязан: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6.2.2. Принять имущество на условиях, предусмотренных настоящим договором.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6.2.3. Нести все расходы, связанные с государственной регистрацией.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6.2.4. Предоставить для государственной регистрации перехода права собственности все необходимые документы.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рассмотрение в Арбитражный суд </w:t>
      </w:r>
      <w:r w:rsidDel="00000000" w:rsidR="00000000" w:rsidRPr="00000000">
        <w:rPr>
          <w:sz w:val="22"/>
          <w:szCs w:val="22"/>
          <w:rtl w:val="0"/>
        </w:rPr>
        <w:t xml:space="preserve">г. Москвы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порядке, предусмотренном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9.1. Изменения условий настоящего договора, его расторжение и прекращение возможны только при письменном соглашении Сторон.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Все дополнения и изменения к настоящему договору должны быть составлены письменно и подписаны обеими Сторонами.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0"/>
        <w:gridCol w:w="4860"/>
        <w:tblGridChange w:id="0">
          <w:tblGrid>
            <w:gridCol w:w="4920"/>
            <w:gridCol w:w="48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Борисов Вячеслав Михайлович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ИНН:771519551693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№ 42306810438052614640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в Банк Получателя: ПАО «Сбербанк России»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044525225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к/с: 30101810400000000225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ИНН/КПП: 7707083893/773643001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для корреспонденции: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115093, г. Москва, а/я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Продавца                                                                         От Покупателя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  /</w:t>
      </w:r>
      <w:r w:rsidDel="00000000" w:rsidR="00000000" w:rsidRPr="00000000">
        <w:rPr>
          <w:sz w:val="22"/>
          <w:szCs w:val="22"/>
          <w:rtl w:val="0"/>
        </w:rPr>
        <w:t xml:space="preserve">Криксин Ф.И.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                                _______________ /__________ /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Акт приема-передачи </w:t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 договору купли-продажи от «___»__________201__г.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099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 xml:space="preserve">«____»_______________ 201  года.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Борисов Вячеслав Михайлович (16.09.1955 г.р., место рождения: дер. Ельня, Можайского района Московской области, ИНН 771519551693) в лице финансового управляющего Криксина Фёдора Игоревича (ИНН 772465206700, регистрационный номер 13312, СНИЛС 128-543-892-86), члена СРО НП ОАУ «Авангард» (ИНН 7705479434, ОГРН 1027705031320), действующего на основании Решения Арбитражного суда города Москвы от 10.11.2016 года по делу №А40-157277/16</w:t>
      </w:r>
      <w:r w:rsidDel="00000000" w:rsidR="00000000" w:rsidRPr="00000000">
        <w:rPr>
          <w:sz w:val="22"/>
          <w:szCs w:val="22"/>
          <w:rtl w:val="0"/>
        </w:rPr>
        <w:t xml:space="preserve">, именуемый в дальнейшем "Продавец",  с одной стороны,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и _____________________________________,в лице ________________________ действующего на основании  _________________________, именуемый в дальнейшем "Покупатель", с другой стороны (далее - Стороны), составили настоящий акт о нижеследующем:</w:t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1.1. По  настоящему  Акту на основании договора купли-продажи от «___» __________ 201__ г. Продавец  передал  в собственность Покупателю, а Покупатель следующее недвижимое имущество: ________________________________</w:t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1.2.  По  настоящему  Акту на основании договора купли-продажи от «___» __________ 201__ г. Покупатель  оплатил денежны</w:t>
      </w:r>
      <w:r w:rsidDel="00000000" w:rsidR="00000000" w:rsidRPr="00000000">
        <w:rPr>
          <w:sz w:val="22"/>
          <w:szCs w:val="22"/>
          <w:rtl w:val="0"/>
        </w:rPr>
        <w:t xml:space="preserve">е средства по договору в полном объеме в размере   _______(__________________________) рублей.</w:t>
      </w:r>
    </w:p>
    <w:p w:rsidR="00000000" w:rsidDel="00000000" w:rsidP="00000000" w:rsidRDefault="00000000" w:rsidRPr="00000000">
      <w:pPr>
        <w:ind w:left="57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1.3. Имущество   передано  в  удовлетворительном  состоянии.  Оплата произведена полностью.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1.4. Стороны претензий друг к другу не имеют. </w:t>
      </w:r>
    </w:p>
    <w:p w:rsidR="00000000" w:rsidDel="00000000" w:rsidP="00000000" w:rsidRDefault="00000000" w:rsidRPr="00000000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37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0"/>
        <w:gridCol w:w="4860"/>
        <w:tblGridChange w:id="0">
          <w:tblGrid>
            <w:gridCol w:w="4920"/>
            <w:gridCol w:w="48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Борисов Вячеслав Михайлович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ИНН:771519551693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для корреспонденции: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115093, г. Москва, а/я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 Продавца                                                                         От Покупателя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  /Криксин Ф.И./                                 _______________ /__________ /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