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F2" w:rsidRDefault="009648F2" w:rsidP="009648F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9648F2" w:rsidRDefault="009648F2" w:rsidP="009648F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8F2" w:rsidRDefault="009648F2" w:rsidP="009648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«___»___________2017 г.</w:t>
      </w:r>
    </w:p>
    <w:p w:rsidR="009648F2" w:rsidRDefault="009648F2" w:rsidP="009648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648F2" w:rsidRDefault="009648F2" w:rsidP="009648F2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648F2" w:rsidRDefault="009648F2" w:rsidP="009648F2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9648F2" w:rsidRDefault="009648F2" w:rsidP="009648F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8F2">
        <w:rPr>
          <w:rFonts w:ascii="Times New Roman" w:hAnsi="Times New Roman" w:cs="Times New Roman"/>
          <w:sz w:val="24"/>
          <w:szCs w:val="24"/>
        </w:rPr>
        <w:t>Копачинская</w:t>
      </w:r>
      <w:proofErr w:type="spellEnd"/>
      <w:r w:rsidRPr="009648F2">
        <w:rPr>
          <w:rFonts w:ascii="Times New Roman" w:hAnsi="Times New Roman" w:cs="Times New Roman"/>
          <w:sz w:val="24"/>
          <w:szCs w:val="24"/>
        </w:rPr>
        <w:t xml:space="preserve"> Надежда Викторовна</w:t>
      </w:r>
      <w:r>
        <w:rPr>
          <w:rFonts w:ascii="Times New Roman" w:hAnsi="Times New Roman" w:cs="Times New Roman"/>
          <w:sz w:val="24"/>
          <w:szCs w:val="24"/>
        </w:rPr>
        <w:t xml:space="preserve">, именуемая далее «Продавец», в лице финансового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Елены Валерьевны, действующей на основании </w:t>
      </w:r>
      <w:r w:rsidRPr="009648F2">
        <w:rPr>
          <w:rFonts w:ascii="Times New Roman" w:hAnsi="Times New Roman" w:cs="Times New Roman"/>
          <w:sz w:val="24"/>
          <w:szCs w:val="24"/>
        </w:rPr>
        <w:t>Решения Арбитражного суда Московской области по дел</w:t>
      </w:r>
      <w:r>
        <w:rPr>
          <w:rFonts w:ascii="Times New Roman" w:hAnsi="Times New Roman" w:cs="Times New Roman"/>
          <w:sz w:val="24"/>
          <w:szCs w:val="24"/>
        </w:rPr>
        <w:t xml:space="preserve">у №А41-80732/15 от 11.08.2016 года, </w:t>
      </w:r>
    </w:p>
    <w:p w:rsidR="009648F2" w:rsidRDefault="009648F2" w:rsidP="009648F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и______________________________________________________________________,</w:t>
      </w: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«Претендент», заключили настоящий договор о нижеследующем:</w:t>
      </w: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648F2" w:rsidRDefault="009648F2" w:rsidP="009648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Предметом договора является внесение Претендентом  задатка для участия в открытых торгах по продаже имущества Продавца: </w:t>
      </w: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Задаток </w:t>
      </w:r>
      <w:r w:rsidR="001910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0% от начальной цены перечисляется по реквизитам должника.</w:t>
      </w: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648F2" w:rsidRDefault="009648F2" w:rsidP="009648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1910D6" w:rsidRPr="001910D6" w:rsidRDefault="009648F2" w:rsidP="001910D6">
      <w:pPr>
        <w:jc w:val="both"/>
        <w:rPr>
          <w:color w:val="auto"/>
        </w:rPr>
      </w:pPr>
      <w:r>
        <w:t>3.</w:t>
      </w:r>
      <w:r>
        <w:rPr>
          <w:color w:val="auto"/>
        </w:rPr>
        <w:t xml:space="preserve">1. Внесение задатка осуществляется путем перечисления денежных средств на расчетный счет должника в течение срока, указанного в информационном сообщении по следующим реквизитам: </w:t>
      </w:r>
      <w:proofErr w:type="spellStart"/>
      <w:proofErr w:type="gramStart"/>
      <w:r w:rsidR="001910D6" w:rsidRPr="00154759">
        <w:rPr>
          <w:shd w:val="clear" w:color="auto" w:fill="FFFFFF"/>
        </w:rPr>
        <w:t>Копачинск</w:t>
      </w:r>
      <w:r w:rsidR="001910D6">
        <w:rPr>
          <w:shd w:val="clear" w:color="auto" w:fill="FFFFFF"/>
        </w:rPr>
        <w:t>ая</w:t>
      </w:r>
      <w:proofErr w:type="spellEnd"/>
      <w:r w:rsidR="001910D6" w:rsidRPr="00154759">
        <w:rPr>
          <w:shd w:val="clear" w:color="auto" w:fill="FFFFFF"/>
        </w:rPr>
        <w:t xml:space="preserve"> Надежд</w:t>
      </w:r>
      <w:r w:rsidR="001910D6">
        <w:rPr>
          <w:shd w:val="clear" w:color="auto" w:fill="FFFFFF"/>
        </w:rPr>
        <w:t>а</w:t>
      </w:r>
      <w:r w:rsidR="001910D6" w:rsidRPr="00154759">
        <w:rPr>
          <w:shd w:val="clear" w:color="auto" w:fill="FFFFFF"/>
        </w:rPr>
        <w:t xml:space="preserve"> Викторовн</w:t>
      </w:r>
      <w:r w:rsidR="001910D6">
        <w:rPr>
          <w:shd w:val="clear" w:color="auto" w:fill="FFFFFF"/>
        </w:rPr>
        <w:t>а</w:t>
      </w:r>
      <w:r w:rsidR="001910D6" w:rsidRPr="00154759">
        <w:rPr>
          <w:shd w:val="clear" w:color="auto" w:fill="FFFFFF"/>
        </w:rPr>
        <w:t xml:space="preserve"> (ИНН 504705462943, адрес:</w:t>
      </w:r>
      <w:proofErr w:type="gramEnd"/>
      <w:r w:rsidR="001910D6" w:rsidRPr="00154759">
        <w:rPr>
          <w:shd w:val="clear" w:color="auto" w:fill="FFFFFF"/>
        </w:rPr>
        <w:t xml:space="preserve"> Московская область, г. Мытищи, ул. Борисовка, д. 12А, кв. 461, г.р. 11.10.1973, м.р. пос. </w:t>
      </w:r>
      <w:proofErr w:type="spellStart"/>
      <w:r w:rsidR="001910D6" w:rsidRPr="001910D6">
        <w:rPr>
          <w:color w:val="auto"/>
        </w:rPr>
        <w:t>Фирсановка</w:t>
      </w:r>
      <w:proofErr w:type="spellEnd"/>
      <w:r w:rsidR="001910D6" w:rsidRPr="001910D6">
        <w:rPr>
          <w:color w:val="auto"/>
        </w:rPr>
        <w:t xml:space="preserve"> Химкинского района Московской области, СНИЛС 075-604-797-88)</w:t>
      </w:r>
      <w:r>
        <w:rPr>
          <w:color w:val="auto"/>
        </w:rPr>
        <w:t xml:space="preserve">, </w:t>
      </w:r>
      <w:r w:rsidR="001910D6" w:rsidRPr="001910D6">
        <w:rPr>
          <w:color w:val="auto"/>
        </w:rPr>
        <w:t>расчетный счет № 40817810535000005708, Банк ВТБ 24 (публичное акционерное общество), 101000, г. Москва, ул. Мясницкая, д. 35, ИНН 7710353606/775001001, ОГРН 1027739207462, к/</w:t>
      </w:r>
      <w:proofErr w:type="spellStart"/>
      <w:proofErr w:type="gramStart"/>
      <w:r w:rsidR="001910D6" w:rsidRPr="001910D6">
        <w:rPr>
          <w:color w:val="auto"/>
        </w:rPr>
        <w:t>c</w:t>
      </w:r>
      <w:proofErr w:type="gramEnd"/>
      <w:r w:rsidR="001910D6" w:rsidRPr="001910D6">
        <w:rPr>
          <w:color w:val="auto"/>
        </w:rPr>
        <w:t>ч</w:t>
      </w:r>
      <w:proofErr w:type="spellEnd"/>
      <w:r w:rsidR="001910D6" w:rsidRPr="001910D6">
        <w:rPr>
          <w:color w:val="auto"/>
        </w:rPr>
        <w:t xml:space="preserve"> 30101810100000000716 в ГУ Банка России по ЦФО, БИК 044525716.</w:t>
      </w:r>
    </w:p>
    <w:p w:rsidR="009648F2" w:rsidRDefault="009648F2" w:rsidP="001910D6">
      <w:pPr>
        <w:jc w:val="both"/>
        <w:rPr>
          <w:color w:val="auto"/>
        </w:rPr>
      </w:pPr>
      <w:r>
        <w:t xml:space="preserve">3.2. Поступление задатка должно быть подтверждено, к моменту допуска заявителей к участию в торгах. </w:t>
      </w: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648F2" w:rsidRDefault="009648F2" w:rsidP="009648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Задаток возвращается Претенденту в течение 5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Возврат задатка осуществляется  перечислением денежных средств на счет Претендента.</w:t>
      </w: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Задаток, внесенный победителем торгов, засчитывается в счет оплаты приобретаемого имущества.</w:t>
      </w: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9648F2" w:rsidRDefault="009648F2" w:rsidP="009648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648F2" w:rsidRDefault="009648F2" w:rsidP="009648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9648F2" w:rsidRDefault="009648F2" w:rsidP="009648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648F2" w:rsidRDefault="009648F2" w:rsidP="009648F2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9648F2" w:rsidRDefault="009648F2" w:rsidP="009648F2"/>
    <w:p w:rsidR="009648F2" w:rsidRDefault="009648F2" w:rsidP="009648F2"/>
    <w:p w:rsidR="00997CC3" w:rsidRDefault="00997CC3"/>
    <w:sectPr w:rsidR="00997CC3" w:rsidSect="0099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648F2"/>
    <w:rsid w:val="001910D6"/>
    <w:rsid w:val="009648F2"/>
    <w:rsid w:val="0099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4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KbGrm8P/vrJusWXMHjoS55veyCx6fQG/uyTfgZSiTBE=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vOHn/KkPZfgsIbOdleFORySWPYW4Tli6XhAmK0YogFuxiu3IdKptVjwgsbxfAP2l9ss9Ao6F
    H/K9mXj2mfwwsg==
  </SignatureValue>
  <KeyInfo>
    <X509Data>
      <X509Certificate>
          MIIGwjCCBnGgAwIBAgIQAdIa5gwIM3AAAAdaGokADjAIBgYqhQMCAgMwgdkxGjAYBggqhQMD
          gQMBARIMMDAzNTI1MjQ5Mjk3MRgwFgYFKoUDZAESDTExMDM1MjUwMTU1OTMxCzAJBgNVBAYT
          AlJVMRcwFQYDVQQHDA7QktC+0LvQvtCz0LTQsDEfMB0GA1UECAwW0JLQvtC70L7Qs9C+0LTR
          gdC60LDRjzEbMBkGCSqGSIb3DQEJARYMY2l0QGdvdjM1LnJ1MRswGQYDVQQKDBLQkdCjINCS
          0J4gItCm0JjQoiIxIDAeBgNVBAMMF9Cj0KYg0JHQoyDQktCeICLQptCY0KIiMB4XDTE2MDkz
          MDA2NDQwMFoXDTE3MDkzMDA2NDQwMFowggFbMQswCQYDVQQGEwJSVTE2MDQGA1UEDAwt0JDR
          gNCx0LjRgtGA0LDQttC90YvQuSDRg9C/0YDQsNCy0LvRj9GO0YnQuNC5MTkwNwYDVQQDDDDQ
          qNC40L3Rj9C60L7QstCwINCV0LvQtdC90LAg0JLQsNC70LXRgNGM0LXQstC90LAxGjAYBggq
          hQMDgQMBARIMMzUyNTAxMzQzNDA0MRYwFAYFKoUDZAMSCzA2NDk0ODk4MzI2MRcwFQYDVQQH
          DA7QktC+0LvQvtCz0LTQsDEfMB0GA1UECAwW0JLQvtC70L7Qs9C+0LTRgdC60LDRjzEmMCQG
          A1UECQwd0JzQsNC70YzRhtC10LLQsCwgNDMsINC60LIuIDgxGTAXBgNVBAQMENCo0LjQvdGP
          0LrQvtCy0LAxKDAmBgNVBCoMH9CV0LvQtdC90LAg0JLQsNC70LXRgNGM0LXQstC90LAwYzAc
          BgYqhQMCAhMwEgYHKoUDAgIkAAYHKoUDAgIeAQNDAARAyJfKNjeTKIgTvodz0NLCMxNooAmu
          Q7A35sBe++05vmk+pLEnmptc1MExQaDjpjpgxss6UpxhYdM2B3JqPpIsHYEJADFBODkwMDBF
          o4IDgTCCA30wCwYDVR0PBAQDAgTwMDAGA1UdJQQpMCcGCCsGAQUFBwMCBggrBgEFBQcDBAYH
          KoUDAgIiBgYIKoUDBQEYAhswDAYDVR0TAQH/BAIwADAdBgNVHSAEFjAUMAgGBiqFA2RxATAI
          BgYqhQNkcQIwUQYDVR0RBEowSKAiBgorBgEEAYI3FAIDoBQMEtCg0L7RgdGA0LXQtdGB0YLR
          gKQiMCAxHjAcBgkqhkiG9w0BCQEWD2lubGVnYWxAbWFpbC5ydTAdBgNVHQ4EFgQUike7hXI8
          Pg96L1Mm+mLW2sNTLRgwKAYFKoUDZG8EHwwd0JrRgNC40L/RgtC+0J/RgNC+L1ZpcE5ldCBD
          U1Awgd0GBSqFA2RwBIHTMIHQDA7QlNC+0LzQtdC9LUtDMgwc0J/QkNCaINCj0KbQmtCjIFZp
          UE5ldCDQmtChMgxP0KHQtdGA0YLQuNGE0LjQutCw0YIg0YHQvtC+0YLQstC10YLRgdGC0LLQ
          uNGPIOKEliDQodCkLzExMS0xOTI0INC+0YIgMjAuMDguMjAxMgxP0KHQtdGA0YLQuNGE0LjQ
          utCw0YIg0YHQvtC+0YLQstC10YLRgdGC0LLQuNGPIOKEliDQodCkLzEyMS0yMjUyINC+0YIg
          MDYuMTEuMjAxMzBEBggrBgEFBQcBAQQ4MDYwNAYIKwYBBQUHMAKGKGh0dHA6Ly9jYS5jaXQz
          NS5ydS9jZXJ0L0NBX0JVX1ZPX0NJVC5jZXIwMgYDVR0fBCswKTAnoCWgI4YhaHR0cDovL2Nh
          LmNpdDM1LnJ1L2NlcnQvb3RvenYuY3JsMIIBFwYDVR0jBIIBDjCCAQqAFBEbGk1p0pzvKR1I
          eYr1xdRmOp8CoYHfpIHcMIHZMRowGAYIKoUDA4EDAQESDDAwMzUyNTI0OTI5NzEYMBYGBSqF
          A2QBEg0xMTAzNTI1MDE1NTkzMQswCQYDVQQGEwJSVTEXMBUGA1UEBwwO0JLQvtC70L7Qs9C0
          0LAxHzAdBgNVBAgMFtCS0L7Qu9C+0LPQvtC00YHQutCw0Y8xGzAZBgkqhkiG9w0BCQEWDGNp
          dEBnb3YzNS5ydTEbMBkGA1UECgwS0JHQoyDQktCeICLQptCY0KIiMSAwHgYDVQQDDBfQo9Cm
          INCR0KMg0JLQniAi0KbQmNCiIoIQAc6dpnhOkXAAAAI/GokADjAIBgYqhQMCAgMDQQBQoPiE
          LK2JAwuLVSqVpgEU1QKE/NPOjrUBjFck/a9FwiDzPhR0OtLMSFcug9L3SdushzK75Nw992j5
          c9Ye6D60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5aYjTHDKd29FQBe46YH8ERbGq68=</DigestValue>
      </Reference>
      <Reference URI="/word/fontTable.xml?ContentType=application/vnd.openxmlformats-officedocument.wordprocessingml.fontTable+xml">
        <DigestMethod Algorithm="http://www.w3.org/2000/09/xmldsig#sha1"/>
        <DigestValue>AsxCJZ08Brbw0POWAc/gtWkKnoQ=</DigestValue>
      </Reference>
      <Reference URI="/word/numbering.xml?ContentType=application/vnd.openxmlformats-officedocument.wordprocessingml.numbering+xml">
        <DigestMethod Algorithm="http://www.w3.org/2000/09/xmldsig#sha1"/>
        <DigestValue>DKAmFUNI+9Zyd/Fp9K3BZaZeRmI=</DigestValue>
      </Reference>
      <Reference URI="/word/settings.xml?ContentType=application/vnd.openxmlformats-officedocument.wordprocessingml.settings+xml">
        <DigestMethod Algorithm="http://www.w3.org/2000/09/xmldsig#sha1"/>
        <DigestValue>xlAlqw2hC5l/tndxapy69u78rBc=</DigestValue>
      </Reference>
      <Reference URI="/word/styles.xml?ContentType=application/vnd.openxmlformats-officedocument.wordprocessingml.styles+xml">
        <DigestMethod Algorithm="http://www.w3.org/2000/09/xmldsig#sha1"/>
        <DigestValue>v8mAu18JRM4OMGrBjrKfceq1r38=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li8t99slfrGiEvEfUI6CPpIehW4=</DigestValue>
      </Reference>
    </Manifest>
    <SignatureProperties>
      <SignatureProperty Id="idSignatureTime" Target="#idPackageSignature">
        <mdssi:SignatureTime>
          <mdssi:Format>YYYY-MM-DDThh:mm:ssTZD</mdssi:Format>
          <mdssi:Value>2017-09-07T15:19:00Z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>Hewlett-Packard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2017-09-07T14:58:00Z</dcterms:created>
  <dcterms:modified xsi:type="dcterms:W3CDTF">2017-09-07T15:01:00Z</dcterms:modified>
</cp:coreProperties>
</file>