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DE1" w:rsidRDefault="007F7DE1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7F7DE1" w:rsidRDefault="004C3128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Договор о задатке № ___</w:t>
      </w:r>
    </w:p>
    <w:p w:rsidR="007F7DE1" w:rsidRDefault="007F7DE1">
      <w:pPr>
        <w:shd w:val="clear" w:color="auto" w:fill="FFFFFF"/>
        <w:jc w:val="center"/>
        <w:rPr>
          <w:sz w:val="22"/>
          <w:szCs w:val="22"/>
        </w:rPr>
      </w:pPr>
    </w:p>
    <w:p w:rsidR="007F7DE1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                «___»_______ 201__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7F7DE1" w:rsidRDefault="007F7DE1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7F7DE1" w:rsidRDefault="00C85B4A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ООО «Монитрон» </w:t>
      </w:r>
      <w:r w:rsidRPr="003D5638">
        <w:rPr>
          <w:bCs/>
          <w:sz w:val="22"/>
          <w:szCs w:val="22"/>
        </w:rPr>
        <w:t>(</w:t>
      </w:r>
      <w:r w:rsidRPr="003D5638">
        <w:rPr>
          <w:bCs/>
        </w:rPr>
        <w:t>ИНН 5904033425, ОГРН 1025900906569)</w:t>
      </w:r>
      <w:r>
        <w:rPr>
          <w:sz w:val="22"/>
          <w:szCs w:val="22"/>
        </w:rPr>
        <w:t xml:space="preserve">, в лице конкурсного управляющего Уйманова Дениса Игоревича  действующего на основании Решения Арбитражного суда Пермского края   </w:t>
      </w:r>
      <w:r>
        <w:rPr>
          <w:rFonts w:eastAsia="Lucida Sans Unicode" w:cs="Tahoma"/>
          <w:sz w:val="22"/>
          <w:szCs w:val="22"/>
        </w:rPr>
        <w:t xml:space="preserve">от 02.06.2017 г. по делу № А50-22278/2016 </w:t>
      </w:r>
      <w:r w:rsidR="004C3128">
        <w:rPr>
          <w:sz w:val="22"/>
          <w:szCs w:val="22"/>
        </w:rPr>
        <w:t xml:space="preserve">именуемый в дальнейшем </w:t>
      </w:r>
      <w:r w:rsidR="004C3128">
        <w:rPr>
          <w:b/>
          <w:bCs/>
          <w:sz w:val="22"/>
          <w:szCs w:val="22"/>
        </w:rPr>
        <w:t xml:space="preserve">“Продавец”, </w:t>
      </w:r>
      <w:r w:rsidR="004C3128">
        <w:rPr>
          <w:sz w:val="22"/>
          <w:szCs w:val="22"/>
        </w:rPr>
        <w:t>с одной стороны,</w:t>
      </w:r>
    </w:p>
    <w:p w:rsidR="007F7DE1" w:rsidRDefault="004C3128">
      <w:pPr>
        <w:shd w:val="clear" w:color="auto" w:fill="FFFFFF"/>
        <w:tabs>
          <w:tab w:val="center" w:pos="5330"/>
          <w:tab w:val="right" w:pos="9923"/>
        </w:tabs>
        <w:ind w:firstLine="720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и 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7F7DE1" w:rsidRDefault="007F7DE1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7F7DE1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7F7DE1" w:rsidRDefault="007F7DE1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7F7DE1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 для участия                       в торгах, по продаже арестованного имущества:</w:t>
      </w:r>
      <w:r>
        <w:rPr>
          <w:b/>
          <w:sz w:val="22"/>
          <w:szCs w:val="22"/>
        </w:rPr>
        <w:t xml:space="preserve"> </w:t>
      </w:r>
    </w:p>
    <w:p w:rsidR="007F7DE1" w:rsidRPr="00C85B4A" w:rsidRDefault="004C3128">
      <w:pPr>
        <w:pStyle w:val="a1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1:</w:t>
      </w:r>
      <w:r>
        <w:rPr>
          <w:color w:val="000000"/>
          <w:sz w:val="22"/>
          <w:szCs w:val="22"/>
        </w:rPr>
        <w:t xml:space="preserve"> </w:t>
      </w:r>
      <w:r w:rsidR="00C85B4A" w:rsidRPr="00C85B4A">
        <w:rPr>
          <w:sz w:val="22"/>
          <w:szCs w:val="22"/>
        </w:rPr>
        <w:t xml:space="preserve">Нежилое здание,  части  гаража площадью 525,7кв.м кадастровый номер 59:18:0010118:285 адрес: Пермский край, г.Добрянка, ул.Розы Люксембург,д.62, </w:t>
      </w:r>
      <w:r w:rsidRPr="00C85B4A">
        <w:rPr>
          <w:spacing w:val="-8"/>
          <w:sz w:val="22"/>
          <w:szCs w:val="22"/>
        </w:rPr>
        <w:t>;</w:t>
      </w:r>
    </w:p>
    <w:p w:rsidR="007F7DE1" w:rsidRDefault="004C3128">
      <w:pPr>
        <w:pStyle w:val="a1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7F7DE1" w:rsidRDefault="004C3128">
      <w:pPr>
        <w:ind w:right="-2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7F7DE1" w:rsidRPr="00A16A21" w:rsidRDefault="00A16A21" w:rsidP="00A16A21">
      <w:pPr>
        <w:ind w:right="-6"/>
        <w:jc w:val="both"/>
        <w:rPr>
          <w:color w:val="000000" w:themeColor="text1"/>
          <w:u w:val="single"/>
        </w:rPr>
      </w:pPr>
      <w:r w:rsidRPr="00A16A21">
        <w:rPr>
          <w:bCs/>
          <w:sz w:val="22"/>
          <w:szCs w:val="22"/>
        </w:rPr>
        <w:t xml:space="preserve"> </w:t>
      </w:r>
      <w:r w:rsidRPr="00A16A21">
        <w:rPr>
          <w:bCs/>
          <w:sz w:val="22"/>
          <w:szCs w:val="22"/>
          <w:u w:val="single"/>
        </w:rPr>
        <w:t>р/с</w:t>
      </w:r>
      <w:r w:rsidRPr="00A16A21">
        <w:rPr>
          <w:b/>
          <w:bCs/>
          <w:sz w:val="22"/>
          <w:szCs w:val="22"/>
          <w:u w:val="single"/>
        </w:rPr>
        <w:t xml:space="preserve"> </w:t>
      </w:r>
      <w:r w:rsidRPr="00A16A21">
        <w:rPr>
          <w:color w:val="000000" w:themeColor="text1"/>
          <w:u w:val="single"/>
        </w:rPr>
        <w:t xml:space="preserve">№ 40702810700000008447 в  АО Банк «Пермь» </w:t>
      </w:r>
      <w:r>
        <w:rPr>
          <w:color w:val="000000" w:themeColor="text1"/>
          <w:u w:val="single"/>
        </w:rPr>
        <w:t xml:space="preserve"> </w:t>
      </w:r>
      <w:r w:rsidRPr="00A16A21">
        <w:rPr>
          <w:color w:val="000000" w:themeColor="text1"/>
          <w:u w:val="single"/>
        </w:rPr>
        <w:t>к/с30101810200000000756</w:t>
      </w:r>
      <w:r>
        <w:rPr>
          <w:color w:val="000000" w:themeColor="text1"/>
          <w:u w:val="single"/>
        </w:rPr>
        <w:t xml:space="preserve"> </w:t>
      </w:r>
      <w:r w:rsidRPr="00A16A21">
        <w:rPr>
          <w:color w:val="000000" w:themeColor="text1"/>
          <w:u w:val="single"/>
        </w:rPr>
        <w:t xml:space="preserve"> БИК 045773756</w:t>
      </w:r>
    </w:p>
    <w:p w:rsidR="007F7DE1" w:rsidRDefault="004C3128">
      <w:pPr>
        <w:ind w:right="11" w:firstLine="360"/>
        <w:jc w:val="both"/>
        <w:rPr>
          <w:spacing w:val="-5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Назначение платежа: </w:t>
      </w:r>
      <w:r>
        <w:rPr>
          <w:spacing w:val="3"/>
          <w:sz w:val="22"/>
          <w:szCs w:val="22"/>
        </w:rPr>
        <w:t xml:space="preserve">Задаток для участия в торгах согласно Договору о задатке                        </w:t>
      </w:r>
      <w:r w:rsidR="00A16A21">
        <w:rPr>
          <w:spacing w:val="3"/>
          <w:sz w:val="22"/>
          <w:szCs w:val="22"/>
        </w:rPr>
        <w:t xml:space="preserve">                от «__»____ 201__</w:t>
      </w:r>
      <w:r>
        <w:rPr>
          <w:spacing w:val="3"/>
          <w:sz w:val="22"/>
          <w:szCs w:val="22"/>
        </w:rPr>
        <w:t xml:space="preserve"> г. № ____. </w:t>
      </w:r>
    </w:p>
    <w:p w:rsidR="007F7DE1" w:rsidRDefault="004C3128">
      <w:pPr>
        <w:shd w:val="clear" w:color="auto" w:fill="FFFFFF"/>
        <w:ind w:firstLine="598"/>
        <w:jc w:val="both"/>
        <w:rPr>
          <w:b/>
          <w:bCs/>
          <w:sz w:val="22"/>
          <w:szCs w:val="22"/>
        </w:rPr>
      </w:pPr>
      <w:r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7F7DE1" w:rsidRDefault="007F7DE1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7F7DE1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7F7DE1" w:rsidRDefault="007F7DE1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7F7DE1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 xml:space="preserve">настоящего Договора счет, не позднее даты окончания приёма заявок, указанной </w:t>
      </w:r>
      <w:r>
        <w:rPr>
          <w:spacing w:val="2"/>
          <w:sz w:val="22"/>
          <w:szCs w:val="22"/>
        </w:rPr>
        <w:t xml:space="preserve">в Извещении о проведении торгов, и должен поступить </w:t>
      </w:r>
      <w:r>
        <w:rPr>
          <w:sz w:val="22"/>
          <w:szCs w:val="22"/>
        </w:rPr>
        <w:t xml:space="preserve">на счет Продавца не позднее «___»_______ </w:t>
      </w:r>
      <w:r>
        <w:rPr>
          <w:spacing w:val="-13"/>
          <w:sz w:val="22"/>
          <w:szCs w:val="22"/>
        </w:rPr>
        <w:t xml:space="preserve">201__ </w:t>
      </w:r>
      <w:r>
        <w:rPr>
          <w:sz w:val="22"/>
          <w:szCs w:val="22"/>
        </w:rPr>
        <w:t>г. Задаток считается внесенным с даты поступления всей суммы задатка на указанный счет.</w:t>
      </w:r>
    </w:p>
    <w:p w:rsidR="007F7DE1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торгах                              не допускается.</w:t>
      </w:r>
    </w:p>
    <w:p w:rsidR="007F7DE1" w:rsidRDefault="004C3128">
      <w:pPr>
        <w:shd w:val="clear" w:color="auto" w:fill="FFFFFF"/>
        <w:ind w:left="32" w:right="7" w:firstLine="580"/>
        <w:jc w:val="both"/>
        <w:rPr>
          <w:spacing w:val="-6"/>
          <w:sz w:val="22"/>
          <w:szCs w:val="22"/>
        </w:rPr>
      </w:pPr>
      <w:r>
        <w:rPr>
          <w:spacing w:val="1"/>
          <w:sz w:val="22"/>
          <w:szCs w:val="22"/>
        </w:rPr>
        <w:t xml:space="preserve">Документом, подтверждающим внесение или невнесение Заявителем </w:t>
      </w:r>
      <w:r>
        <w:rPr>
          <w:sz w:val="22"/>
          <w:szCs w:val="22"/>
        </w:rPr>
        <w:t xml:space="preserve">задатка, является выписка                  с указанного в п.1.1 настоящего договора счета. </w:t>
      </w:r>
      <w:r>
        <w:rPr>
          <w:spacing w:val="-5"/>
          <w:sz w:val="22"/>
          <w:szCs w:val="22"/>
        </w:rPr>
        <w:t>Такая выписка должна быть представлена Покупателем Организатору торгов</w:t>
      </w:r>
      <w:r>
        <w:rPr>
          <w:spacing w:val="-4"/>
          <w:sz w:val="22"/>
          <w:szCs w:val="22"/>
        </w:rPr>
        <w:t xml:space="preserve"> до начала подведения итогов приема и регистрации заявок.</w:t>
      </w:r>
    </w:p>
    <w:p w:rsidR="007F7DE1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7F7DE1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7F7DE1" w:rsidRDefault="007F7DE1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7F7DE1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7F7DE1" w:rsidRDefault="007F7DE1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 случае если Заявитель не будет допущен к участию в торгах, Продавец обязуется возвратить сумму внесенног</w:t>
      </w:r>
      <w:r w:rsidR="00A16A21">
        <w:rPr>
          <w:rFonts w:ascii="Times New Roman" w:hAnsi="Times New Roman" w:cs="Times New Roman"/>
          <w:sz w:val="22"/>
          <w:szCs w:val="22"/>
        </w:rPr>
        <w:t>о Заявителем задатка в течение 10 (десяти</w:t>
      </w:r>
      <w:r>
        <w:rPr>
          <w:rFonts w:ascii="Times New Roman" w:hAnsi="Times New Roman" w:cs="Times New Roman"/>
          <w:sz w:val="22"/>
          <w:szCs w:val="22"/>
        </w:rPr>
        <w:t>) рабочих дней с даты оформления  Организатором торгов Протокола окончания приема и регистрации заявок на участие в торгах.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</w:t>
      </w:r>
      <w:r w:rsidR="00A16A21">
        <w:rPr>
          <w:rFonts w:ascii="Times New Roman" w:hAnsi="Times New Roman" w:cs="Times New Roman"/>
          <w:sz w:val="22"/>
          <w:szCs w:val="22"/>
        </w:rPr>
        <w:t>о Заявителем задатка в течение 10 (десяти</w:t>
      </w:r>
      <w:r>
        <w:rPr>
          <w:rFonts w:ascii="Times New Roman" w:hAnsi="Times New Roman" w:cs="Times New Roman"/>
          <w:sz w:val="22"/>
          <w:szCs w:val="22"/>
        </w:rPr>
        <w:t>) рабочих дней со дня подписания Протокола             об определении победителя торгов.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В случае если Заявитель не явился на торги, Продавец обязуется возвратить сумму внесенного </w:t>
      </w:r>
      <w:r>
        <w:rPr>
          <w:rFonts w:ascii="Times New Roman" w:hAnsi="Times New Roman" w:cs="Times New Roman"/>
          <w:sz w:val="22"/>
          <w:szCs w:val="22"/>
        </w:rPr>
        <w:lastRenderedPageBreak/>
        <w:t>Заяви</w:t>
      </w:r>
      <w:r w:rsidR="00A16A21">
        <w:rPr>
          <w:rFonts w:ascii="Times New Roman" w:hAnsi="Times New Roman" w:cs="Times New Roman"/>
          <w:sz w:val="22"/>
          <w:szCs w:val="22"/>
        </w:rPr>
        <w:t xml:space="preserve">телем задатка в течение 10 (десяти) </w:t>
      </w:r>
      <w:r>
        <w:rPr>
          <w:rFonts w:ascii="Times New Roman" w:hAnsi="Times New Roman" w:cs="Times New Roman"/>
          <w:sz w:val="22"/>
          <w:szCs w:val="22"/>
        </w:rPr>
        <w:t xml:space="preserve"> рабочих дней со дня подписания Протокола окончания приема и регистрации заявок на участие в торгах.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</w:t>
      </w:r>
      <w:r w:rsidR="00A16A21">
        <w:rPr>
          <w:rFonts w:ascii="Times New Roman" w:hAnsi="Times New Roman" w:cs="Times New Roman"/>
          <w:sz w:val="22"/>
          <w:szCs w:val="22"/>
        </w:rPr>
        <w:t xml:space="preserve">телем задатка в течение 10 (десяти) </w:t>
      </w:r>
      <w:r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Организатору торгов от Заявителя уведомления об отзыве заявки. 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 Продавец обязуется возвратить сумму внесенного Заяви</w:t>
      </w:r>
      <w:r w:rsidR="00A16A21">
        <w:rPr>
          <w:rFonts w:ascii="Times New Roman" w:hAnsi="Times New Roman" w:cs="Times New Roman"/>
          <w:sz w:val="22"/>
          <w:szCs w:val="22"/>
        </w:rPr>
        <w:t xml:space="preserve">телем задатка в течение 10 (десяти) </w:t>
      </w:r>
      <w:r>
        <w:rPr>
          <w:rFonts w:ascii="Times New Roman" w:hAnsi="Times New Roman" w:cs="Times New Roman"/>
          <w:sz w:val="22"/>
          <w:szCs w:val="22"/>
        </w:rPr>
        <w:t xml:space="preserve"> рабочих дней со дня принятия Организатором торгов решения                об объявлении торгов несостоявшимися.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</w:t>
      </w:r>
      <w:r w:rsidR="00A16A21">
        <w:rPr>
          <w:rFonts w:ascii="Times New Roman" w:hAnsi="Times New Roman" w:cs="Times New Roman"/>
          <w:sz w:val="22"/>
          <w:szCs w:val="22"/>
        </w:rPr>
        <w:t xml:space="preserve">телем задатка в течение 10 (десяти) </w:t>
      </w:r>
      <w:r>
        <w:rPr>
          <w:rFonts w:ascii="Times New Roman" w:hAnsi="Times New Roman" w:cs="Times New Roman"/>
          <w:sz w:val="22"/>
          <w:szCs w:val="22"/>
        </w:rPr>
        <w:t xml:space="preserve"> рабочих дней со дня принятия Организатором торгов решения                 об отмене торгов.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</w:t>
      </w:r>
      <w:r w:rsidR="00A16A21">
        <w:rPr>
          <w:rFonts w:ascii="Times New Roman" w:hAnsi="Times New Roman" w:cs="Times New Roman"/>
          <w:sz w:val="22"/>
          <w:szCs w:val="22"/>
        </w:rPr>
        <w:t xml:space="preserve">атить задаток в течение 10 (десяти) </w:t>
      </w:r>
      <w:r>
        <w:rPr>
          <w:rFonts w:ascii="Times New Roman" w:hAnsi="Times New Roman" w:cs="Times New Roman"/>
          <w:sz w:val="22"/>
          <w:szCs w:val="22"/>
        </w:rPr>
        <w:t xml:space="preserve">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7F7DE1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7F7DE1" w:rsidRDefault="007F7DE1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7F7DE1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7F7DE1" w:rsidRDefault="007F7DE1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7F7DE1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7F7DE1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Все возможные споры и разногласия, связанные с исполнением настоящего Договора,   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7F7DE1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F7DE1" w:rsidRDefault="007F7DE1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7F7DE1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A16A21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7F7DE1" w:rsidRDefault="007F7DE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1"/>
        <w:gridCol w:w="5102"/>
      </w:tblGrid>
      <w:tr w:rsidR="007F7DE1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7F7DE1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7F7DE1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7F7DE1">
        <w:trPr>
          <w:trHeight w:val="2106"/>
        </w:trPr>
        <w:tc>
          <w:tcPr>
            <w:tcW w:w="5101" w:type="dxa"/>
            <w:shd w:val="clear" w:color="auto" w:fill="auto"/>
          </w:tcPr>
          <w:p w:rsidR="00A16A21" w:rsidRDefault="00A16A21">
            <w:pPr>
              <w:ind w:right="-6"/>
              <w:jc w:val="both"/>
            </w:pPr>
            <w:r w:rsidRPr="00480752">
              <w:t xml:space="preserve">ООО «Монитрон» </w:t>
            </w:r>
          </w:p>
          <w:p w:rsidR="007F7DE1" w:rsidRDefault="00A16A21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333333"/>
              </w:rPr>
              <w:t>ОГРН1025900906569</w:t>
            </w:r>
            <w:r w:rsidRPr="00480752">
              <w:rPr>
                <w:color w:val="333333"/>
              </w:rPr>
              <w:t xml:space="preserve"> ИНН5904033425</w:t>
            </w:r>
          </w:p>
          <w:p w:rsidR="00A16A21" w:rsidRDefault="00A16A21">
            <w:pPr>
              <w:ind w:right="-6"/>
              <w:jc w:val="both"/>
              <w:rPr>
                <w:color w:val="000000" w:themeColor="text1"/>
              </w:rPr>
            </w:pPr>
            <w:r w:rsidRPr="00A16A21">
              <w:rPr>
                <w:bCs/>
                <w:sz w:val="22"/>
                <w:szCs w:val="22"/>
              </w:rPr>
              <w:t>р/с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80752">
              <w:rPr>
                <w:color w:val="000000" w:themeColor="text1"/>
              </w:rPr>
              <w:t xml:space="preserve">№ 40702810700000008447 </w:t>
            </w:r>
          </w:p>
          <w:p w:rsidR="00A16A21" w:rsidRDefault="00A16A21">
            <w:pPr>
              <w:ind w:right="-6"/>
              <w:jc w:val="both"/>
              <w:rPr>
                <w:color w:val="000000" w:themeColor="text1"/>
              </w:rPr>
            </w:pPr>
            <w:r w:rsidRPr="00480752">
              <w:rPr>
                <w:color w:val="000000" w:themeColor="text1"/>
              </w:rPr>
              <w:t xml:space="preserve">в  АО Банк «Пермь» </w:t>
            </w:r>
          </w:p>
          <w:p w:rsidR="00A16A21" w:rsidRDefault="00A16A21">
            <w:pPr>
              <w:ind w:right="-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к/с</w:t>
            </w:r>
            <w:r w:rsidRPr="00480752">
              <w:rPr>
                <w:color w:val="000000" w:themeColor="text1"/>
              </w:rPr>
              <w:t>30101810200000000756</w:t>
            </w:r>
          </w:p>
          <w:p w:rsidR="007F7DE1" w:rsidRDefault="00A16A21" w:rsidP="00A16A21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480752">
              <w:rPr>
                <w:color w:val="000000" w:themeColor="text1"/>
              </w:rPr>
              <w:t xml:space="preserve"> БИК 045773756</w:t>
            </w:r>
          </w:p>
          <w:p w:rsidR="00A16A21" w:rsidRDefault="00A16A21" w:rsidP="00A16A21">
            <w:pPr>
              <w:ind w:right="-6"/>
              <w:jc w:val="both"/>
              <w:rPr>
                <w:sz w:val="22"/>
                <w:szCs w:val="22"/>
              </w:rPr>
            </w:pPr>
          </w:p>
          <w:p w:rsidR="007F7DE1" w:rsidRDefault="00A16A21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Конкурсный</w:t>
            </w:r>
          </w:p>
          <w:p w:rsidR="007F7DE1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7F7DE1" w:rsidRDefault="007F7DE1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7F7DE1" w:rsidRDefault="007F7DE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7F7DE1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7F7DE1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7F7DE1" w:rsidRDefault="007F7DE1">
            <w:pPr>
              <w:shd w:val="clear" w:color="auto" w:fill="FFFFFF"/>
              <w:rPr>
                <w:sz w:val="22"/>
                <w:szCs w:val="22"/>
              </w:rPr>
            </w:pPr>
          </w:p>
          <w:p w:rsidR="007F7DE1" w:rsidRDefault="007F7DE1">
            <w:pPr>
              <w:shd w:val="clear" w:color="auto" w:fill="FFFFFF"/>
              <w:rPr>
                <w:sz w:val="22"/>
                <w:szCs w:val="22"/>
              </w:rPr>
            </w:pPr>
          </w:p>
          <w:p w:rsidR="007F7DE1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7F7DE1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 w:rsidSect="007F7DE1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B4" w:rsidRDefault="00FE0CB4">
      <w:r>
        <w:separator/>
      </w:r>
    </w:p>
  </w:endnote>
  <w:endnote w:type="continuationSeparator" w:id="1">
    <w:p w:rsidR="00FE0CB4" w:rsidRDefault="00FE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E1" w:rsidRDefault="007F7DE1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.05pt;width:5.9pt;height:13.65pt;z-index:251657728;mso-wrap-distance-left:0;mso-wrap-distance-right:0;mso-position-horizontal-relative:page" stroked="f">
          <v:fill color2="black"/>
          <v:textbox inset="0,0,0,0">
            <w:txbxContent>
              <w:p w:rsidR="007F7DE1" w:rsidRDefault="007F7DE1">
                <w:pPr>
                  <w:pStyle w:val="ab"/>
                </w:pPr>
                <w:r>
                  <w:rPr>
                    <w:rStyle w:val="a6"/>
                  </w:rPr>
                  <w:fldChar w:fldCharType="begin"/>
                </w:r>
                <w:r w:rsidR="004C3128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85B4A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E1" w:rsidRDefault="007F7D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B4" w:rsidRDefault="00FE0CB4">
      <w:r>
        <w:separator/>
      </w:r>
    </w:p>
  </w:footnote>
  <w:footnote w:type="continuationSeparator" w:id="1">
    <w:p w:rsidR="00FE0CB4" w:rsidRDefault="00FE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7063"/>
    <w:rsid w:val="002B7063"/>
    <w:rsid w:val="004C3128"/>
    <w:rsid w:val="007F7DE1"/>
    <w:rsid w:val="00A16A21"/>
    <w:rsid w:val="00C85B4A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E1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7F7DE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rsid w:val="007F7DE1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7F7DE1"/>
    <w:pPr>
      <w:keepNext/>
      <w:widowControl/>
      <w:tabs>
        <w:tab w:val="num" w:pos="0"/>
      </w:tabs>
      <w:autoSpaceDE/>
      <w:ind w:left="720" w:hanging="720"/>
      <w:jc w:val="center"/>
      <w:outlineLvl w:val="2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F7DE1"/>
  </w:style>
  <w:style w:type="character" w:customStyle="1" w:styleId="WW8Num1z1">
    <w:name w:val="WW8Num1z1"/>
    <w:rsid w:val="007F7DE1"/>
  </w:style>
  <w:style w:type="character" w:customStyle="1" w:styleId="WW8Num1z2">
    <w:name w:val="WW8Num1z2"/>
    <w:rsid w:val="007F7DE1"/>
  </w:style>
  <w:style w:type="character" w:customStyle="1" w:styleId="WW8Num1z3">
    <w:name w:val="WW8Num1z3"/>
    <w:rsid w:val="007F7DE1"/>
  </w:style>
  <w:style w:type="character" w:customStyle="1" w:styleId="WW8Num1z4">
    <w:name w:val="WW8Num1z4"/>
    <w:rsid w:val="007F7DE1"/>
  </w:style>
  <w:style w:type="character" w:customStyle="1" w:styleId="WW8Num1z5">
    <w:name w:val="WW8Num1z5"/>
    <w:rsid w:val="007F7DE1"/>
  </w:style>
  <w:style w:type="character" w:customStyle="1" w:styleId="WW8Num1z6">
    <w:name w:val="WW8Num1z6"/>
    <w:rsid w:val="007F7DE1"/>
  </w:style>
  <w:style w:type="character" w:customStyle="1" w:styleId="WW8Num1z7">
    <w:name w:val="WW8Num1z7"/>
    <w:rsid w:val="007F7DE1"/>
  </w:style>
  <w:style w:type="character" w:customStyle="1" w:styleId="WW8Num1z8">
    <w:name w:val="WW8Num1z8"/>
    <w:rsid w:val="007F7DE1"/>
  </w:style>
  <w:style w:type="character" w:customStyle="1" w:styleId="WW8Num2z0">
    <w:name w:val="WW8Num2z0"/>
    <w:rsid w:val="007F7DE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sid w:val="007F7DE1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sid w:val="007F7DE1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7F7D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F7DE1"/>
  </w:style>
  <w:style w:type="character" w:customStyle="1" w:styleId="a5">
    <w:name w:val="Основной текст Знак"/>
    <w:rsid w:val="007F7DE1"/>
    <w:rPr>
      <w:sz w:val="28"/>
    </w:rPr>
  </w:style>
  <w:style w:type="character" w:styleId="a6">
    <w:name w:val="page number"/>
    <w:basedOn w:val="10"/>
    <w:rsid w:val="007F7DE1"/>
  </w:style>
  <w:style w:type="character" w:customStyle="1" w:styleId="20">
    <w:name w:val="Основной текст с отступом 2 Знак"/>
    <w:basedOn w:val="10"/>
    <w:rsid w:val="007F7DE1"/>
  </w:style>
  <w:style w:type="character" w:customStyle="1" w:styleId="a7">
    <w:name w:val="Нижний колонтитул Знак"/>
    <w:rsid w:val="007F7DE1"/>
    <w:rPr>
      <w:sz w:val="24"/>
      <w:szCs w:val="24"/>
    </w:rPr>
  </w:style>
  <w:style w:type="character" w:customStyle="1" w:styleId="a8">
    <w:name w:val="Верхний колонтитул Знак"/>
    <w:basedOn w:val="10"/>
    <w:rsid w:val="007F7DE1"/>
  </w:style>
  <w:style w:type="paragraph" w:customStyle="1" w:styleId="a0">
    <w:name w:val="Заголовок"/>
    <w:basedOn w:val="a"/>
    <w:next w:val="a1"/>
    <w:rsid w:val="007F7D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rsid w:val="007F7DE1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1"/>
    <w:rsid w:val="007F7DE1"/>
    <w:rPr>
      <w:rFonts w:cs="Mangal"/>
    </w:rPr>
  </w:style>
  <w:style w:type="paragraph" w:styleId="aa">
    <w:name w:val="caption"/>
    <w:basedOn w:val="a"/>
    <w:qFormat/>
    <w:rsid w:val="007F7D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F7DE1"/>
    <w:pPr>
      <w:suppressLineNumbers/>
    </w:pPr>
    <w:rPr>
      <w:rFonts w:cs="Mangal"/>
    </w:rPr>
  </w:style>
  <w:style w:type="paragraph" w:customStyle="1" w:styleId="FR1">
    <w:name w:val="FR1"/>
    <w:rsid w:val="007F7DE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rsid w:val="007F7D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footer"/>
    <w:basedOn w:val="a"/>
    <w:rsid w:val="007F7DE1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c">
    <w:name w:val="Balloon Text"/>
    <w:basedOn w:val="a"/>
    <w:rsid w:val="007F7DE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F7DE1"/>
    <w:pPr>
      <w:spacing w:after="120" w:line="480" w:lineRule="auto"/>
      <w:ind w:left="283"/>
    </w:pPr>
  </w:style>
  <w:style w:type="paragraph" w:styleId="ad">
    <w:name w:val="header"/>
    <w:basedOn w:val="a"/>
    <w:rsid w:val="007F7DE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7F7DE1"/>
    <w:pPr>
      <w:suppressLineNumbers/>
    </w:pPr>
  </w:style>
  <w:style w:type="paragraph" w:customStyle="1" w:styleId="af">
    <w:name w:val="Заголовок таблицы"/>
    <w:basedOn w:val="ae"/>
    <w:rsid w:val="007F7DE1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7F7DE1"/>
  </w:style>
  <w:style w:type="paragraph" w:customStyle="1" w:styleId="af1">
    <w:name w:val="Блочная цитата"/>
    <w:basedOn w:val="a"/>
    <w:rsid w:val="007F7DE1"/>
    <w:pPr>
      <w:spacing w:after="283"/>
      <w:ind w:left="567" w:right="567"/>
    </w:pPr>
  </w:style>
  <w:style w:type="paragraph" w:styleId="af2">
    <w:name w:val="Title"/>
    <w:basedOn w:val="a0"/>
    <w:next w:val="a1"/>
    <w:qFormat/>
    <w:rsid w:val="007F7DE1"/>
    <w:pPr>
      <w:jc w:val="center"/>
    </w:pPr>
    <w:rPr>
      <w:b/>
      <w:bCs/>
      <w:sz w:val="56"/>
      <w:szCs w:val="56"/>
    </w:rPr>
  </w:style>
  <w:style w:type="paragraph" w:styleId="af3">
    <w:name w:val="Subtitle"/>
    <w:basedOn w:val="a0"/>
    <w:next w:val="a1"/>
    <w:qFormat/>
    <w:rsid w:val="007F7DE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Пользователь</cp:lastModifiedBy>
  <cp:revision>2</cp:revision>
  <cp:lastPrinted>2014-09-26T08:50:00Z</cp:lastPrinted>
  <dcterms:created xsi:type="dcterms:W3CDTF">2017-11-24T07:25:00Z</dcterms:created>
  <dcterms:modified xsi:type="dcterms:W3CDTF">2017-11-24T07:25:00Z</dcterms:modified>
</cp:coreProperties>
</file>