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A3" w:rsidRPr="002D0B29" w:rsidRDefault="006F59AF" w:rsidP="002D0B29">
      <w:pPr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Организатор торгов – к</w:t>
      </w:r>
      <w:r w:rsidR="00BF2069">
        <w:rPr>
          <w:rFonts w:ascii="Tahoma" w:hAnsi="Tahoma" w:cs="Tahoma"/>
          <w:color w:val="000000"/>
        </w:rPr>
        <w:t>онкурсный управляющий</w:t>
      </w:r>
      <w:r>
        <w:rPr>
          <w:rFonts w:ascii="Tahoma" w:hAnsi="Tahoma" w:cs="Tahoma"/>
          <w:color w:val="000000"/>
        </w:rPr>
        <w:t xml:space="preserve"> </w:t>
      </w:r>
      <w:r w:rsidR="00E67007">
        <w:rPr>
          <w:rFonts w:ascii="Tahoma" w:hAnsi="Tahoma" w:cs="Tahoma"/>
          <w:color w:val="000000"/>
        </w:rPr>
        <w:t xml:space="preserve">ООО «Восход» (ОГРН 1063703012120, ИНН 3703018014, КПП 370301001, 155843, Ивановская обл., Кинешемский </w:t>
      </w:r>
      <w:proofErr w:type="spellStart"/>
      <w:r w:rsidR="00E67007">
        <w:rPr>
          <w:rFonts w:ascii="Tahoma" w:hAnsi="Tahoma" w:cs="Tahoma"/>
          <w:color w:val="000000"/>
        </w:rPr>
        <w:t>р-он</w:t>
      </w:r>
      <w:proofErr w:type="spellEnd"/>
      <w:r w:rsidR="00E67007">
        <w:rPr>
          <w:rFonts w:ascii="Tahoma" w:hAnsi="Tahoma" w:cs="Tahoma"/>
          <w:color w:val="000000"/>
        </w:rPr>
        <w:t xml:space="preserve">, д. </w:t>
      </w:r>
      <w:proofErr w:type="spellStart"/>
      <w:r w:rsidR="00E67007">
        <w:rPr>
          <w:rFonts w:ascii="Tahoma" w:hAnsi="Tahoma" w:cs="Tahoma"/>
          <w:color w:val="000000"/>
        </w:rPr>
        <w:t>Ласкариха</w:t>
      </w:r>
      <w:proofErr w:type="spellEnd"/>
      <w:r w:rsidR="00E67007">
        <w:rPr>
          <w:rFonts w:ascii="Tahoma" w:hAnsi="Tahoma" w:cs="Tahoma"/>
          <w:color w:val="000000"/>
        </w:rPr>
        <w:t xml:space="preserve">, ул. Садовая, д.3) признанного несостоятельным решением Арбитражного суда  Ивановской области от 09.10.2017 г. по делу №А17-2705/2017 </w:t>
      </w:r>
      <w:r>
        <w:rPr>
          <w:rFonts w:ascii="Tahoma" w:hAnsi="Tahoma" w:cs="Tahoma"/>
          <w:color w:val="000000"/>
        </w:rPr>
        <w:t xml:space="preserve">Пасечник Ирина Николаевна (ИНН 370141574441, СНИЛС 142-612-97044, 153023, г. Иваново, ул. </w:t>
      </w:r>
      <w:proofErr w:type="spellStart"/>
      <w:r>
        <w:rPr>
          <w:rFonts w:ascii="Tahoma" w:hAnsi="Tahoma" w:cs="Tahoma"/>
          <w:color w:val="000000"/>
        </w:rPr>
        <w:t>Авдотьинская</w:t>
      </w:r>
      <w:proofErr w:type="spellEnd"/>
      <w:r>
        <w:rPr>
          <w:rFonts w:ascii="Tahoma" w:hAnsi="Tahoma" w:cs="Tahoma"/>
          <w:color w:val="000000"/>
        </w:rPr>
        <w:t>, д. 30 кв. 130, тел.89051061782, pasya09@yandex.ru) член Ассоциации</w:t>
      </w:r>
      <w:proofErr w:type="gramEnd"/>
      <w:r>
        <w:rPr>
          <w:rFonts w:ascii="Tahoma" w:hAnsi="Tahoma" w:cs="Tahoma"/>
          <w:color w:val="000000"/>
        </w:rPr>
        <w:t xml:space="preserve"> «</w:t>
      </w:r>
      <w:proofErr w:type="gramStart"/>
      <w:r>
        <w:rPr>
          <w:rFonts w:ascii="Tahoma" w:hAnsi="Tahoma" w:cs="Tahoma"/>
          <w:color w:val="000000"/>
        </w:rPr>
        <w:t>Меркурий</w:t>
      </w:r>
      <w:proofErr w:type="gramEnd"/>
      <w:r>
        <w:rPr>
          <w:rFonts w:ascii="Tahoma" w:hAnsi="Tahoma" w:cs="Tahoma"/>
          <w:color w:val="000000"/>
        </w:rPr>
        <w:t xml:space="preserve">» (125047, г. Москва, ул. 2-я Ямская, д. 2, </w:t>
      </w:r>
      <w:proofErr w:type="spellStart"/>
      <w:r>
        <w:rPr>
          <w:rFonts w:ascii="Tahoma" w:hAnsi="Tahoma" w:cs="Tahoma"/>
          <w:color w:val="000000"/>
        </w:rPr>
        <w:t>оф</w:t>
      </w:r>
      <w:proofErr w:type="spellEnd"/>
      <w:r>
        <w:rPr>
          <w:rFonts w:ascii="Tahoma" w:hAnsi="Tahoma" w:cs="Tahoma"/>
          <w:color w:val="000000"/>
        </w:rPr>
        <w:t xml:space="preserve">. 201, ИНН 7710458616, ОГРН 1037710023108) </w:t>
      </w:r>
      <w:r w:rsidR="00E67007">
        <w:rPr>
          <w:rFonts w:ascii="Tahoma" w:hAnsi="Tahoma" w:cs="Tahoma"/>
          <w:color w:val="000000"/>
        </w:rPr>
        <w:t xml:space="preserve">действующая на основании вышеуказанного решения суда </w:t>
      </w:r>
      <w:r>
        <w:rPr>
          <w:rFonts w:ascii="Tahoma" w:hAnsi="Tahoma" w:cs="Tahoma"/>
          <w:color w:val="000000"/>
        </w:rPr>
        <w:t xml:space="preserve">сообщает, что </w:t>
      </w:r>
      <w:proofErr w:type="gramStart"/>
      <w:r>
        <w:rPr>
          <w:rFonts w:ascii="Tahoma" w:hAnsi="Tahoma" w:cs="Tahoma"/>
          <w:color w:val="000000"/>
        </w:rPr>
        <w:t>торги</w:t>
      </w:r>
      <w:proofErr w:type="gramEnd"/>
      <w:r>
        <w:rPr>
          <w:rFonts w:ascii="Tahoma" w:hAnsi="Tahoma" w:cs="Tahoma"/>
          <w:color w:val="000000"/>
        </w:rPr>
        <w:t xml:space="preserve">  проводимые в форме публичного предложения в соответствии с </w:t>
      </w:r>
      <w:r w:rsidR="002D0B29">
        <w:rPr>
          <w:rFonts w:ascii="Tahoma" w:hAnsi="Tahoma" w:cs="Tahoma"/>
          <w:color w:val="000000"/>
        </w:rPr>
        <w:t>объявлением</w:t>
      </w:r>
      <w:r>
        <w:rPr>
          <w:rFonts w:ascii="Tahoma" w:hAnsi="Tahoma" w:cs="Tahoma"/>
          <w:color w:val="000000"/>
        </w:rPr>
        <w:t xml:space="preserve"> </w:t>
      </w:r>
      <w:r w:rsidR="002D0B29" w:rsidRPr="002D0B29">
        <w:rPr>
          <w:rFonts w:ascii="Tahoma" w:hAnsi="Tahoma" w:cs="Tahoma"/>
          <w:color w:val="000000"/>
        </w:rPr>
        <w:t xml:space="preserve">12010153621 </w:t>
      </w:r>
      <w:r>
        <w:rPr>
          <w:rFonts w:ascii="Tahoma" w:hAnsi="Tahoma" w:cs="Tahoma"/>
          <w:color w:val="000000"/>
        </w:rPr>
        <w:t>опубликованном в газете «</w:t>
      </w:r>
      <w:proofErr w:type="spellStart"/>
      <w:r>
        <w:rPr>
          <w:rFonts w:ascii="Tahoma" w:hAnsi="Tahoma" w:cs="Tahoma"/>
          <w:color w:val="000000"/>
        </w:rPr>
        <w:t>Коммерсантъ</w:t>
      </w:r>
      <w:proofErr w:type="spellEnd"/>
      <w:r>
        <w:rPr>
          <w:rFonts w:ascii="Tahoma" w:hAnsi="Tahoma" w:cs="Tahoma"/>
          <w:color w:val="000000"/>
        </w:rPr>
        <w:t xml:space="preserve">»  </w:t>
      </w:r>
      <w:r w:rsidR="002D0B29">
        <w:rPr>
          <w:rFonts w:ascii="Tahoma" w:hAnsi="Tahoma" w:cs="Tahoma"/>
          <w:color w:val="000000"/>
        </w:rPr>
        <w:t>№33</w:t>
      </w:r>
      <w:r w:rsidR="002D0B29" w:rsidRPr="002D0B29">
        <w:rPr>
          <w:rFonts w:ascii="Tahoma" w:hAnsi="Tahoma" w:cs="Tahoma"/>
          <w:color w:val="000000"/>
        </w:rPr>
        <w:t xml:space="preserve"> от 22.02.2019</w:t>
      </w:r>
      <w:r w:rsidR="002D0B29">
        <w:rPr>
          <w:rFonts w:ascii="Tahoma" w:hAnsi="Tahoma" w:cs="Tahoma"/>
          <w:color w:val="000000"/>
        </w:rPr>
        <w:t xml:space="preserve"> по </w:t>
      </w:r>
      <w:r>
        <w:rPr>
          <w:rFonts w:ascii="Tahoma" w:hAnsi="Tahoma" w:cs="Tahoma"/>
          <w:color w:val="000000"/>
        </w:rPr>
        <w:t>продаже имущества</w:t>
      </w:r>
      <w:r w:rsidR="00E67007">
        <w:rPr>
          <w:rFonts w:ascii="Tahoma" w:hAnsi="Tahoma" w:cs="Tahoma"/>
          <w:color w:val="000000"/>
        </w:rPr>
        <w:t xml:space="preserve"> должника ООО «Восход»</w:t>
      </w:r>
      <w:r>
        <w:rPr>
          <w:rFonts w:ascii="Tahoma" w:hAnsi="Tahoma" w:cs="Tahoma"/>
          <w:color w:val="000000"/>
        </w:rPr>
        <w:t>, являющегося предметом залога АО «</w:t>
      </w:r>
      <w:proofErr w:type="spellStart"/>
      <w:r>
        <w:rPr>
          <w:rFonts w:ascii="Tahoma" w:hAnsi="Tahoma" w:cs="Tahoma"/>
          <w:color w:val="000000"/>
        </w:rPr>
        <w:t>Россельхозбанк</w:t>
      </w:r>
      <w:proofErr w:type="spellEnd"/>
      <w:r>
        <w:rPr>
          <w:rFonts w:ascii="Tahoma" w:hAnsi="Tahoma" w:cs="Tahoma"/>
          <w:color w:val="000000"/>
        </w:rPr>
        <w:t>», на сайте электронной площа</w:t>
      </w:r>
      <w:r w:rsidR="002D0B29">
        <w:rPr>
          <w:rFonts w:ascii="Tahoma" w:hAnsi="Tahoma" w:cs="Tahoma"/>
          <w:color w:val="000000"/>
        </w:rPr>
        <w:t xml:space="preserve">дки «РАД» по Лоту №1 признаны </w:t>
      </w:r>
      <w:r>
        <w:rPr>
          <w:rFonts w:ascii="Tahoma" w:hAnsi="Tahoma" w:cs="Tahoma"/>
          <w:color w:val="000000"/>
        </w:rPr>
        <w:t>состоявшимися</w:t>
      </w:r>
      <w:r w:rsidR="002D0B29">
        <w:rPr>
          <w:rFonts w:ascii="Tahoma" w:hAnsi="Tahoma" w:cs="Tahoma"/>
          <w:color w:val="000000"/>
        </w:rPr>
        <w:t xml:space="preserve">. Победителем торгов  признана </w:t>
      </w:r>
      <w:r w:rsidR="00BF2069">
        <w:rPr>
          <w:rFonts w:ascii="Tahoma" w:hAnsi="Tahoma" w:cs="Tahoma"/>
          <w:color w:val="000000"/>
        </w:rPr>
        <w:t>Лушникова Алена Алексеевна</w:t>
      </w:r>
      <w:r w:rsidR="002D0B29">
        <w:rPr>
          <w:rFonts w:ascii="Tahoma" w:hAnsi="Tahoma" w:cs="Tahoma"/>
          <w:color w:val="000000"/>
        </w:rPr>
        <w:t xml:space="preserve">  с ценой предложения 1 020 777 руб. Сведения о наличии или об отсутствии заинтересованности победителя торгов по отношению к должнику, кредиторам, арбитражному управляющему отсутствуют, об участии в капитале победителя торгов арбитражного управляющего, </w:t>
      </w:r>
      <w:proofErr w:type="spellStart"/>
      <w:r w:rsidR="002D0B29">
        <w:rPr>
          <w:rFonts w:ascii="Tahoma" w:hAnsi="Tahoma" w:cs="Tahoma"/>
          <w:color w:val="000000"/>
        </w:rPr>
        <w:t>саморегулируемой</w:t>
      </w:r>
      <w:proofErr w:type="spellEnd"/>
      <w:r w:rsidR="002D0B29">
        <w:rPr>
          <w:rFonts w:ascii="Tahoma" w:hAnsi="Tahoma" w:cs="Tahoma"/>
          <w:color w:val="000000"/>
        </w:rPr>
        <w:t xml:space="preserve"> организации арбитражных управляющих, членом или руководителем которой </w:t>
      </w:r>
      <w:proofErr w:type="gramStart"/>
      <w:r w:rsidR="002D0B29">
        <w:rPr>
          <w:rFonts w:ascii="Tahoma" w:hAnsi="Tahoma" w:cs="Tahoma"/>
          <w:color w:val="000000"/>
        </w:rPr>
        <w:t>является арбитражный управляющий отсутствуют</w:t>
      </w:r>
      <w:proofErr w:type="gramEnd"/>
      <w:r w:rsidR="002D0B29">
        <w:rPr>
          <w:rFonts w:ascii="Tahoma" w:hAnsi="Tahoma" w:cs="Tahoma"/>
          <w:color w:val="000000"/>
        </w:rPr>
        <w:t>.</w:t>
      </w:r>
      <w:r w:rsidR="00E67007">
        <w:rPr>
          <w:rFonts w:ascii="Tahoma" w:hAnsi="Tahoma" w:cs="Tahoma"/>
          <w:color w:val="000000"/>
        </w:rPr>
        <w:t xml:space="preserve"> С победителем торгов 11 марта 2019 года заключен договор купли-продажи.  </w:t>
      </w:r>
    </w:p>
    <w:sectPr w:rsidR="001127A3" w:rsidRPr="002D0B29" w:rsidSect="00E9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59AF"/>
    <w:rsid w:val="001127A3"/>
    <w:rsid w:val="002D0B29"/>
    <w:rsid w:val="004C0B13"/>
    <w:rsid w:val="00687FC1"/>
    <w:rsid w:val="006F59AF"/>
    <w:rsid w:val="00BF2069"/>
    <w:rsid w:val="00E67007"/>
    <w:rsid w:val="00E9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C0"/>
  </w:style>
  <w:style w:type="paragraph" w:styleId="1">
    <w:name w:val="heading 1"/>
    <w:basedOn w:val="a"/>
    <w:link w:val="10"/>
    <w:uiPriority w:val="9"/>
    <w:qFormat/>
    <w:rsid w:val="002D0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B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1245</Characters>
  <Application>Microsoft Office Word</Application>
  <DocSecurity>0</DocSecurity>
  <Lines>10</Lines>
  <Paragraphs>2</Paragraphs>
  <ScaleCrop>false</ScaleCrop>
  <Company>MultiDVD Team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2019-03-13T21:12:00Z</dcterms:created>
  <dcterms:modified xsi:type="dcterms:W3CDTF">2019-03-13T21:41:00Z</dcterms:modified>
</cp:coreProperties>
</file>