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992B3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 xml:space="preserve"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</w:t>
      </w:r>
      <w:r w:rsidR="006A0D2A" w:rsidRPr="000B7FC6">
        <w:rPr>
          <w:sz w:val="22"/>
          <w:szCs w:val="22"/>
        </w:rPr>
        <w:t>№</w:t>
      </w:r>
      <w:r w:rsidR="006A0D2A">
        <w:rPr>
          <w:sz w:val="22"/>
          <w:szCs w:val="22"/>
        </w:rPr>
        <w:t>15</w:t>
      </w:r>
      <w:r w:rsidR="006A0D2A" w:rsidRPr="000B7FC6">
        <w:rPr>
          <w:sz w:val="22"/>
          <w:szCs w:val="22"/>
        </w:rPr>
        <w:t>(</w:t>
      </w:r>
      <w:r w:rsidR="006A0D2A">
        <w:rPr>
          <w:sz w:val="22"/>
          <w:szCs w:val="22"/>
        </w:rPr>
        <w:t>6253</w:t>
      </w:r>
      <w:r w:rsidR="006A0D2A" w:rsidRPr="000B7FC6">
        <w:rPr>
          <w:sz w:val="22"/>
          <w:szCs w:val="22"/>
        </w:rPr>
        <w:t>) от 2</w:t>
      </w:r>
      <w:r w:rsidR="006A0D2A">
        <w:rPr>
          <w:sz w:val="22"/>
          <w:szCs w:val="22"/>
        </w:rPr>
        <w:t>7</w:t>
      </w:r>
      <w:r w:rsidR="006A0D2A" w:rsidRPr="000B7FC6">
        <w:rPr>
          <w:sz w:val="22"/>
          <w:szCs w:val="22"/>
        </w:rPr>
        <w:t>.0</w:t>
      </w:r>
      <w:r w:rsidR="006A0D2A">
        <w:rPr>
          <w:sz w:val="22"/>
          <w:szCs w:val="22"/>
        </w:rPr>
        <w:t>1</w:t>
      </w:r>
      <w:r w:rsidR="006A0D2A" w:rsidRPr="000B7FC6">
        <w:rPr>
          <w:sz w:val="22"/>
          <w:szCs w:val="22"/>
        </w:rPr>
        <w:t>.201</w:t>
      </w:r>
      <w:r w:rsidR="006A0D2A">
        <w:rPr>
          <w:sz w:val="22"/>
          <w:szCs w:val="22"/>
        </w:rPr>
        <w:t>8</w:t>
      </w:r>
      <w:r w:rsidR="000B7FC6"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DF7AB1" w:rsidRDefault="00BA7B87" w:rsidP="00992B3C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 w:rsidRPr="00BA7B87">
        <w:rPr>
          <w:sz w:val="22"/>
          <w:szCs w:val="22"/>
        </w:rPr>
        <w:t xml:space="preserve">Линия по переработке электронного лома, 2014 г.в. </w:t>
      </w:r>
      <w:r w:rsidR="00DF7AB1" w:rsidRPr="00DF7AB1">
        <w:rPr>
          <w:sz w:val="22"/>
          <w:szCs w:val="22"/>
        </w:rPr>
        <w:t xml:space="preserve"> </w:t>
      </w:r>
    </w:p>
    <w:p w:rsidR="00AC11A9" w:rsidRPr="00DF7AB1" w:rsidRDefault="00AC11A9" w:rsidP="00992B3C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>(в дальнейшем именуем</w:t>
      </w:r>
      <w:r w:rsidR="00BA7B87">
        <w:rPr>
          <w:sz w:val="22"/>
          <w:szCs w:val="22"/>
        </w:rPr>
        <w:t>ое</w:t>
      </w:r>
      <w:r w:rsidRPr="00DF7AB1">
        <w:rPr>
          <w:sz w:val="22"/>
          <w:szCs w:val="22"/>
        </w:rPr>
        <w:t xml:space="preserve">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4.2.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 xml:space="preserve">Настоящий договор составлен в </w:t>
      </w:r>
      <w:r w:rsidR="00BA7B87">
        <w:rPr>
          <w:rFonts w:ascii="Times New Roman CYR" w:hAnsi="Times New Roman CYR"/>
          <w:sz w:val="22"/>
          <w:szCs w:val="22"/>
        </w:rPr>
        <w:t>двух</w:t>
      </w:r>
      <w:r w:rsidR="005E0327">
        <w:rPr>
          <w:rFonts w:ascii="Times New Roman CYR" w:hAnsi="Times New Roman CYR"/>
          <w:sz w:val="22"/>
          <w:szCs w:val="22"/>
        </w:rPr>
        <w:t xml:space="preserve"> экземплярах, имеющ</w:t>
      </w:r>
      <w:r w:rsidR="00BA7B87">
        <w:rPr>
          <w:rFonts w:ascii="Times New Roman CYR" w:hAnsi="Times New Roman CYR"/>
          <w:sz w:val="22"/>
          <w:szCs w:val="22"/>
        </w:rPr>
        <w:t>их одинаковую юридическую силу.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F9" w:rsidRDefault="00C467F9">
      <w:r>
        <w:separator/>
      </w:r>
    </w:p>
  </w:endnote>
  <w:endnote w:type="continuationSeparator" w:id="1">
    <w:p w:rsidR="00C467F9" w:rsidRDefault="00C4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F9" w:rsidRDefault="00C467F9">
      <w:r>
        <w:separator/>
      </w:r>
    </w:p>
  </w:footnote>
  <w:footnote w:type="continuationSeparator" w:id="1">
    <w:p w:rsidR="00C467F9" w:rsidRDefault="00C46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121C2"/>
    <w:rsid w:val="00117A15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3431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86643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A0D2A"/>
    <w:rsid w:val="006B48B6"/>
    <w:rsid w:val="006B6DAC"/>
    <w:rsid w:val="006E5079"/>
    <w:rsid w:val="00700799"/>
    <w:rsid w:val="00725565"/>
    <w:rsid w:val="00737898"/>
    <w:rsid w:val="007379EB"/>
    <w:rsid w:val="007549EA"/>
    <w:rsid w:val="007747A1"/>
    <w:rsid w:val="00780FD2"/>
    <w:rsid w:val="007818DC"/>
    <w:rsid w:val="007C0B78"/>
    <w:rsid w:val="007C17AF"/>
    <w:rsid w:val="007D1BE1"/>
    <w:rsid w:val="007E25EC"/>
    <w:rsid w:val="00807D98"/>
    <w:rsid w:val="00815771"/>
    <w:rsid w:val="00833AE6"/>
    <w:rsid w:val="0088021C"/>
    <w:rsid w:val="008C6627"/>
    <w:rsid w:val="008E2E54"/>
    <w:rsid w:val="00916548"/>
    <w:rsid w:val="00963A5A"/>
    <w:rsid w:val="00975005"/>
    <w:rsid w:val="00992B3C"/>
    <w:rsid w:val="009A75FB"/>
    <w:rsid w:val="009C1628"/>
    <w:rsid w:val="009E3F81"/>
    <w:rsid w:val="00A12D67"/>
    <w:rsid w:val="00A22594"/>
    <w:rsid w:val="00A4198F"/>
    <w:rsid w:val="00A42D9F"/>
    <w:rsid w:val="00AA0DD2"/>
    <w:rsid w:val="00AC11A9"/>
    <w:rsid w:val="00B05534"/>
    <w:rsid w:val="00B10919"/>
    <w:rsid w:val="00B33D23"/>
    <w:rsid w:val="00B450DF"/>
    <w:rsid w:val="00B65CAB"/>
    <w:rsid w:val="00B8149D"/>
    <w:rsid w:val="00B82DE3"/>
    <w:rsid w:val="00BA56AF"/>
    <w:rsid w:val="00BA7B87"/>
    <w:rsid w:val="00C337FB"/>
    <w:rsid w:val="00C45866"/>
    <w:rsid w:val="00C467F9"/>
    <w:rsid w:val="00CA7F22"/>
    <w:rsid w:val="00CC2BC8"/>
    <w:rsid w:val="00CC2E9A"/>
    <w:rsid w:val="00CE14E3"/>
    <w:rsid w:val="00CE198B"/>
    <w:rsid w:val="00D15413"/>
    <w:rsid w:val="00D332C8"/>
    <w:rsid w:val="00D415A4"/>
    <w:rsid w:val="00D54E2D"/>
    <w:rsid w:val="00DA4288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CSunq0NqCayVsRVXQNvbZ/YcaTQ56fht8yhdbTbfoJ8=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/0NppxGHZX2TCAEF3ZzXHex/71azzeCluIahccv19cLO0UmMNwsz+XWpP9ndfnix9NoL+JM7
    uC0sS95q8k7SaQ==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sdzpqo52zTX/zATRK+TPz1AlkS4=</DigestValue>
      </Reference>
      <Reference URI="/word/endnotes.xml?ContentType=application/vnd.openxmlformats-officedocument.wordprocessingml.endnotes+xml">
        <DigestMethod Algorithm="http://www.w3.org/2000/09/xmldsig#sha1"/>
        <DigestValue>NtO7eL135F/i8zvsAbUxav87Hz4=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cpwxzo5bGaBnqt5dxj9K50Q8YOk=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Am9EDSLezjBzD2Pv0YvTuddyPwg=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2018-01-25T07:16:00Z</dcterms:created>
  <dcterms:modified xsi:type="dcterms:W3CDTF">2018-01-25T07:16:00Z</dcterms:modified>
</cp:coreProperties>
</file>