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8F" w:rsidRPr="00945B92" w:rsidRDefault="00752E8F" w:rsidP="00752E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AF59DC">
          <w:rPr>
            <w:rFonts w:ascii="Times New Roman" w:eastAsia="Times New Roman" w:hAnsi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</w:t>
      </w:r>
      <w:r w:rsidRPr="0049611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с ООО «</w:t>
      </w:r>
      <w:proofErr w:type="spellStart"/>
      <w:r w:rsidRPr="0049611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БалтАвтоТрейд</w:t>
      </w:r>
      <w:proofErr w:type="spellEnd"/>
      <w:r w:rsidRPr="0049611D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Ф»</w:t>
      </w:r>
      <w:r w:rsidRPr="00192ABC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192AB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(г. Санкт-Петербур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г, Придорожная аллея, д. 8, литера</w:t>
      </w:r>
      <w:r w:rsidRPr="00192AB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А, ИНН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7802481421, ОГРН 1097847276174)</w:t>
      </w:r>
      <w:r w:rsidRPr="00BE7505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</w:t>
      </w:r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конкурсного управляющего </w:t>
      </w:r>
      <w:proofErr w:type="spellStart"/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Белокопыта</w:t>
      </w:r>
      <w:proofErr w:type="spellEnd"/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А.В. (191028, Санкт-Петербург, а/я 26, рег.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№ 467, ИНН 471200088352, </w:t>
      </w:r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СНИЛС № 03935867699), член СРО ААУ "</w:t>
      </w:r>
      <w:proofErr w:type="spellStart"/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Евросиб</w:t>
      </w:r>
      <w:proofErr w:type="spellEnd"/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" (ИНН 0274107073, ОГРН 1050204056319, г. Москва,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Дербеневская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наб., д.11, оф.717</w:t>
      </w:r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тел. (495) 782-82-22, </w:t>
      </w:r>
      <w:hyperlink r:id="rId5" w:history="1">
        <w:r w:rsidRPr="0049611D">
          <w:rPr>
            <w:rFonts w:ascii="Times New Roman" w:eastAsia="Times New Roman" w:hAnsi="Times New Roman"/>
            <w:bCs/>
            <w:color w:val="000000"/>
            <w:sz w:val="18"/>
            <w:szCs w:val="18"/>
            <w:shd w:val="clear" w:color="auto" w:fill="FFFFFF"/>
            <w:lang w:eastAsia="ru-RU"/>
          </w:rPr>
          <w:t>www.eurosib-sro.ru</w:t>
        </w:r>
      </w:hyperlink>
      <w:r w:rsidRPr="0049611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 (далее - КУ), действующий на основании Решения Арбитражного суда города Санкт-Петербурга и Ленинградской области по делу № А56-41670/2015 от 05.10.2016, </w:t>
      </w:r>
      <w:r w:rsidRPr="00217D6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сообщает 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bankruptcy.lot-online.ru (далее – ЭП)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945B9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в связи с неисполнением обязанностей по оплате договора купли-продажи №01-БФ/17 от 28.09.2017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покупателем</w:t>
      </w:r>
      <w:r w:rsidRPr="00945B9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(единственным участником торгов) </w:t>
      </w:r>
      <w:r w:rsidRPr="00945B92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- ООО «ГРОСС-АВТО» ( ИНН 7802546206).</w:t>
      </w:r>
    </w:p>
    <w:p w:rsidR="00752E8F" w:rsidRPr="00217D63" w:rsidRDefault="00752E8F" w:rsidP="00752E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17D6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Pr="00F618B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10.02.2018 с 17 час.00 мин. (</w:t>
      </w:r>
      <w:proofErr w:type="spellStart"/>
      <w:r w:rsidRPr="00F618B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F618BB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Pr="00217D6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рабочий день – р/день. Прием заявок составляет: в 1-ом периоде - 5 (пять) р/дней, без изменения начальной цены, со 2-го по 5-ый периоды - 5 (пять) р/дней, величина снижения – 2,5% от начальной цены Лота. Минимальная цена (цена отсечения) составляет 90% от начальной цены Лота.</w:t>
      </w:r>
    </w:p>
    <w:p w:rsidR="00752E8F" w:rsidRDefault="00752E8F" w:rsidP="00752E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217D6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752E8F" w:rsidRPr="00935F11" w:rsidRDefault="00752E8F" w:rsidP="00752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подлежит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следующее </w:t>
      </w:r>
      <w:r w:rsidRPr="00935F11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имущество (далее – Имущество, Лот):</w:t>
      </w:r>
    </w:p>
    <w:p w:rsidR="00752E8F" w:rsidRDefault="00752E8F" w:rsidP="00752E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- Станция автотехобслуживания, пл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1172,3 </w:t>
      </w:r>
      <w:proofErr w:type="spellStart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proofErr w:type="gramStart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назн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proofErr w:type="gramEnd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нежилое, по адресу: </w:t>
      </w:r>
      <w:r w:rsidRPr="00935F11">
        <w:rPr>
          <w:rFonts w:ascii="Times New Roman" w:eastAsia="Times New Roman" w:hAnsi="Times New Roman"/>
          <w:iCs/>
          <w:sz w:val="18"/>
          <w:szCs w:val="18"/>
          <w:lang w:eastAsia="ru-RU"/>
        </w:rPr>
        <w:t>г. Санкт-Петербург, ул. Композиторов, д. 28, литера А, этаж</w:t>
      </w: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>ность</w:t>
      </w:r>
      <w:r w:rsidRPr="00935F11">
        <w:rPr>
          <w:rFonts w:ascii="Times New Roman" w:eastAsia="Times New Roman" w:hAnsi="Times New Roman"/>
          <w:iCs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  <w:r w:rsidRPr="00935F11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2, 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кадастровый номер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№)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: 78:36:0005501:1031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752E8F" w:rsidRPr="00581D89" w:rsidRDefault="00752E8F" w:rsidP="00752E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</w:t>
      </w:r>
      <w:r w:rsidRPr="00935F1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бременение: 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Залог (ипотека) в пользу </w:t>
      </w:r>
      <w:r w:rsidRPr="00935F11">
        <w:rPr>
          <w:rFonts w:ascii="Times New Roman" w:eastAsia="Times New Roman" w:hAnsi="Times New Roman"/>
          <w:bCs/>
          <w:sz w:val="18"/>
          <w:szCs w:val="18"/>
          <w:lang w:eastAsia="ru-RU"/>
        </w:rPr>
        <w:t>ООО «СБК ПЛЮС»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;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81D89"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согласно </w:t>
      </w:r>
      <w:proofErr w:type="gramStart"/>
      <w:r w:rsidRPr="00581D89">
        <w:rPr>
          <w:rFonts w:ascii="Times New Roman" w:eastAsia="Times New Roman" w:hAnsi="Times New Roman"/>
          <w:sz w:val="18"/>
          <w:szCs w:val="18"/>
          <w:lang w:eastAsia="ru-RU"/>
        </w:rPr>
        <w:t>Выписке</w:t>
      </w:r>
      <w:proofErr w:type="gramEnd"/>
      <w:r w:rsidRPr="00581D89">
        <w:rPr>
          <w:rFonts w:ascii="Times New Roman" w:eastAsia="Times New Roman" w:hAnsi="Times New Roman"/>
          <w:sz w:val="18"/>
          <w:szCs w:val="18"/>
          <w:lang w:eastAsia="ru-RU"/>
        </w:rPr>
        <w:t xml:space="preserve"> из ЕГРН от 23.01.2018 зарегистрированы следующие </w:t>
      </w:r>
      <w:r w:rsidRPr="00581D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обременения: </w:t>
      </w:r>
      <w:r w:rsidRPr="00581D89">
        <w:rPr>
          <w:rFonts w:ascii="Times New Roman" w:eastAsia="Times New Roman" w:hAnsi="Times New Roman"/>
          <w:sz w:val="18"/>
          <w:szCs w:val="18"/>
          <w:lang w:eastAsia="ru-RU"/>
        </w:rPr>
        <w:t xml:space="preserve">арест, арест в виде запрета на распоряжение и пользование </w:t>
      </w:r>
      <w:r w:rsidRPr="00581D89">
        <w:rPr>
          <w:rFonts w:ascii="Times New Roman" w:eastAsia="Times New Roman" w:hAnsi="Times New Roman"/>
          <w:bCs/>
          <w:sz w:val="18"/>
          <w:szCs w:val="18"/>
          <w:lang w:eastAsia="ru-RU"/>
        </w:rPr>
        <w:t>за номером гос. регистрации 78-78/039-78/039/005/2016-920/1 от 18.07.2016 (</w:t>
      </w:r>
      <w:r w:rsidRPr="00581D89">
        <w:rPr>
          <w:rFonts w:ascii="Times New Roman" w:eastAsia="Times New Roman" w:hAnsi="Times New Roman"/>
          <w:b/>
          <w:sz w:val="18"/>
          <w:szCs w:val="18"/>
          <w:lang w:eastAsia="ru-RU"/>
        </w:rPr>
        <w:t>КУ о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существляю</w:t>
      </w:r>
      <w:r w:rsidRPr="00581D89">
        <w:rPr>
          <w:rFonts w:ascii="Times New Roman" w:eastAsia="Times New Roman" w:hAnsi="Times New Roman"/>
          <w:b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ся</w:t>
      </w:r>
      <w:r w:rsidRPr="00581D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действия по снятию указанного ареста).</w:t>
      </w:r>
      <w:r w:rsidRPr="00581D8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</w:p>
    <w:p w:rsidR="00752E8F" w:rsidRPr="00C14A81" w:rsidRDefault="00752E8F" w:rsidP="00752E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6EDD">
        <w:rPr>
          <w:rFonts w:ascii="Times New Roman" w:eastAsia="Times New Roman" w:hAnsi="Times New Roman"/>
          <w:bCs/>
          <w:sz w:val="18"/>
          <w:szCs w:val="18"/>
          <w:lang w:eastAsia="ru-RU"/>
        </w:rPr>
        <w:t>Станция автотехобслуживания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935F11">
        <w:rPr>
          <w:rFonts w:ascii="Times New Roman" w:eastAsia="Times New Roman" w:hAnsi="Times New Roman"/>
          <w:bCs/>
          <w:sz w:val="18"/>
          <w:szCs w:val="18"/>
          <w:lang w:eastAsia="ru-RU"/>
        </w:rPr>
        <w:t>расположен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а</w:t>
      </w:r>
      <w:r w:rsidRPr="00935F1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74629D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на земельном участке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(далее – ЗУ)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74629D">
        <w:rPr>
          <w:rFonts w:ascii="Times New Roman" w:eastAsia="Times New Roman" w:hAnsi="Times New Roman"/>
          <w:b/>
          <w:sz w:val="18"/>
          <w:szCs w:val="18"/>
          <w:lang w:eastAsia="ru-RU"/>
        </w:rPr>
        <w:t>не принадлежащем Должнику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2980 </w:t>
      </w:r>
      <w:proofErr w:type="spellStart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кв.м</w:t>
      </w:r>
      <w:proofErr w:type="spellEnd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, категория земель: земли населенных пунктов, </w:t>
      </w:r>
      <w:proofErr w:type="spellStart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разреш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использование: для размещения объектов транспорта (под гаражи и автостоянки), по адресу: г. Санкт-Петербург, ул. Композиторов, д. 28, литера А, </w:t>
      </w:r>
      <w:proofErr w:type="spellStart"/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кад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 №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: 78:36:0005501:3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C46EDD"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Согласно </w:t>
      </w:r>
      <w:proofErr w:type="gramStart"/>
      <w:r w:rsidRPr="00C46EDD">
        <w:rPr>
          <w:rFonts w:ascii="Times New Roman" w:eastAsia="Times New Roman" w:hAnsi="Times New Roman"/>
          <w:sz w:val="18"/>
          <w:szCs w:val="18"/>
          <w:lang w:eastAsia="ru-RU"/>
        </w:rPr>
        <w:t>Выписке</w:t>
      </w:r>
      <w:proofErr w:type="gramEnd"/>
      <w:r w:rsidRPr="00C46EDD">
        <w:rPr>
          <w:rFonts w:ascii="Times New Roman" w:eastAsia="Times New Roman" w:hAnsi="Times New Roman"/>
          <w:sz w:val="18"/>
          <w:szCs w:val="18"/>
          <w:lang w:eastAsia="ru-RU"/>
        </w:rPr>
        <w:t xml:space="preserve"> из ЕГРН от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23.01.2018</w:t>
      </w:r>
      <w:r w:rsidRPr="00C46ED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C46EDD">
        <w:rPr>
          <w:rFonts w:ascii="Times New Roman" w:eastAsia="Times New Roman" w:hAnsi="Times New Roman"/>
          <w:sz w:val="18"/>
          <w:szCs w:val="18"/>
          <w:lang w:eastAsia="ru-RU"/>
        </w:rPr>
        <w:t>зарег</w:t>
      </w:r>
      <w:proofErr w:type="spellEnd"/>
      <w:r w:rsidRPr="00C46EDD">
        <w:rPr>
          <w:rFonts w:ascii="Times New Roman" w:eastAsia="Times New Roman" w:hAnsi="Times New Roman"/>
          <w:sz w:val="18"/>
          <w:szCs w:val="18"/>
          <w:lang w:eastAsia="ru-RU"/>
        </w:rPr>
        <w:t>. обременения:</w:t>
      </w:r>
      <w:r w:rsidRPr="00935F1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аренда, весь объект за номер гос. рег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78-78-01/0018/2006-291 от 18.01.2006, сроком с 18.01.2006 по 05.02.2007, лицо в пользу кот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орого 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>установлена аренда: ООО «Восточная Комета», доп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соглашение от 16.06.2011 к договору аренды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ЗУ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от 22.12.2005 №02/ЗК-06067, дата рег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935F11">
        <w:rPr>
          <w:rFonts w:ascii="Times New Roman" w:eastAsia="Times New Roman" w:hAnsi="Times New Roman"/>
          <w:sz w:val="18"/>
          <w:szCs w:val="18"/>
          <w:lang w:eastAsia="ru-RU"/>
        </w:rPr>
        <w:t xml:space="preserve"> 30.1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2.2011, №78-78-39/072/2011-347.</w:t>
      </w:r>
    </w:p>
    <w:p w:rsidR="00752E8F" w:rsidRDefault="00752E8F" w:rsidP="00752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A43B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Начальная цена Лота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–</w:t>
      </w:r>
      <w:r w:rsidRPr="003A43B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50 669 010</w:t>
      </w:r>
      <w:r w:rsidRPr="003A43BE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руб</w:t>
      </w:r>
      <w:r w:rsidRPr="003A43B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. (НДС не обл.). </w:t>
      </w:r>
      <w:r w:rsidRPr="003A43BE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Лотом производится по адресу: </w:t>
      </w:r>
      <w:r w:rsidRPr="003A43BE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г. Санкт-Петербург, ул. Композиторов, д. 28, литера А</w:t>
      </w:r>
      <w:r w:rsidRPr="003A43BE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по предварит. договоренности в раб. дни с 10 час. 00 мин. до 18 час 00 мин., тел.: (812) 334-26-04 (Кан Татьяна).</w:t>
      </w:r>
    </w:p>
    <w:p w:rsidR="00752E8F" w:rsidRPr="00217D63" w:rsidRDefault="00752E8F" w:rsidP="00752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17D63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217D63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752E8F" w:rsidRPr="00AF59DC" w:rsidRDefault="00752E8F" w:rsidP="00752E8F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г)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752E8F" w:rsidRDefault="00752E8F" w:rsidP="00752E8F">
      <w:pPr>
        <w:spacing w:after="0" w:line="240" w:lineRule="auto"/>
        <w:ind w:firstLine="386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217D63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9C45AD" w:rsidRDefault="00752E8F" w:rsidP="00752E8F"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</w:t>
      </w:r>
      <w:r w:rsidRPr="00354CE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 спец. счет Должника: </w:t>
      </w:r>
      <w:r w:rsidRPr="00D53F0B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р/с № 40702810555100002837 в Северо-Западном ПАО Сбербанк, к/с № 30101810900000000653, БИК 044030653</w:t>
      </w:r>
      <w:bookmarkStart w:id="0" w:name="_GoBack"/>
      <w:bookmarkEnd w:id="0"/>
    </w:p>
    <w:sectPr w:rsidR="009C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8F"/>
    <w:rsid w:val="00752E8F"/>
    <w:rsid w:val="009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91415-7CF3-41CD-89A1-E30FE927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sib-sro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2018-01-26T11:40:00Z</dcterms:created>
  <dcterms:modified xsi:type="dcterms:W3CDTF">2018-01-26T11:40:00Z</dcterms:modified>
</cp:coreProperties>
</file>