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70" w:rsidRPr="00CA6F63" w:rsidRDefault="00C43ACC" w:rsidP="00CA6F63">
      <w:pPr>
        <w:pStyle w:val="a4"/>
        <w:numPr>
          <w:ilvl w:val="0"/>
          <w:numId w:val="1"/>
        </w:numPr>
        <w:spacing w:line="240" w:lineRule="auto"/>
        <w:ind w:left="0" w:hanging="1701"/>
        <w:jc w:val="both"/>
        <w:rPr>
          <w:rFonts w:ascii="Times New Roman" w:hAnsi="Times New Roman"/>
          <w:sz w:val="20"/>
          <w:szCs w:val="20"/>
        </w:rPr>
      </w:pPr>
      <w:r w:rsidRPr="00CA6F63">
        <w:rPr>
          <w:rFonts w:ascii="Times New Roman" w:hAnsi="Times New Roman"/>
          <w:sz w:val="20"/>
          <w:szCs w:val="20"/>
        </w:rPr>
        <w:t xml:space="preserve">Организатор торгов – финансовый управляющий гражданина Муравьёва Сергея Александровича (ИНН 662200005029, ОГРНИП 304660712800146, СНИЛС 025-790-155-55, дата рождения: 18.11.1961 г.; место рождения: гор. Нижняя Салда Свердловской обл.; адрес регистрации: 624740, Свердловская обл., г. Нижняя Салда, ул. Парижской Коммуны, д. 16) Завьялова Елена Викторовна (ИНН 666307425866, СНИЛС 021-775-919-57, </w:t>
      </w:r>
      <w:r w:rsidRPr="00CA6F63">
        <w:rPr>
          <w:rFonts w:ascii="Times New Roman" w:hAnsi="Times New Roman"/>
          <w:color w:val="000000"/>
          <w:sz w:val="20"/>
          <w:szCs w:val="20"/>
        </w:rPr>
        <w:t xml:space="preserve">рег. № в сводном гос. реестре АУ: 15332; </w:t>
      </w:r>
      <w:r w:rsidRPr="00CA6F63">
        <w:rPr>
          <w:rFonts w:ascii="Times New Roman" w:hAnsi="Times New Roman"/>
          <w:sz w:val="20"/>
          <w:szCs w:val="20"/>
        </w:rPr>
        <w:t xml:space="preserve">почтовый адрес: 620078, г. Екатеринбург, а/я 304, тел.: 89222093780, </w:t>
      </w:r>
      <w:r w:rsidRPr="00CA6F63">
        <w:rPr>
          <w:rFonts w:ascii="Times New Roman" w:hAnsi="Times New Roman"/>
          <w:sz w:val="20"/>
          <w:szCs w:val="20"/>
          <w:lang w:val="en-US"/>
        </w:rPr>
        <w:t>e</w:t>
      </w:r>
      <w:r w:rsidRPr="00CA6F63">
        <w:rPr>
          <w:rFonts w:ascii="Times New Roman" w:hAnsi="Times New Roman"/>
          <w:sz w:val="20"/>
          <w:szCs w:val="20"/>
        </w:rPr>
        <w:t>-</w:t>
      </w:r>
      <w:r w:rsidRPr="00CA6F63">
        <w:rPr>
          <w:rFonts w:ascii="Times New Roman" w:hAnsi="Times New Roman"/>
          <w:sz w:val="20"/>
          <w:szCs w:val="20"/>
          <w:lang w:val="en-US"/>
        </w:rPr>
        <w:t>mail</w:t>
      </w:r>
      <w:r w:rsidRPr="00CA6F63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Pr="00CA6F63">
          <w:rPr>
            <w:rStyle w:val="a3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ezav</w:t>
        </w:r>
        <w:r w:rsidRPr="00CA6F63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2013@</w:t>
        </w:r>
        <w:r w:rsidRPr="00CA6F63">
          <w:rPr>
            <w:rStyle w:val="a3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gmail</w:t>
        </w:r>
        <w:r w:rsidRPr="00CA6F63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.</w:t>
        </w:r>
        <w:r w:rsidRPr="00CA6F63">
          <w:rPr>
            <w:rStyle w:val="a3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com</w:t>
        </w:r>
      </w:hyperlink>
      <w:r w:rsidRPr="00CA6F63">
        <w:rPr>
          <w:rFonts w:ascii="Times New Roman" w:hAnsi="Times New Roman"/>
          <w:sz w:val="20"/>
          <w:szCs w:val="20"/>
        </w:rPr>
        <w:t xml:space="preserve">; являющаяся членом Союза «СРО АУ СЗ» (ИНН 7825489593, ОГРН 1027809209471; </w:t>
      </w:r>
      <w:r w:rsidRPr="00CA6F63">
        <w:rPr>
          <w:rFonts w:ascii="Times New Roman" w:hAnsi="Times New Roman"/>
          <w:color w:val="000000"/>
          <w:sz w:val="20"/>
          <w:szCs w:val="20"/>
        </w:rPr>
        <w:t xml:space="preserve">рег. № записи о гос. регистрации: 001-3; </w:t>
      </w:r>
      <w:r w:rsidRPr="00CA6F63">
        <w:rPr>
          <w:rFonts w:ascii="Times New Roman" w:hAnsi="Times New Roman"/>
          <w:sz w:val="20"/>
          <w:szCs w:val="20"/>
        </w:rPr>
        <w:t>юрид. адрес: 191015, г. Санкт-Петербург, ул. Шпалерная, 51, литер «А», пом. 2-Н, № 436; почтовый адрес: 191060, г. Санкт-Петербург, ул. Смольного, 1/3, подъезд 6), действующая на основании решения Арбитражного суда Свердловской области от 14.03.2017 г. (резол</w:t>
      </w:r>
      <w:proofErr w:type="gramStart"/>
      <w:r w:rsidRPr="00CA6F63">
        <w:rPr>
          <w:rFonts w:ascii="Times New Roman" w:hAnsi="Times New Roman"/>
          <w:sz w:val="20"/>
          <w:szCs w:val="20"/>
        </w:rPr>
        <w:t>.</w:t>
      </w:r>
      <w:proofErr w:type="gramEnd"/>
      <w:r w:rsidRPr="00CA6F6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A6F63">
        <w:rPr>
          <w:rFonts w:ascii="Times New Roman" w:hAnsi="Times New Roman"/>
          <w:sz w:val="20"/>
          <w:szCs w:val="20"/>
        </w:rPr>
        <w:t>ч</w:t>
      </w:r>
      <w:proofErr w:type="gramEnd"/>
      <w:r w:rsidRPr="00CA6F63">
        <w:rPr>
          <w:rFonts w:ascii="Times New Roman" w:hAnsi="Times New Roman"/>
          <w:sz w:val="20"/>
          <w:szCs w:val="20"/>
        </w:rPr>
        <w:t>асть объявлена 06.03.2017 г.) по делу № А60-31564/2016, определения Арбитражного суда Свердловской области от 26.09.2017 г.</w:t>
      </w:r>
      <w:r w:rsidR="00A3402F" w:rsidRPr="00CA6F63">
        <w:rPr>
          <w:rFonts w:ascii="Times New Roman" w:hAnsi="Times New Roman"/>
          <w:sz w:val="20"/>
          <w:szCs w:val="20"/>
        </w:rPr>
        <w:t xml:space="preserve"> (резол. часть объявлена 20.09.2017 г.)</w:t>
      </w:r>
      <w:r w:rsidRPr="00CA6F63">
        <w:rPr>
          <w:rFonts w:ascii="Times New Roman" w:hAnsi="Times New Roman"/>
          <w:sz w:val="20"/>
          <w:szCs w:val="20"/>
        </w:rPr>
        <w:t xml:space="preserve"> по делу </w:t>
      </w:r>
      <w:r w:rsidR="002D5BC4" w:rsidRPr="00CA6F63">
        <w:rPr>
          <w:rFonts w:ascii="Times New Roman" w:hAnsi="Times New Roman"/>
          <w:sz w:val="20"/>
          <w:szCs w:val="20"/>
        </w:rPr>
        <w:br/>
      </w:r>
      <w:r w:rsidRPr="00CA6F63">
        <w:rPr>
          <w:rFonts w:ascii="Times New Roman" w:hAnsi="Times New Roman"/>
          <w:sz w:val="20"/>
          <w:szCs w:val="20"/>
        </w:rPr>
        <w:t>№ А60-31564/2016</w:t>
      </w:r>
      <w:r w:rsidR="00A3402F" w:rsidRPr="00CA6F63">
        <w:rPr>
          <w:rFonts w:ascii="Times New Roman" w:hAnsi="Times New Roman"/>
          <w:sz w:val="20"/>
          <w:szCs w:val="20"/>
        </w:rPr>
        <w:t xml:space="preserve"> (с/з по рассмотрению дела о банкротстве назначено на 20.03.2018 г. на 09-50 в помещении Арбитражного суда Свердловской области по адресу: 620075, г. Екатеринбург, ул. Шарташская, д. 4, зал № 205)</w:t>
      </w:r>
      <w:r w:rsidRPr="00CA6F63">
        <w:rPr>
          <w:rFonts w:ascii="Times New Roman" w:hAnsi="Times New Roman"/>
          <w:sz w:val="20"/>
          <w:szCs w:val="20"/>
        </w:rPr>
        <w:t xml:space="preserve">, извещает о проведении первых открытых торгов в форме аукциона с открытой формой представления предложения о цене имущества на электронной площадке АО «Российский аукционный дом» размещенной на сайте </w:t>
      </w:r>
      <w:r w:rsidRPr="00CA6F63">
        <w:rPr>
          <w:rFonts w:ascii="Times New Roman" w:hAnsi="Times New Roman"/>
          <w:sz w:val="20"/>
          <w:szCs w:val="20"/>
          <w:lang w:val="en-US"/>
        </w:rPr>
        <w:t>http</w:t>
      </w:r>
      <w:r w:rsidRPr="00CA6F63">
        <w:rPr>
          <w:rFonts w:ascii="Times New Roman" w:hAnsi="Times New Roman"/>
          <w:sz w:val="20"/>
          <w:szCs w:val="20"/>
        </w:rPr>
        <w:t>:/</w:t>
      </w:r>
      <w:r w:rsidRPr="00CA6F63">
        <w:rPr>
          <w:rFonts w:ascii="Times New Roman" w:hAnsi="Times New Roman"/>
          <w:sz w:val="20"/>
          <w:szCs w:val="20"/>
          <w:lang w:val="en-US"/>
        </w:rPr>
        <w:t>www</w:t>
      </w:r>
      <w:r w:rsidRPr="00CA6F63">
        <w:rPr>
          <w:rFonts w:ascii="Times New Roman" w:hAnsi="Times New Roman"/>
          <w:sz w:val="20"/>
          <w:szCs w:val="20"/>
        </w:rPr>
        <w:t>.</w:t>
      </w:r>
      <w:r w:rsidRPr="00CA6F63">
        <w:rPr>
          <w:rFonts w:ascii="Times New Roman" w:hAnsi="Times New Roman"/>
          <w:sz w:val="20"/>
          <w:szCs w:val="20"/>
          <w:lang w:val="en-US"/>
        </w:rPr>
        <w:t>lot</w:t>
      </w:r>
      <w:r w:rsidRPr="00CA6F63">
        <w:rPr>
          <w:rFonts w:ascii="Times New Roman" w:hAnsi="Times New Roman"/>
          <w:sz w:val="20"/>
          <w:szCs w:val="20"/>
        </w:rPr>
        <w:t>-</w:t>
      </w:r>
      <w:r w:rsidRPr="00CA6F63">
        <w:rPr>
          <w:rFonts w:ascii="Times New Roman" w:hAnsi="Times New Roman"/>
          <w:sz w:val="20"/>
          <w:szCs w:val="20"/>
          <w:lang w:val="en-US"/>
        </w:rPr>
        <w:t>online</w:t>
      </w:r>
      <w:r w:rsidRPr="00CA6F63">
        <w:rPr>
          <w:rFonts w:ascii="Times New Roman" w:hAnsi="Times New Roman"/>
          <w:sz w:val="20"/>
          <w:szCs w:val="20"/>
        </w:rPr>
        <w:t>.</w:t>
      </w:r>
      <w:r w:rsidRPr="00CA6F63">
        <w:rPr>
          <w:rFonts w:ascii="Times New Roman" w:hAnsi="Times New Roman"/>
          <w:sz w:val="20"/>
          <w:szCs w:val="20"/>
          <w:lang w:val="en-US"/>
        </w:rPr>
        <w:t>ru</w:t>
      </w:r>
      <w:r w:rsidR="003D3970" w:rsidRPr="00CA6F63">
        <w:rPr>
          <w:rFonts w:ascii="Times New Roman" w:hAnsi="Times New Roman"/>
          <w:sz w:val="20"/>
          <w:szCs w:val="20"/>
        </w:rPr>
        <w:t xml:space="preserve"> в сети Интернет.</w:t>
      </w:r>
      <w:r w:rsidR="00CA6F63">
        <w:rPr>
          <w:rFonts w:ascii="Times New Roman" w:hAnsi="Times New Roman"/>
          <w:sz w:val="20"/>
          <w:szCs w:val="20"/>
        </w:rPr>
        <w:t xml:space="preserve"> </w:t>
      </w:r>
      <w:r w:rsidRPr="00CA6F63">
        <w:rPr>
          <w:rFonts w:ascii="Times New Roman" w:hAnsi="Times New Roman"/>
          <w:sz w:val="20"/>
          <w:szCs w:val="20"/>
        </w:rPr>
        <w:t xml:space="preserve">На торги выставляется </w:t>
      </w:r>
      <w:r w:rsidR="00901EB9" w:rsidRPr="00CA6F63">
        <w:rPr>
          <w:rFonts w:ascii="Times New Roman" w:hAnsi="Times New Roman"/>
          <w:sz w:val="20"/>
          <w:szCs w:val="20"/>
        </w:rPr>
        <w:t>следующее и</w:t>
      </w:r>
      <w:r w:rsidRPr="00CA6F63">
        <w:rPr>
          <w:rFonts w:ascii="Times New Roman" w:hAnsi="Times New Roman"/>
          <w:sz w:val="20"/>
          <w:szCs w:val="20"/>
        </w:rPr>
        <w:t xml:space="preserve">мущество: </w:t>
      </w:r>
      <w:r w:rsidRPr="00CA6F63">
        <w:rPr>
          <w:rFonts w:ascii="Times New Roman" w:hAnsi="Times New Roman"/>
          <w:b/>
          <w:sz w:val="20"/>
          <w:szCs w:val="20"/>
        </w:rPr>
        <w:t>Лот № 1</w:t>
      </w:r>
      <w:r w:rsidRPr="00CA6F63">
        <w:rPr>
          <w:rFonts w:ascii="Times New Roman" w:hAnsi="Times New Roman"/>
          <w:sz w:val="20"/>
          <w:szCs w:val="20"/>
        </w:rPr>
        <w:t xml:space="preserve"> – ГАЗ 2747-0000010 (тип ТС: грузовой фургон; идентификационный номер (VIN): Х3Х274700В0051121; категория ТС: B; цвет: оранжевый; регистрационный знак: C276PX96, 2011г.в.), начальная цена – 349 000 </w:t>
      </w:r>
      <w:r w:rsidR="00E34152" w:rsidRPr="00CA6F63">
        <w:rPr>
          <w:rFonts w:ascii="Times New Roman" w:hAnsi="Times New Roman"/>
          <w:sz w:val="20"/>
          <w:szCs w:val="20"/>
        </w:rPr>
        <w:t>рублей.</w:t>
      </w:r>
      <w:r w:rsidR="00901EB9" w:rsidRPr="00CA6F63">
        <w:rPr>
          <w:rFonts w:ascii="Times New Roman" w:hAnsi="Times New Roman"/>
          <w:sz w:val="20"/>
          <w:szCs w:val="20"/>
        </w:rPr>
        <w:t xml:space="preserve">; </w:t>
      </w:r>
      <w:r w:rsidRPr="00CA6F63">
        <w:rPr>
          <w:rFonts w:ascii="Times New Roman" w:hAnsi="Times New Roman"/>
          <w:b/>
          <w:sz w:val="20"/>
          <w:szCs w:val="20"/>
        </w:rPr>
        <w:t>Лот № 2</w:t>
      </w:r>
      <w:r w:rsidRPr="00CA6F63">
        <w:rPr>
          <w:rFonts w:ascii="Times New Roman" w:hAnsi="Times New Roman"/>
          <w:sz w:val="20"/>
          <w:szCs w:val="20"/>
        </w:rPr>
        <w:t xml:space="preserve"> – Нежилое здание (назначение объекта: нежилое; находящееся по адресу: Свердл</w:t>
      </w:r>
      <w:r w:rsidR="009E40B1" w:rsidRPr="00CA6F63">
        <w:rPr>
          <w:rFonts w:ascii="Times New Roman" w:hAnsi="Times New Roman"/>
          <w:sz w:val="20"/>
          <w:szCs w:val="20"/>
        </w:rPr>
        <w:t>о</w:t>
      </w:r>
      <w:r w:rsidR="002D5BC4" w:rsidRPr="00CA6F63">
        <w:rPr>
          <w:rFonts w:ascii="Times New Roman" w:hAnsi="Times New Roman"/>
          <w:sz w:val="20"/>
          <w:szCs w:val="20"/>
        </w:rPr>
        <w:t>вская область, г. Нижняя Салда,</w:t>
      </w:r>
      <w:r w:rsidR="00901EB9" w:rsidRPr="00CA6F63">
        <w:rPr>
          <w:rFonts w:ascii="Times New Roman" w:hAnsi="Times New Roman"/>
          <w:sz w:val="20"/>
          <w:szCs w:val="20"/>
        </w:rPr>
        <w:t xml:space="preserve"> ул. Рабочей Молодежи, 99; </w:t>
      </w:r>
      <w:r w:rsidRPr="00CA6F63">
        <w:rPr>
          <w:rFonts w:ascii="Times New Roman" w:hAnsi="Times New Roman"/>
          <w:sz w:val="20"/>
          <w:szCs w:val="20"/>
        </w:rPr>
        <w:t>площадью 266,5 кв.м.; кадастровый (или условный) номер объекта 66:55:0303051:129; номер государственной регистрации 66-66-22/030/2012-250; ограничение (обремение</w:t>
      </w:r>
      <w:r w:rsidR="003613A8" w:rsidRPr="00CA6F63">
        <w:rPr>
          <w:rFonts w:ascii="Times New Roman" w:hAnsi="Times New Roman"/>
          <w:sz w:val="20"/>
          <w:szCs w:val="20"/>
        </w:rPr>
        <w:t xml:space="preserve">) </w:t>
      </w:r>
      <w:r w:rsidR="00901EB9" w:rsidRPr="00CA6F63">
        <w:rPr>
          <w:rFonts w:ascii="Times New Roman" w:hAnsi="Times New Roman"/>
          <w:sz w:val="20"/>
          <w:szCs w:val="20"/>
        </w:rPr>
        <w:t>права: ипотека в силу закона); З</w:t>
      </w:r>
      <w:r w:rsidRPr="00CA6F63">
        <w:rPr>
          <w:rFonts w:ascii="Times New Roman" w:hAnsi="Times New Roman"/>
          <w:sz w:val="20"/>
          <w:szCs w:val="20"/>
        </w:rPr>
        <w:t xml:space="preserve">емельный участок (назначение объекта: земли населенных пунктов - для эксплуатации магазина; находящийся по адресу: Свердловская область, г. Нижняя Салда, </w:t>
      </w:r>
      <w:r w:rsidR="00901EB9" w:rsidRPr="00CA6F63">
        <w:rPr>
          <w:rFonts w:ascii="Times New Roman" w:hAnsi="Times New Roman"/>
          <w:sz w:val="20"/>
          <w:szCs w:val="20"/>
        </w:rPr>
        <w:t xml:space="preserve">ул. Рабочей Молодежи, 99; </w:t>
      </w:r>
      <w:r w:rsidRPr="00CA6F63">
        <w:rPr>
          <w:rFonts w:ascii="Times New Roman" w:hAnsi="Times New Roman"/>
          <w:sz w:val="20"/>
          <w:szCs w:val="20"/>
        </w:rPr>
        <w:t>площадью 1</w:t>
      </w:r>
      <w:r w:rsidR="00901EB9" w:rsidRPr="00CA6F63">
        <w:rPr>
          <w:rFonts w:ascii="Times New Roman" w:hAnsi="Times New Roman"/>
          <w:sz w:val="20"/>
          <w:szCs w:val="20"/>
        </w:rPr>
        <w:t xml:space="preserve"> </w:t>
      </w:r>
      <w:r w:rsidRPr="00CA6F63">
        <w:rPr>
          <w:rFonts w:ascii="Times New Roman" w:hAnsi="Times New Roman"/>
          <w:sz w:val="20"/>
          <w:szCs w:val="20"/>
        </w:rPr>
        <w:t>572 кв.м.; кадастровый (или условный) номер</w:t>
      </w:r>
      <w:r w:rsidR="003D3970" w:rsidRPr="00CA6F63">
        <w:rPr>
          <w:rFonts w:ascii="Times New Roman" w:hAnsi="Times New Roman"/>
          <w:sz w:val="20"/>
          <w:szCs w:val="20"/>
        </w:rPr>
        <w:t xml:space="preserve"> объекта 66:55:0303051:5; номер </w:t>
      </w:r>
      <w:r w:rsidRPr="00CA6F63">
        <w:rPr>
          <w:rFonts w:ascii="Times New Roman" w:hAnsi="Times New Roman"/>
          <w:sz w:val="20"/>
          <w:szCs w:val="20"/>
        </w:rPr>
        <w:t>государственной регистрации 66-66-22/030/2012-252; ограничение (обременение) права: ипотека в силу закона)</w:t>
      </w:r>
      <w:r w:rsidR="00901EB9" w:rsidRPr="00CA6F63">
        <w:rPr>
          <w:rFonts w:ascii="Times New Roman" w:hAnsi="Times New Roman"/>
          <w:sz w:val="20"/>
          <w:szCs w:val="20"/>
        </w:rPr>
        <w:t xml:space="preserve">, начальная цена </w:t>
      </w:r>
      <w:r w:rsidRPr="00CA6F63">
        <w:rPr>
          <w:rFonts w:ascii="Times New Roman" w:hAnsi="Times New Roman"/>
          <w:sz w:val="20"/>
          <w:szCs w:val="20"/>
        </w:rPr>
        <w:t>– 13 038 325,55</w:t>
      </w:r>
      <w:r w:rsidR="00E34152" w:rsidRPr="00CA6F63">
        <w:rPr>
          <w:rFonts w:ascii="Times New Roman" w:hAnsi="Times New Roman"/>
          <w:sz w:val="20"/>
          <w:szCs w:val="20"/>
        </w:rPr>
        <w:t xml:space="preserve"> рублей.</w:t>
      </w:r>
      <w:r w:rsidR="00901EB9" w:rsidRPr="00CA6F63">
        <w:rPr>
          <w:rFonts w:ascii="Times New Roman" w:hAnsi="Times New Roman"/>
          <w:sz w:val="20"/>
          <w:szCs w:val="20"/>
        </w:rPr>
        <w:t xml:space="preserve"> Имущество</w:t>
      </w:r>
      <w:r w:rsidR="00CA6F63" w:rsidRPr="00CA6F63">
        <w:rPr>
          <w:rFonts w:ascii="Times New Roman" w:hAnsi="Times New Roman"/>
          <w:sz w:val="20"/>
          <w:szCs w:val="20"/>
        </w:rPr>
        <w:t>, составляющее лот № 2 находилось</w:t>
      </w:r>
      <w:r w:rsidR="00901EB9" w:rsidRPr="00CA6F63">
        <w:rPr>
          <w:rFonts w:ascii="Times New Roman" w:hAnsi="Times New Roman"/>
          <w:sz w:val="20"/>
          <w:szCs w:val="20"/>
        </w:rPr>
        <w:t xml:space="preserve"> в залоге у Администрации Городского округа Нижняя Салда.</w:t>
      </w:r>
      <w:r w:rsidR="00CA6F63">
        <w:rPr>
          <w:rFonts w:ascii="Times New Roman" w:hAnsi="Times New Roman"/>
          <w:sz w:val="20"/>
          <w:szCs w:val="20"/>
        </w:rPr>
        <w:t xml:space="preserve"> </w:t>
      </w:r>
      <w:r w:rsidRPr="00CA6F63">
        <w:rPr>
          <w:rFonts w:ascii="Times New Roman" w:hAnsi="Times New Roman"/>
          <w:b/>
          <w:sz w:val="20"/>
          <w:szCs w:val="20"/>
        </w:rPr>
        <w:t>Лот № 3</w:t>
      </w:r>
      <w:r w:rsidRPr="00CA6F63">
        <w:rPr>
          <w:rFonts w:ascii="Times New Roman" w:hAnsi="Times New Roman"/>
          <w:sz w:val="20"/>
          <w:szCs w:val="20"/>
        </w:rPr>
        <w:t xml:space="preserve"> –</w:t>
      </w:r>
      <w:r w:rsidR="00E34152" w:rsidRPr="00CA6F63">
        <w:rPr>
          <w:rFonts w:ascii="Times New Roman" w:hAnsi="Times New Roman"/>
          <w:sz w:val="20"/>
          <w:szCs w:val="20"/>
        </w:rPr>
        <w:t xml:space="preserve"> Финансовые вложения (доли в уставном капитале общества с ограниченной ответственностью «Миф» (ОГРН 1026600785958,</w:t>
      </w:r>
      <w:r w:rsidR="00D1368A" w:rsidRPr="00CA6F63">
        <w:rPr>
          <w:rFonts w:ascii="Times New Roman" w:hAnsi="Times New Roman"/>
          <w:sz w:val="20"/>
          <w:szCs w:val="20"/>
        </w:rPr>
        <w:t xml:space="preserve"> </w:t>
      </w:r>
      <w:r w:rsidR="00E34152" w:rsidRPr="00CA6F63">
        <w:rPr>
          <w:rFonts w:ascii="Times New Roman" w:hAnsi="Times New Roman"/>
          <w:sz w:val="20"/>
          <w:szCs w:val="20"/>
        </w:rPr>
        <w:t>ИНН 6622001650,</w:t>
      </w:r>
      <w:r w:rsidR="00D1368A" w:rsidRPr="00CA6F63">
        <w:rPr>
          <w:rFonts w:ascii="Times New Roman" w:hAnsi="Times New Roman"/>
          <w:sz w:val="20"/>
          <w:szCs w:val="20"/>
        </w:rPr>
        <w:t xml:space="preserve"> </w:t>
      </w:r>
      <w:r w:rsidR="00E34152" w:rsidRPr="00CA6F63">
        <w:rPr>
          <w:rFonts w:ascii="Times New Roman" w:hAnsi="Times New Roman"/>
          <w:sz w:val="20"/>
          <w:szCs w:val="20"/>
        </w:rPr>
        <w:t xml:space="preserve">КПП 662201001), размер доли 100%), начальная цена </w:t>
      </w:r>
      <w:r w:rsidR="003613A8" w:rsidRPr="00CA6F63">
        <w:rPr>
          <w:rFonts w:ascii="Times New Roman" w:hAnsi="Times New Roman"/>
          <w:sz w:val="20"/>
          <w:szCs w:val="20"/>
        </w:rPr>
        <w:t xml:space="preserve">- </w:t>
      </w:r>
      <w:r w:rsidR="00E34152" w:rsidRPr="00CA6F63">
        <w:rPr>
          <w:rFonts w:ascii="Times New Roman" w:hAnsi="Times New Roman"/>
          <w:sz w:val="20"/>
          <w:szCs w:val="20"/>
        </w:rPr>
        <w:t>254 181 рублей.</w:t>
      </w:r>
      <w:r w:rsidR="00165ED0" w:rsidRPr="00CA6F63">
        <w:rPr>
          <w:rFonts w:ascii="Times New Roman" w:hAnsi="Times New Roman"/>
          <w:sz w:val="20"/>
          <w:szCs w:val="20"/>
        </w:rPr>
        <w:t xml:space="preserve"> </w:t>
      </w:r>
      <w:r w:rsidRPr="00CA6F63">
        <w:rPr>
          <w:rFonts w:ascii="Times New Roman" w:hAnsi="Times New Roman"/>
          <w:sz w:val="20"/>
          <w:szCs w:val="20"/>
        </w:rPr>
        <w:t>Шаг аукциона – 5% от начальной цены продажи лота,</w:t>
      </w:r>
      <w:r w:rsidR="00E34152" w:rsidRPr="00CA6F63">
        <w:rPr>
          <w:rFonts w:ascii="Times New Roman" w:hAnsi="Times New Roman"/>
          <w:sz w:val="20"/>
          <w:szCs w:val="20"/>
        </w:rPr>
        <w:t xml:space="preserve"> при этом шаг аукциона может округляться с точностью до рубля;</w:t>
      </w:r>
      <w:r w:rsidRPr="00CA6F63">
        <w:rPr>
          <w:rFonts w:ascii="Times New Roman" w:hAnsi="Times New Roman"/>
          <w:sz w:val="20"/>
          <w:szCs w:val="20"/>
        </w:rPr>
        <w:t xml:space="preserve"> размер задатка </w:t>
      </w:r>
      <w:r w:rsidR="00E34152" w:rsidRPr="00CA6F63">
        <w:rPr>
          <w:rFonts w:ascii="Times New Roman" w:hAnsi="Times New Roman"/>
          <w:sz w:val="20"/>
          <w:szCs w:val="20"/>
        </w:rPr>
        <w:t xml:space="preserve">составляет </w:t>
      </w:r>
      <w:r w:rsidRPr="00CA6F63">
        <w:rPr>
          <w:rFonts w:ascii="Times New Roman" w:hAnsi="Times New Roman"/>
          <w:sz w:val="20"/>
          <w:szCs w:val="20"/>
        </w:rPr>
        <w:t xml:space="preserve">– 10% </w:t>
      </w:r>
      <w:r w:rsidR="0007276D" w:rsidRPr="00CA6F63">
        <w:rPr>
          <w:rFonts w:ascii="Times New Roman" w:hAnsi="Times New Roman"/>
          <w:sz w:val="20"/>
          <w:szCs w:val="20"/>
        </w:rPr>
        <w:t>от начальной цены продажи лота.</w:t>
      </w:r>
      <w:r w:rsidR="00CA6F63">
        <w:rPr>
          <w:rFonts w:ascii="Times New Roman" w:hAnsi="Times New Roman"/>
          <w:sz w:val="20"/>
          <w:szCs w:val="20"/>
        </w:rPr>
        <w:t xml:space="preserve"> </w:t>
      </w:r>
      <w:r w:rsidRPr="00CA6F63">
        <w:rPr>
          <w:rFonts w:ascii="Times New Roman" w:hAnsi="Times New Roman"/>
          <w:sz w:val="20"/>
          <w:szCs w:val="20"/>
        </w:rPr>
        <w:t>Для участия в открытых т</w:t>
      </w:r>
      <w:r w:rsidR="00E34152" w:rsidRPr="00CA6F63">
        <w:rPr>
          <w:rFonts w:ascii="Times New Roman" w:hAnsi="Times New Roman"/>
          <w:sz w:val="20"/>
          <w:szCs w:val="20"/>
        </w:rPr>
        <w:t>оргах необходимо</w:t>
      </w:r>
      <w:r w:rsidR="002D5BC4" w:rsidRPr="00CA6F63">
        <w:rPr>
          <w:rFonts w:ascii="Times New Roman" w:hAnsi="Times New Roman"/>
          <w:sz w:val="20"/>
          <w:szCs w:val="20"/>
        </w:rPr>
        <w:t>, в период с «02» февраля 2018 г. 00 час. 00 мин. по «</w:t>
      </w:r>
      <w:r w:rsidR="00F75C58" w:rsidRPr="00CA6F63">
        <w:rPr>
          <w:rFonts w:ascii="Times New Roman" w:hAnsi="Times New Roman"/>
          <w:sz w:val="20"/>
          <w:szCs w:val="20"/>
        </w:rPr>
        <w:t>14</w:t>
      </w:r>
      <w:r w:rsidR="002D5BC4" w:rsidRPr="00CA6F63">
        <w:rPr>
          <w:rFonts w:ascii="Times New Roman" w:hAnsi="Times New Roman"/>
          <w:sz w:val="20"/>
          <w:szCs w:val="20"/>
        </w:rPr>
        <w:t>» марта</w:t>
      </w:r>
      <w:r w:rsidR="00E34152" w:rsidRPr="00CA6F63">
        <w:rPr>
          <w:rFonts w:ascii="Times New Roman" w:hAnsi="Times New Roman"/>
          <w:sz w:val="20"/>
          <w:szCs w:val="20"/>
        </w:rPr>
        <w:t xml:space="preserve"> 2018</w:t>
      </w:r>
      <w:r w:rsidRPr="00CA6F63">
        <w:rPr>
          <w:rFonts w:ascii="Times New Roman" w:hAnsi="Times New Roman"/>
          <w:sz w:val="20"/>
          <w:szCs w:val="20"/>
        </w:rPr>
        <w:t xml:space="preserve"> г. 23 час. 45 мин. (время московское): подать заявку на участие в торгах на электронной торговой площадке АО «Российский аукционный дом» в сети интернет по адресу </w:t>
      </w:r>
      <w:r w:rsidRPr="00CA6F63">
        <w:rPr>
          <w:rFonts w:ascii="Times New Roman" w:hAnsi="Times New Roman"/>
          <w:sz w:val="20"/>
          <w:szCs w:val="20"/>
          <w:lang w:val="en-US"/>
        </w:rPr>
        <w:t>http</w:t>
      </w:r>
      <w:r w:rsidRPr="00CA6F63">
        <w:rPr>
          <w:rFonts w:ascii="Times New Roman" w:hAnsi="Times New Roman"/>
          <w:sz w:val="20"/>
          <w:szCs w:val="20"/>
        </w:rPr>
        <w:t>:/</w:t>
      </w:r>
      <w:r w:rsidRPr="00CA6F63">
        <w:rPr>
          <w:rFonts w:ascii="Times New Roman" w:hAnsi="Times New Roman"/>
          <w:sz w:val="20"/>
          <w:szCs w:val="20"/>
          <w:lang w:val="en-US"/>
        </w:rPr>
        <w:t>www</w:t>
      </w:r>
      <w:r w:rsidRPr="00CA6F63">
        <w:rPr>
          <w:rFonts w:ascii="Times New Roman" w:hAnsi="Times New Roman"/>
          <w:sz w:val="20"/>
          <w:szCs w:val="20"/>
        </w:rPr>
        <w:t>.</w:t>
      </w:r>
      <w:r w:rsidRPr="00CA6F63">
        <w:rPr>
          <w:rFonts w:ascii="Times New Roman" w:hAnsi="Times New Roman"/>
          <w:sz w:val="20"/>
          <w:szCs w:val="20"/>
          <w:lang w:val="en-US"/>
        </w:rPr>
        <w:t>lot</w:t>
      </w:r>
      <w:r w:rsidRPr="00CA6F63">
        <w:rPr>
          <w:rFonts w:ascii="Times New Roman" w:hAnsi="Times New Roman"/>
          <w:sz w:val="20"/>
          <w:szCs w:val="20"/>
        </w:rPr>
        <w:t>-</w:t>
      </w:r>
      <w:r w:rsidRPr="00CA6F63">
        <w:rPr>
          <w:rFonts w:ascii="Times New Roman" w:hAnsi="Times New Roman"/>
          <w:sz w:val="20"/>
          <w:szCs w:val="20"/>
          <w:lang w:val="en-US"/>
        </w:rPr>
        <w:t>online</w:t>
      </w:r>
      <w:bookmarkStart w:id="0" w:name="_GoBack"/>
      <w:bookmarkEnd w:id="0"/>
      <w:r w:rsidRPr="00CA6F63">
        <w:rPr>
          <w:rFonts w:ascii="Times New Roman" w:hAnsi="Times New Roman"/>
          <w:sz w:val="20"/>
          <w:szCs w:val="20"/>
        </w:rPr>
        <w:t>.</w:t>
      </w:r>
      <w:r w:rsidRPr="00CA6F63">
        <w:rPr>
          <w:rFonts w:ascii="Times New Roman" w:hAnsi="Times New Roman"/>
          <w:sz w:val="20"/>
          <w:szCs w:val="20"/>
          <w:lang w:val="en-US"/>
        </w:rPr>
        <w:t>ru</w:t>
      </w:r>
      <w:r w:rsidRPr="00CA6F63">
        <w:rPr>
          <w:rFonts w:ascii="Times New Roman" w:hAnsi="Times New Roman"/>
          <w:sz w:val="20"/>
          <w:szCs w:val="20"/>
        </w:rPr>
        <w:t xml:space="preserve"> (далее - ЭТП) в соответствии с регламентом работы ЭТП, заключить договор о задатке и внести задаток на </w:t>
      </w:r>
      <w:r w:rsidR="009E40B1" w:rsidRPr="00CA6F63">
        <w:rPr>
          <w:rFonts w:ascii="Times New Roman" w:hAnsi="Times New Roman"/>
          <w:sz w:val="20"/>
          <w:szCs w:val="20"/>
        </w:rPr>
        <w:t xml:space="preserve">расчетный счет оператора электронной площадки: АО «Российский аукционный дом», ИНН 7838430413, КПП 783801001, </w:t>
      </w:r>
      <w:proofErr w:type="gramStart"/>
      <w:r w:rsidR="009E40B1" w:rsidRPr="00CA6F63">
        <w:rPr>
          <w:rFonts w:ascii="Times New Roman" w:hAnsi="Times New Roman"/>
          <w:sz w:val="20"/>
          <w:szCs w:val="20"/>
        </w:rPr>
        <w:t>р</w:t>
      </w:r>
      <w:proofErr w:type="gramEnd"/>
      <w:r w:rsidR="009E40B1" w:rsidRPr="00CA6F63">
        <w:rPr>
          <w:rFonts w:ascii="Times New Roman" w:hAnsi="Times New Roman"/>
          <w:sz w:val="20"/>
          <w:szCs w:val="20"/>
        </w:rPr>
        <w:t xml:space="preserve">/сч 40702810055040010531 в Северо-Западном банке РФ ПАО Сбербанка г. Санкт-Петербург, к/с 30101810500000000653, БИК 044030653. </w:t>
      </w:r>
      <w:r w:rsidR="007F6B04" w:rsidRPr="00CA6F63">
        <w:rPr>
          <w:rFonts w:ascii="Times New Roman" w:hAnsi="Times New Roman"/>
          <w:sz w:val="20"/>
          <w:szCs w:val="20"/>
        </w:rPr>
        <w:t>В платежном документе в графе «назначение платежа» должна содержаться ссылка на дату проведения торгов, наименование имущества, согласно сообщению о продаже имущества должника.</w:t>
      </w:r>
      <w:r w:rsidR="007F6B04" w:rsidRPr="00CA6F63">
        <w:rPr>
          <w:sz w:val="20"/>
          <w:szCs w:val="20"/>
        </w:rPr>
        <w:t xml:space="preserve"> </w:t>
      </w:r>
      <w:r w:rsidR="007F6B04" w:rsidRPr="00CA6F63">
        <w:rPr>
          <w:rFonts w:ascii="Times New Roman" w:hAnsi="Times New Roman"/>
          <w:sz w:val="20"/>
          <w:szCs w:val="20"/>
        </w:rPr>
        <w:t>Задаток должен быть внесен заявителем в срок, обеспечивающий его поступление на счет, до даты окончания приема заявок на участие в торгах (исполнение обязанности по внесению суммы задатка третьими лицами не допускается согласно условиям договора о задатке ЭТП).</w:t>
      </w:r>
      <w:r w:rsidR="00291CE0" w:rsidRPr="00CA6F63">
        <w:rPr>
          <w:rFonts w:ascii="Times New Roman" w:hAnsi="Times New Roman"/>
          <w:sz w:val="20"/>
          <w:szCs w:val="20"/>
        </w:rPr>
        <w:t xml:space="preserve"> </w:t>
      </w:r>
      <w:r w:rsidR="007F6B04" w:rsidRPr="00CA6F63">
        <w:rPr>
          <w:rFonts w:ascii="Times New Roman" w:hAnsi="Times New Roman"/>
          <w:sz w:val="20"/>
          <w:szCs w:val="20"/>
        </w:rPr>
        <w:t xml:space="preserve">Для участия в открытых торгах заявитель представляет оператору электронной площадки заявку на участие в открытых торгах в электронном виде, а также прилагаемые к ней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торгов. </w:t>
      </w:r>
      <w:r w:rsidRPr="00CA6F63">
        <w:rPr>
          <w:rFonts w:ascii="Times New Roman" w:hAnsi="Times New Roman"/>
          <w:sz w:val="20"/>
          <w:szCs w:val="20"/>
        </w:rPr>
        <w:t>Заявка на участие в торгах составляется в произвольной форме на русском языке и должна содержать</w:t>
      </w:r>
      <w:r w:rsidR="00D91A89" w:rsidRPr="00CA6F63">
        <w:rPr>
          <w:rFonts w:ascii="Times New Roman" w:hAnsi="Times New Roman"/>
          <w:sz w:val="20"/>
          <w:szCs w:val="20"/>
        </w:rPr>
        <w:t xml:space="preserve"> указанные в сообщении о проведении торгов следующие сведения</w:t>
      </w:r>
      <w:r w:rsidRPr="00CA6F63">
        <w:rPr>
          <w:rFonts w:ascii="Times New Roman" w:hAnsi="Times New Roman"/>
          <w:sz w:val="20"/>
          <w:szCs w:val="20"/>
        </w:rPr>
        <w:t xml:space="preserve">: а) </w:t>
      </w:r>
      <w:r w:rsidR="00D91A89" w:rsidRPr="00CA6F63">
        <w:rPr>
          <w:rFonts w:ascii="Times New Roman" w:hAnsi="Times New Roman"/>
          <w:sz w:val="20"/>
          <w:szCs w:val="20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</w:t>
      </w:r>
      <w:bookmarkStart w:id="1" w:name="l247"/>
      <w:bookmarkEnd w:id="1"/>
      <w:r w:rsidR="00D91A89" w:rsidRPr="00CA6F63">
        <w:rPr>
          <w:rFonts w:ascii="Times New Roman" w:hAnsi="Times New Roman"/>
          <w:sz w:val="20"/>
          <w:szCs w:val="20"/>
        </w:rPr>
        <w:t>паспортные данные, сведения о месте жительства (для физического лица), номер контактного телефона, адрес электронной почты, идентификацион</w:t>
      </w:r>
      <w:r w:rsidR="00665CB5" w:rsidRPr="00CA6F63">
        <w:rPr>
          <w:rFonts w:ascii="Times New Roman" w:hAnsi="Times New Roman"/>
          <w:sz w:val="20"/>
          <w:szCs w:val="20"/>
        </w:rPr>
        <w:t xml:space="preserve">ный номер налогоплательщика; б) </w:t>
      </w:r>
      <w:r w:rsidR="009E40B1" w:rsidRPr="00CA6F63">
        <w:rPr>
          <w:rFonts w:ascii="Times New Roman" w:hAnsi="Times New Roman"/>
          <w:sz w:val="20"/>
          <w:szCs w:val="20"/>
        </w:rPr>
        <w:t>обязательство у</w:t>
      </w:r>
      <w:r w:rsidRPr="00CA6F63">
        <w:rPr>
          <w:rFonts w:ascii="Times New Roman" w:hAnsi="Times New Roman"/>
          <w:sz w:val="20"/>
          <w:szCs w:val="20"/>
        </w:rPr>
        <w:t xml:space="preserve">частника открытых торгов соблюдать требования, указанные в сообщении </w:t>
      </w:r>
      <w:r w:rsidR="00665CB5" w:rsidRPr="00CA6F63">
        <w:rPr>
          <w:rFonts w:ascii="Times New Roman" w:hAnsi="Times New Roman"/>
          <w:sz w:val="20"/>
          <w:szCs w:val="20"/>
        </w:rPr>
        <w:t>о проведении открытых торгов;</w:t>
      </w:r>
      <w:r w:rsidRPr="00CA6F63">
        <w:rPr>
          <w:rFonts w:ascii="Times New Roman" w:hAnsi="Times New Roman"/>
          <w:sz w:val="20"/>
          <w:szCs w:val="20"/>
        </w:rPr>
        <w:t xml:space="preserve"> в) сведения о наличии или об отсутствии заинтересованнос</w:t>
      </w:r>
      <w:r w:rsidR="009E40B1" w:rsidRPr="00CA6F63">
        <w:rPr>
          <w:rFonts w:ascii="Times New Roman" w:hAnsi="Times New Roman"/>
          <w:sz w:val="20"/>
          <w:szCs w:val="20"/>
        </w:rPr>
        <w:t>ти претендента по отношению к д</w:t>
      </w:r>
      <w:r w:rsidRPr="00CA6F63">
        <w:rPr>
          <w:rFonts w:ascii="Times New Roman" w:hAnsi="Times New Roman"/>
          <w:sz w:val="20"/>
          <w:szCs w:val="20"/>
        </w:rPr>
        <w:t xml:space="preserve">олжнику, кредиторам, арбитражному управляющему и о характере этой заинтересованности, </w:t>
      </w:r>
      <w:bookmarkStart w:id="2" w:name="l329"/>
      <w:bookmarkEnd w:id="2"/>
      <w:r w:rsidRPr="00CA6F63">
        <w:rPr>
          <w:rFonts w:ascii="Times New Roman" w:hAnsi="Times New Roman"/>
          <w:sz w:val="20"/>
          <w:szCs w:val="20"/>
        </w:rPr>
        <w:t>сведения</w:t>
      </w:r>
      <w:r w:rsidR="009E40B1" w:rsidRPr="00CA6F63">
        <w:rPr>
          <w:rFonts w:ascii="Times New Roman" w:hAnsi="Times New Roman"/>
          <w:sz w:val="20"/>
          <w:szCs w:val="20"/>
        </w:rPr>
        <w:t xml:space="preserve"> об участии в капитале п</w:t>
      </w:r>
      <w:r w:rsidR="00665CB5" w:rsidRPr="00CA6F63">
        <w:rPr>
          <w:rFonts w:ascii="Times New Roman" w:hAnsi="Times New Roman"/>
          <w:sz w:val="20"/>
          <w:szCs w:val="20"/>
        </w:rPr>
        <w:t>ретендента</w:t>
      </w:r>
      <w:r w:rsidRPr="00CA6F63">
        <w:rPr>
          <w:rFonts w:ascii="Times New Roman" w:hAnsi="Times New Roman"/>
          <w:sz w:val="20"/>
          <w:szCs w:val="20"/>
        </w:rPr>
        <w:t xml:space="preserve"> арбитражного управляющег</w:t>
      </w:r>
      <w:r w:rsidR="00665CB5" w:rsidRPr="00CA6F63">
        <w:rPr>
          <w:rFonts w:ascii="Times New Roman" w:hAnsi="Times New Roman"/>
          <w:sz w:val="20"/>
          <w:szCs w:val="20"/>
        </w:rPr>
        <w:t xml:space="preserve">о, а также </w:t>
      </w:r>
      <w:r w:rsidRPr="00CA6F63">
        <w:rPr>
          <w:rFonts w:ascii="Times New Roman" w:hAnsi="Times New Roman"/>
          <w:sz w:val="20"/>
          <w:szCs w:val="20"/>
        </w:rPr>
        <w:t>саморегулируемой организации арбитражных управляющих, членом или руководителем которой является арбитражный управляющий.</w:t>
      </w:r>
      <w:r w:rsidR="00665CB5" w:rsidRPr="00CA6F63">
        <w:rPr>
          <w:rFonts w:ascii="Times New Roman" w:hAnsi="Times New Roman"/>
          <w:sz w:val="20"/>
          <w:szCs w:val="20"/>
        </w:rPr>
        <w:t xml:space="preserve"> </w:t>
      </w:r>
      <w:r w:rsidR="00291CE0" w:rsidRPr="00CA6F63">
        <w:rPr>
          <w:rFonts w:ascii="Times New Roman" w:hAnsi="Times New Roman"/>
          <w:sz w:val="20"/>
          <w:szCs w:val="20"/>
        </w:rPr>
        <w:t>Первые торги состоятся «20</w:t>
      </w:r>
      <w:r w:rsidR="002D5BC4" w:rsidRPr="00CA6F63">
        <w:rPr>
          <w:rFonts w:ascii="Times New Roman" w:hAnsi="Times New Roman"/>
          <w:sz w:val="20"/>
          <w:szCs w:val="20"/>
        </w:rPr>
        <w:t>» марта</w:t>
      </w:r>
      <w:r w:rsidR="00665CB5" w:rsidRPr="00CA6F63">
        <w:rPr>
          <w:rFonts w:ascii="Times New Roman" w:hAnsi="Times New Roman"/>
          <w:sz w:val="20"/>
          <w:szCs w:val="20"/>
        </w:rPr>
        <w:t xml:space="preserve"> 2018</w:t>
      </w:r>
      <w:r w:rsidRPr="00CA6F63">
        <w:rPr>
          <w:rFonts w:ascii="Times New Roman" w:hAnsi="Times New Roman"/>
          <w:sz w:val="20"/>
          <w:szCs w:val="20"/>
        </w:rPr>
        <w:t xml:space="preserve"> г. в 09 час. 00 мин. по московскому времени на ЭТП. Подведение</w:t>
      </w:r>
      <w:r w:rsidR="00665CB5" w:rsidRPr="00CA6F63">
        <w:rPr>
          <w:rFonts w:ascii="Times New Roman" w:hAnsi="Times New Roman"/>
          <w:sz w:val="20"/>
          <w:szCs w:val="20"/>
        </w:rPr>
        <w:t xml:space="preserve"> результатов</w:t>
      </w:r>
      <w:r w:rsidR="00291CE0" w:rsidRPr="00CA6F63">
        <w:rPr>
          <w:rFonts w:ascii="Times New Roman" w:hAnsi="Times New Roman"/>
          <w:sz w:val="20"/>
          <w:szCs w:val="20"/>
        </w:rPr>
        <w:t xml:space="preserve"> торгов состоится «20</w:t>
      </w:r>
      <w:r w:rsidR="002D5BC4" w:rsidRPr="00CA6F63">
        <w:rPr>
          <w:rFonts w:ascii="Times New Roman" w:hAnsi="Times New Roman"/>
          <w:sz w:val="20"/>
          <w:szCs w:val="20"/>
        </w:rPr>
        <w:t>» марта 2018 г. не ранее, чем 11</w:t>
      </w:r>
      <w:r w:rsidRPr="00CA6F63">
        <w:rPr>
          <w:rFonts w:ascii="Times New Roman" w:hAnsi="Times New Roman"/>
          <w:sz w:val="20"/>
          <w:szCs w:val="20"/>
        </w:rPr>
        <w:t xml:space="preserve"> час. 00 мин. по московскому времени на ЭТП. Победите</w:t>
      </w:r>
      <w:r w:rsidR="009E40B1" w:rsidRPr="00CA6F63">
        <w:rPr>
          <w:rFonts w:ascii="Times New Roman" w:hAnsi="Times New Roman"/>
          <w:sz w:val="20"/>
          <w:szCs w:val="20"/>
        </w:rPr>
        <w:t>лем открытых торгов признается у</w:t>
      </w:r>
      <w:r w:rsidRPr="00CA6F63">
        <w:rPr>
          <w:rFonts w:ascii="Times New Roman" w:hAnsi="Times New Roman"/>
          <w:sz w:val="20"/>
          <w:szCs w:val="20"/>
        </w:rPr>
        <w:t xml:space="preserve">частник торгов, предложивший </w:t>
      </w:r>
      <w:r w:rsidR="00103D4C" w:rsidRPr="00CA6F63">
        <w:rPr>
          <w:rFonts w:ascii="Times New Roman" w:hAnsi="Times New Roman"/>
          <w:sz w:val="20"/>
          <w:szCs w:val="20"/>
        </w:rPr>
        <w:t>максимальную</w:t>
      </w:r>
      <w:r w:rsidRPr="00CA6F63">
        <w:rPr>
          <w:rFonts w:ascii="Times New Roman" w:hAnsi="Times New Roman"/>
          <w:sz w:val="20"/>
          <w:szCs w:val="20"/>
        </w:rPr>
        <w:t xml:space="preserve"> цену</w:t>
      </w:r>
      <w:r w:rsidR="009E40B1" w:rsidRPr="00CA6F63">
        <w:rPr>
          <w:rFonts w:ascii="Times New Roman" w:hAnsi="Times New Roman"/>
          <w:sz w:val="20"/>
          <w:szCs w:val="20"/>
        </w:rPr>
        <w:t xml:space="preserve"> за имущество д</w:t>
      </w:r>
      <w:r w:rsidR="009911F6" w:rsidRPr="00CA6F63">
        <w:rPr>
          <w:rFonts w:ascii="Times New Roman" w:hAnsi="Times New Roman"/>
          <w:sz w:val="20"/>
          <w:szCs w:val="20"/>
        </w:rPr>
        <w:t>олжника</w:t>
      </w:r>
      <w:r w:rsidRPr="00CA6F63">
        <w:rPr>
          <w:rFonts w:ascii="Times New Roman" w:hAnsi="Times New Roman"/>
          <w:sz w:val="20"/>
          <w:szCs w:val="20"/>
        </w:rPr>
        <w:t>.</w:t>
      </w:r>
      <w:r w:rsidRPr="00CA6F63">
        <w:rPr>
          <w:rFonts w:ascii="Times New Roman" w:hAnsi="Times New Roman"/>
          <w:color w:val="8DB3E2" w:themeColor="text2" w:themeTint="66"/>
          <w:sz w:val="20"/>
          <w:szCs w:val="20"/>
        </w:rPr>
        <w:t xml:space="preserve"> </w:t>
      </w:r>
      <w:r w:rsidR="008723C0" w:rsidRPr="00CA6F63">
        <w:rPr>
          <w:rFonts w:ascii="Times New Roman" w:hAnsi="Times New Roman"/>
          <w:sz w:val="20"/>
          <w:szCs w:val="20"/>
        </w:rPr>
        <w:t xml:space="preserve">В течение двух рабочих дней с даты подписания протокола о результатах проведения торгов организатор торгов направляет победителю торгов копию этого протокола. </w:t>
      </w:r>
      <w:r w:rsidR="009911F6" w:rsidRPr="00CA6F63">
        <w:rPr>
          <w:rFonts w:ascii="Times New Roman" w:hAnsi="Times New Roman"/>
          <w:sz w:val="20"/>
          <w:szCs w:val="20"/>
        </w:rPr>
        <w:t>В течение пяти</w:t>
      </w:r>
      <w:r w:rsidRPr="00CA6F63">
        <w:rPr>
          <w:rFonts w:ascii="Times New Roman" w:hAnsi="Times New Roman"/>
          <w:sz w:val="20"/>
          <w:szCs w:val="20"/>
        </w:rPr>
        <w:t xml:space="preserve"> дней с даты подписания протокола о результатах проведения торгов фин</w:t>
      </w:r>
      <w:r w:rsidR="009E40B1" w:rsidRPr="00CA6F63">
        <w:rPr>
          <w:rFonts w:ascii="Times New Roman" w:hAnsi="Times New Roman"/>
          <w:sz w:val="20"/>
          <w:szCs w:val="20"/>
        </w:rPr>
        <w:t>ансовый управляющий направляет п</w:t>
      </w:r>
      <w:r w:rsidRPr="00CA6F63">
        <w:rPr>
          <w:rFonts w:ascii="Times New Roman" w:hAnsi="Times New Roman"/>
          <w:sz w:val="20"/>
          <w:szCs w:val="20"/>
        </w:rPr>
        <w:t>обедителю торгов предложение заключить договор купли-продажи имущества с приложением проекта данного договора в соответствии с предс</w:t>
      </w:r>
      <w:r w:rsidR="009E40B1" w:rsidRPr="00CA6F63">
        <w:rPr>
          <w:rFonts w:ascii="Times New Roman" w:hAnsi="Times New Roman"/>
          <w:sz w:val="20"/>
          <w:szCs w:val="20"/>
        </w:rPr>
        <w:t>тавленным п</w:t>
      </w:r>
      <w:r w:rsidRPr="00CA6F63">
        <w:rPr>
          <w:rFonts w:ascii="Times New Roman" w:hAnsi="Times New Roman"/>
          <w:sz w:val="20"/>
          <w:szCs w:val="20"/>
        </w:rPr>
        <w:t>обедителем торгов предложением о цене</w:t>
      </w:r>
      <w:r w:rsidR="009911F6" w:rsidRPr="00CA6F63">
        <w:rPr>
          <w:rFonts w:ascii="Times New Roman" w:hAnsi="Times New Roman"/>
          <w:sz w:val="20"/>
          <w:szCs w:val="20"/>
        </w:rPr>
        <w:t xml:space="preserve"> лота</w:t>
      </w:r>
      <w:r w:rsidRPr="00CA6F63">
        <w:rPr>
          <w:rFonts w:ascii="Times New Roman" w:hAnsi="Times New Roman"/>
          <w:sz w:val="20"/>
          <w:szCs w:val="20"/>
        </w:rPr>
        <w:t>.</w:t>
      </w:r>
      <w:r w:rsidR="008723C0" w:rsidRPr="00CA6F63">
        <w:rPr>
          <w:rFonts w:ascii="Times New Roman" w:hAnsi="Times New Roman"/>
          <w:sz w:val="20"/>
          <w:szCs w:val="20"/>
        </w:rPr>
        <w:t xml:space="preserve"> </w:t>
      </w:r>
      <w:r w:rsidR="009E40B1" w:rsidRPr="00CA6F63">
        <w:rPr>
          <w:rFonts w:ascii="Times New Roman" w:hAnsi="Times New Roman"/>
          <w:sz w:val="20"/>
          <w:szCs w:val="20"/>
        </w:rPr>
        <w:t>В случае отказа или уклонения п</w:t>
      </w:r>
      <w:r w:rsidRPr="00CA6F63">
        <w:rPr>
          <w:rFonts w:ascii="Times New Roman" w:hAnsi="Times New Roman"/>
          <w:sz w:val="20"/>
          <w:szCs w:val="20"/>
        </w:rPr>
        <w:t xml:space="preserve">обедителя торгов от подписания договора купли-продажи в течение пяти дней со дня получения предложения </w:t>
      </w:r>
      <w:r w:rsidR="009911F6" w:rsidRPr="00CA6F63">
        <w:rPr>
          <w:rFonts w:ascii="Times New Roman" w:hAnsi="Times New Roman"/>
          <w:sz w:val="20"/>
          <w:szCs w:val="20"/>
        </w:rPr>
        <w:t>финансов</w:t>
      </w:r>
      <w:r w:rsidRPr="00CA6F63">
        <w:rPr>
          <w:rFonts w:ascii="Times New Roman" w:hAnsi="Times New Roman"/>
          <w:sz w:val="20"/>
          <w:szCs w:val="20"/>
        </w:rPr>
        <w:t xml:space="preserve">ого управляющего о заключении такого договора внесенный </w:t>
      </w:r>
      <w:r w:rsidR="008723C0" w:rsidRPr="00CA6F63">
        <w:rPr>
          <w:rFonts w:ascii="Times New Roman" w:hAnsi="Times New Roman"/>
          <w:sz w:val="20"/>
          <w:szCs w:val="20"/>
        </w:rPr>
        <w:t>задаток ему не возвращается, и о</w:t>
      </w:r>
      <w:r w:rsidRPr="00CA6F63">
        <w:rPr>
          <w:rFonts w:ascii="Times New Roman" w:hAnsi="Times New Roman"/>
          <w:sz w:val="20"/>
          <w:szCs w:val="20"/>
        </w:rPr>
        <w:t>рганизатор торгов предлагает з</w:t>
      </w:r>
      <w:r w:rsidR="009E40B1" w:rsidRPr="00CA6F63">
        <w:rPr>
          <w:rFonts w:ascii="Times New Roman" w:hAnsi="Times New Roman"/>
          <w:sz w:val="20"/>
          <w:szCs w:val="20"/>
        </w:rPr>
        <w:t>аключить договор купли-продажи у</w:t>
      </w:r>
      <w:r w:rsidRPr="00CA6F63">
        <w:rPr>
          <w:rFonts w:ascii="Times New Roman" w:hAnsi="Times New Roman"/>
          <w:sz w:val="20"/>
          <w:szCs w:val="20"/>
        </w:rPr>
        <w:t>частнику торгов, предложившему наиболее высокую цену имущества</w:t>
      </w:r>
      <w:r w:rsidR="009E40B1" w:rsidRPr="00CA6F63">
        <w:rPr>
          <w:rFonts w:ascii="Times New Roman" w:hAnsi="Times New Roman"/>
          <w:sz w:val="20"/>
          <w:szCs w:val="20"/>
        </w:rPr>
        <w:t xml:space="preserve"> д</w:t>
      </w:r>
      <w:r w:rsidRPr="00CA6F63">
        <w:rPr>
          <w:rFonts w:ascii="Times New Roman" w:hAnsi="Times New Roman"/>
          <w:sz w:val="20"/>
          <w:szCs w:val="20"/>
        </w:rPr>
        <w:t>олжника по сравнению с ценой, предложенной другими учас</w:t>
      </w:r>
      <w:r w:rsidR="009E40B1" w:rsidRPr="00CA6F63">
        <w:rPr>
          <w:rFonts w:ascii="Times New Roman" w:hAnsi="Times New Roman"/>
          <w:sz w:val="20"/>
          <w:szCs w:val="20"/>
        </w:rPr>
        <w:t>тниками торгов, за исключением п</w:t>
      </w:r>
      <w:r w:rsidR="008723C0" w:rsidRPr="00CA6F63">
        <w:rPr>
          <w:rFonts w:ascii="Times New Roman" w:hAnsi="Times New Roman"/>
          <w:sz w:val="20"/>
          <w:szCs w:val="20"/>
        </w:rPr>
        <w:t xml:space="preserve">обедителя торгов. </w:t>
      </w:r>
      <w:r w:rsidRPr="00CA6F63">
        <w:rPr>
          <w:rFonts w:ascii="Times New Roman" w:hAnsi="Times New Roman"/>
          <w:sz w:val="20"/>
          <w:szCs w:val="20"/>
        </w:rPr>
        <w:t>Если к участию в торгах был допущен только один участник, заявка которого на участие в торгах содержи</w:t>
      </w:r>
      <w:r w:rsidR="009E40B1" w:rsidRPr="00CA6F63">
        <w:rPr>
          <w:rFonts w:ascii="Times New Roman" w:hAnsi="Times New Roman"/>
          <w:sz w:val="20"/>
          <w:szCs w:val="20"/>
        </w:rPr>
        <w:t>т предложение о цене имущества д</w:t>
      </w:r>
      <w:r w:rsidRPr="00CA6F63">
        <w:rPr>
          <w:rFonts w:ascii="Times New Roman" w:hAnsi="Times New Roman"/>
          <w:sz w:val="20"/>
          <w:szCs w:val="20"/>
        </w:rPr>
        <w:t>олжника не ниже установл</w:t>
      </w:r>
      <w:r w:rsidR="009E40B1" w:rsidRPr="00CA6F63">
        <w:rPr>
          <w:rFonts w:ascii="Times New Roman" w:hAnsi="Times New Roman"/>
          <w:sz w:val="20"/>
          <w:szCs w:val="20"/>
        </w:rPr>
        <w:t>енной начальной цены имущества д</w:t>
      </w:r>
      <w:r w:rsidRPr="00CA6F63">
        <w:rPr>
          <w:rFonts w:ascii="Times New Roman" w:hAnsi="Times New Roman"/>
          <w:sz w:val="20"/>
          <w:szCs w:val="20"/>
        </w:rPr>
        <w:t>олжника, дог</w:t>
      </w:r>
      <w:r w:rsidR="003D3970" w:rsidRPr="00CA6F63">
        <w:rPr>
          <w:rFonts w:ascii="Times New Roman" w:hAnsi="Times New Roman"/>
          <w:sz w:val="20"/>
          <w:szCs w:val="20"/>
        </w:rPr>
        <w:t>овор купли-продажи заключается о</w:t>
      </w:r>
      <w:r w:rsidRPr="00CA6F63">
        <w:rPr>
          <w:rFonts w:ascii="Times New Roman" w:hAnsi="Times New Roman"/>
          <w:sz w:val="20"/>
          <w:szCs w:val="20"/>
        </w:rPr>
        <w:t>р</w:t>
      </w:r>
      <w:r w:rsidR="009E40B1" w:rsidRPr="00CA6F63">
        <w:rPr>
          <w:rFonts w:ascii="Times New Roman" w:hAnsi="Times New Roman"/>
          <w:sz w:val="20"/>
          <w:szCs w:val="20"/>
        </w:rPr>
        <w:t>ганизатором с этим у</w:t>
      </w:r>
      <w:r w:rsidRPr="00CA6F63">
        <w:rPr>
          <w:rFonts w:ascii="Times New Roman" w:hAnsi="Times New Roman"/>
          <w:sz w:val="20"/>
          <w:szCs w:val="20"/>
        </w:rPr>
        <w:t>частником торгов в соответствии с представленным им</w:t>
      </w:r>
      <w:r w:rsidR="009E40B1" w:rsidRPr="00CA6F63">
        <w:rPr>
          <w:rFonts w:ascii="Times New Roman" w:hAnsi="Times New Roman"/>
          <w:sz w:val="20"/>
          <w:szCs w:val="20"/>
        </w:rPr>
        <w:t xml:space="preserve"> предложением о цене имущества д</w:t>
      </w:r>
      <w:r w:rsidRPr="00CA6F63">
        <w:rPr>
          <w:rFonts w:ascii="Times New Roman" w:hAnsi="Times New Roman"/>
          <w:sz w:val="20"/>
          <w:szCs w:val="20"/>
        </w:rPr>
        <w:t xml:space="preserve">олжника. При продаже имущества оплата в соответствии с договором купли-продажи </w:t>
      </w:r>
      <w:r w:rsidR="00A3402F" w:rsidRPr="00CA6F63">
        <w:rPr>
          <w:rFonts w:ascii="Times New Roman" w:hAnsi="Times New Roman"/>
          <w:sz w:val="20"/>
          <w:szCs w:val="20"/>
        </w:rPr>
        <w:t xml:space="preserve">имущества </w:t>
      </w:r>
      <w:r w:rsidRPr="00CA6F63">
        <w:rPr>
          <w:rFonts w:ascii="Times New Roman" w:hAnsi="Times New Roman"/>
          <w:sz w:val="20"/>
          <w:szCs w:val="20"/>
        </w:rPr>
        <w:t>должна быть осуществлена</w:t>
      </w:r>
      <w:r w:rsidR="009911F6" w:rsidRPr="00CA6F63">
        <w:rPr>
          <w:rFonts w:ascii="Times New Roman" w:hAnsi="Times New Roman"/>
          <w:sz w:val="20"/>
          <w:szCs w:val="20"/>
        </w:rPr>
        <w:t xml:space="preserve"> покупателем</w:t>
      </w:r>
      <w:r w:rsidRPr="00CA6F63">
        <w:rPr>
          <w:rFonts w:ascii="Times New Roman" w:hAnsi="Times New Roman"/>
          <w:sz w:val="20"/>
          <w:szCs w:val="20"/>
        </w:rPr>
        <w:t xml:space="preserve"> в течение 30 (тридцати) дней со дня подписания этого договора (задаток, внесенный </w:t>
      </w:r>
      <w:r w:rsidRPr="00CA6F63">
        <w:rPr>
          <w:rFonts w:ascii="Times New Roman" w:hAnsi="Times New Roman"/>
          <w:sz w:val="20"/>
          <w:szCs w:val="20"/>
        </w:rPr>
        <w:lastRenderedPageBreak/>
        <w:t>победителем торгов, засчитывается в счет оплаты приобретаемого имущества).</w:t>
      </w:r>
      <w:r w:rsidR="00DA7DF9" w:rsidRPr="00CA6F63">
        <w:rPr>
          <w:rFonts w:ascii="Times New Roman" w:hAnsi="Times New Roman"/>
          <w:sz w:val="20"/>
          <w:szCs w:val="20"/>
        </w:rPr>
        <w:t xml:space="preserve"> </w:t>
      </w:r>
      <w:r w:rsidRPr="00CA6F63">
        <w:rPr>
          <w:rFonts w:ascii="Times New Roman" w:hAnsi="Times New Roman"/>
          <w:sz w:val="20"/>
          <w:szCs w:val="20"/>
        </w:rPr>
        <w:t>Оплата имущества, осуществляется путем перечисления денежных средств на банковский счет должника гражданина Муравьева Сергея Александровича ИНН 6622</w:t>
      </w:r>
      <w:r w:rsidR="00E65A83" w:rsidRPr="00CA6F63">
        <w:rPr>
          <w:rFonts w:ascii="Times New Roman" w:hAnsi="Times New Roman"/>
          <w:sz w:val="20"/>
          <w:szCs w:val="20"/>
        </w:rPr>
        <w:t>00005029, счет получателя № 40817810516543453121</w:t>
      </w:r>
      <w:r w:rsidRPr="00CA6F63">
        <w:rPr>
          <w:rFonts w:ascii="Times New Roman" w:hAnsi="Times New Roman"/>
          <w:sz w:val="20"/>
          <w:szCs w:val="20"/>
        </w:rPr>
        <w:t xml:space="preserve"> в Дополнительный офис №7003/0468 ПАО Сбербанк г. Екатеринбург, кор/с 30101810500000000674, БИК 046577674. </w:t>
      </w:r>
      <w:r w:rsidR="00E65A83" w:rsidRPr="00CA6F63">
        <w:rPr>
          <w:rFonts w:ascii="Times New Roman" w:hAnsi="Times New Roman"/>
          <w:sz w:val="20"/>
          <w:szCs w:val="20"/>
        </w:rPr>
        <w:t xml:space="preserve">Ознакомиться с порядком проведения торгов, информацией об имуществе, формами документов и т.д. можно по адресу: </w:t>
      </w:r>
      <w:r w:rsidR="00E65A83" w:rsidRPr="00CA6F63">
        <w:rPr>
          <w:rFonts w:ascii="Times New Roman" w:hAnsi="Times New Roman"/>
          <w:sz w:val="20"/>
          <w:szCs w:val="20"/>
          <w:lang w:val="en-US"/>
        </w:rPr>
        <w:t>http</w:t>
      </w:r>
      <w:r w:rsidR="00E65A83" w:rsidRPr="00CA6F63">
        <w:rPr>
          <w:rFonts w:ascii="Times New Roman" w:hAnsi="Times New Roman"/>
          <w:sz w:val="20"/>
          <w:szCs w:val="20"/>
        </w:rPr>
        <w:t>:/</w:t>
      </w:r>
      <w:r w:rsidR="00E65A83" w:rsidRPr="00CA6F63">
        <w:rPr>
          <w:rFonts w:ascii="Times New Roman" w:hAnsi="Times New Roman"/>
          <w:sz w:val="20"/>
          <w:szCs w:val="20"/>
          <w:lang w:val="en-US"/>
        </w:rPr>
        <w:t>www</w:t>
      </w:r>
      <w:r w:rsidR="00E65A83" w:rsidRPr="00CA6F63">
        <w:rPr>
          <w:rFonts w:ascii="Times New Roman" w:hAnsi="Times New Roman"/>
          <w:sz w:val="20"/>
          <w:szCs w:val="20"/>
        </w:rPr>
        <w:t>.</w:t>
      </w:r>
      <w:r w:rsidR="00E65A83" w:rsidRPr="00CA6F63">
        <w:rPr>
          <w:rFonts w:ascii="Times New Roman" w:hAnsi="Times New Roman"/>
          <w:sz w:val="20"/>
          <w:szCs w:val="20"/>
          <w:lang w:val="en-US"/>
        </w:rPr>
        <w:t>lot</w:t>
      </w:r>
      <w:r w:rsidR="00E65A83" w:rsidRPr="00CA6F63">
        <w:rPr>
          <w:rFonts w:ascii="Times New Roman" w:hAnsi="Times New Roman"/>
          <w:sz w:val="20"/>
          <w:szCs w:val="20"/>
        </w:rPr>
        <w:t>-</w:t>
      </w:r>
      <w:r w:rsidR="00E65A83" w:rsidRPr="00CA6F63">
        <w:rPr>
          <w:rFonts w:ascii="Times New Roman" w:hAnsi="Times New Roman"/>
          <w:sz w:val="20"/>
          <w:szCs w:val="20"/>
          <w:lang w:val="en-US"/>
        </w:rPr>
        <w:t>online</w:t>
      </w:r>
      <w:r w:rsidR="00E65A83" w:rsidRPr="00CA6F63">
        <w:rPr>
          <w:rFonts w:ascii="Times New Roman" w:hAnsi="Times New Roman"/>
          <w:sz w:val="20"/>
          <w:szCs w:val="20"/>
        </w:rPr>
        <w:t>.</w:t>
      </w:r>
      <w:r w:rsidR="00E65A83" w:rsidRPr="00CA6F63">
        <w:rPr>
          <w:rFonts w:ascii="Times New Roman" w:hAnsi="Times New Roman"/>
          <w:sz w:val="20"/>
          <w:szCs w:val="20"/>
          <w:lang w:val="en-US"/>
        </w:rPr>
        <w:t>ru</w:t>
      </w:r>
      <w:r w:rsidR="00E65A83" w:rsidRPr="00CA6F63">
        <w:rPr>
          <w:rFonts w:ascii="Times New Roman" w:hAnsi="Times New Roman"/>
          <w:sz w:val="20"/>
          <w:szCs w:val="20"/>
        </w:rPr>
        <w:t xml:space="preserve">, </w:t>
      </w:r>
      <w:hyperlink r:id="rId7" w:history="1">
        <w:r w:rsidR="00E65A83" w:rsidRPr="00CA6F63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www.bankrot.fedresurs.ru</w:t>
        </w:r>
      </w:hyperlink>
      <w:r w:rsidR="00E65A83" w:rsidRPr="00CA6F63">
        <w:rPr>
          <w:rStyle w:val="a3"/>
          <w:rFonts w:ascii="Times New Roman" w:hAnsi="Times New Roman"/>
          <w:color w:val="auto"/>
          <w:sz w:val="20"/>
          <w:szCs w:val="20"/>
          <w:u w:val="none"/>
        </w:rPr>
        <w:t xml:space="preserve">, а также по адресу организатора торгов: г. Екатеринбург, ул. Коминтерна, д. 16, оф. 724, в рабочие дни с 09-00 до 18-00 ч. по </w:t>
      </w:r>
      <w:r w:rsidR="0007276D" w:rsidRPr="00CA6F63">
        <w:rPr>
          <w:rStyle w:val="a3"/>
          <w:rFonts w:ascii="Times New Roman" w:hAnsi="Times New Roman"/>
          <w:color w:val="auto"/>
          <w:sz w:val="20"/>
          <w:szCs w:val="20"/>
          <w:u w:val="none"/>
        </w:rPr>
        <w:t xml:space="preserve">предварительной договоренности </w:t>
      </w:r>
      <w:r w:rsidR="00E65A83" w:rsidRPr="00CA6F63">
        <w:rPr>
          <w:rFonts w:ascii="Times New Roman" w:hAnsi="Times New Roman"/>
          <w:sz w:val="20"/>
          <w:szCs w:val="20"/>
        </w:rPr>
        <w:t xml:space="preserve">(тел. 89222093780, </w:t>
      </w:r>
      <w:r w:rsidR="00E65A83" w:rsidRPr="00CA6F63">
        <w:rPr>
          <w:rFonts w:ascii="Times New Roman" w:hAnsi="Times New Roman"/>
          <w:sz w:val="20"/>
          <w:szCs w:val="20"/>
          <w:lang w:val="en-US"/>
        </w:rPr>
        <w:t>e</w:t>
      </w:r>
      <w:r w:rsidR="00E65A83" w:rsidRPr="00CA6F63">
        <w:rPr>
          <w:rFonts w:ascii="Times New Roman" w:hAnsi="Times New Roman"/>
          <w:sz w:val="20"/>
          <w:szCs w:val="20"/>
        </w:rPr>
        <w:t>-</w:t>
      </w:r>
      <w:r w:rsidR="00E65A83" w:rsidRPr="00CA6F63">
        <w:rPr>
          <w:rFonts w:ascii="Times New Roman" w:hAnsi="Times New Roman"/>
          <w:sz w:val="20"/>
          <w:szCs w:val="20"/>
          <w:lang w:val="en-US"/>
        </w:rPr>
        <w:t>mail</w:t>
      </w:r>
      <w:r w:rsidR="00E65A83" w:rsidRPr="00CA6F63">
        <w:rPr>
          <w:rFonts w:ascii="Times New Roman" w:hAnsi="Times New Roman"/>
          <w:sz w:val="20"/>
          <w:szCs w:val="20"/>
        </w:rPr>
        <w:t xml:space="preserve">: </w:t>
      </w:r>
      <w:hyperlink r:id="rId8" w:history="1">
        <w:r w:rsidR="00E65A83" w:rsidRPr="00CA6F63">
          <w:rPr>
            <w:rStyle w:val="a3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ezav</w:t>
        </w:r>
        <w:r w:rsidR="00E65A83" w:rsidRPr="00CA6F63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2013@</w:t>
        </w:r>
        <w:r w:rsidR="00E65A83" w:rsidRPr="00CA6F63">
          <w:rPr>
            <w:rStyle w:val="a3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gmail</w:t>
        </w:r>
        <w:r w:rsidR="00E65A83" w:rsidRPr="00CA6F63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.</w:t>
        </w:r>
        <w:r w:rsidR="00E65A83" w:rsidRPr="00CA6F63">
          <w:rPr>
            <w:rStyle w:val="a3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com</w:t>
        </w:r>
      </w:hyperlink>
      <w:r w:rsidR="00E65A83" w:rsidRPr="00CA6F63">
        <w:rPr>
          <w:rFonts w:ascii="Times New Roman" w:hAnsi="Times New Roman"/>
          <w:sz w:val="20"/>
          <w:szCs w:val="20"/>
        </w:rPr>
        <w:t>).</w:t>
      </w:r>
    </w:p>
    <w:sectPr w:rsidR="003D3970" w:rsidRPr="00CA6F63" w:rsidSect="00CA6F6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60E4A"/>
    <w:multiLevelType w:val="hybridMultilevel"/>
    <w:tmpl w:val="9B467600"/>
    <w:lvl w:ilvl="0" w:tplc="0419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7F9A02A2"/>
    <w:multiLevelType w:val="hybridMultilevel"/>
    <w:tmpl w:val="449EC422"/>
    <w:lvl w:ilvl="0" w:tplc="0419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6F"/>
    <w:rsid w:val="000714C0"/>
    <w:rsid w:val="0007276D"/>
    <w:rsid w:val="0010085B"/>
    <w:rsid w:val="00103D4C"/>
    <w:rsid w:val="0010438B"/>
    <w:rsid w:val="001648DA"/>
    <w:rsid w:val="00165ED0"/>
    <w:rsid w:val="00221E8E"/>
    <w:rsid w:val="0024797F"/>
    <w:rsid w:val="0026246F"/>
    <w:rsid w:val="00291CE0"/>
    <w:rsid w:val="002D5BC4"/>
    <w:rsid w:val="002E7ACC"/>
    <w:rsid w:val="00332BFD"/>
    <w:rsid w:val="003613A8"/>
    <w:rsid w:val="003728D4"/>
    <w:rsid w:val="00375572"/>
    <w:rsid w:val="003D3970"/>
    <w:rsid w:val="00470CCC"/>
    <w:rsid w:val="005627D0"/>
    <w:rsid w:val="00595765"/>
    <w:rsid w:val="005D0EF5"/>
    <w:rsid w:val="0060071E"/>
    <w:rsid w:val="00665CB5"/>
    <w:rsid w:val="006D4AA8"/>
    <w:rsid w:val="006D55CD"/>
    <w:rsid w:val="006E1DAE"/>
    <w:rsid w:val="006E500C"/>
    <w:rsid w:val="006F1851"/>
    <w:rsid w:val="00722865"/>
    <w:rsid w:val="0072566E"/>
    <w:rsid w:val="007A6B58"/>
    <w:rsid w:val="007B1537"/>
    <w:rsid w:val="007F6B04"/>
    <w:rsid w:val="00832128"/>
    <w:rsid w:val="008723C0"/>
    <w:rsid w:val="008B6C40"/>
    <w:rsid w:val="008F1B1C"/>
    <w:rsid w:val="00901EB9"/>
    <w:rsid w:val="0092579B"/>
    <w:rsid w:val="009911F6"/>
    <w:rsid w:val="009A70DF"/>
    <w:rsid w:val="009E40B1"/>
    <w:rsid w:val="00A133C0"/>
    <w:rsid w:val="00A3402F"/>
    <w:rsid w:val="00A3678E"/>
    <w:rsid w:val="00A802DF"/>
    <w:rsid w:val="00AF7EE8"/>
    <w:rsid w:val="00C16015"/>
    <w:rsid w:val="00C43ACC"/>
    <w:rsid w:val="00C66FA3"/>
    <w:rsid w:val="00C83BE7"/>
    <w:rsid w:val="00CA6F63"/>
    <w:rsid w:val="00D1368A"/>
    <w:rsid w:val="00D730BC"/>
    <w:rsid w:val="00D91A89"/>
    <w:rsid w:val="00DA7DF9"/>
    <w:rsid w:val="00E34152"/>
    <w:rsid w:val="00E65A83"/>
    <w:rsid w:val="00E84142"/>
    <w:rsid w:val="00E86399"/>
    <w:rsid w:val="00EA7187"/>
    <w:rsid w:val="00F02D81"/>
    <w:rsid w:val="00F11184"/>
    <w:rsid w:val="00F71D58"/>
    <w:rsid w:val="00F75C58"/>
    <w:rsid w:val="00F8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B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3AC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B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3AC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av2013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nkrot.fedres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zav201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PS+Pm2eIXp3MxDuW//b6YFPPeShDkFpstWLFHFoD2nE=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p4daIcp3BmMzfg2+E6z40iSkJptx09faGAuarYCr5gM=</DigestValue>
    </Reference>
  </SignedInfo>
  <SignatureValue>lHYXlGlcX0J9P4QIrVLVgsHhxpRDsMW6hRARu0Z99FvxvB5IE8RKagFCTETeBGdW
pU1YOch5zOM6ItlXXtDmxA==</SignatureValue>
  <KeyInfo>
    <X509Data>
      <X509Certificate>MIIJBDCCCLGgAwIBAgIDAK9AMAoGBiqFAwICAwUAMIIBkzEaMBgGCCqFAwOBAwEB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c2kucnUwHhcNMTcxMjE1MDkyNzIwWhcNMTgxMjE2MDkyNzIwWjCCAaAxCzAJBgNV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/6s+yWXg+QubL37a2fiiMVtSSuk=</DigestValue>
      </Reference>
      <Reference URI="/word/document.xml?ContentType=application/vnd.openxmlformats-officedocument.wordprocessingml.document.main+xml">
        <DigestMethod Algorithm="http://www.w3.org/2000/09/xmldsig#sha1"/>
        <DigestValue>Ft0R5uCZcL4ffUQQRogO6XAmsKA=</DigestValue>
      </Reference>
      <Reference URI="/word/fontTable.xml?ContentType=application/vnd.openxmlformats-officedocument.wordprocessingml.fontTable+xml">
        <DigestMethod Algorithm="http://www.w3.org/2000/09/xmldsig#sha1"/>
        <DigestValue>cQaHF51hYlZQ/9IOEyEOg4Pj0KE=</DigestValue>
      </Reference>
      <Reference URI="/word/numbering.xml?ContentType=application/vnd.openxmlformats-officedocument.wordprocessingml.numbering+xml">
        <DigestMethod Algorithm="http://www.w3.org/2000/09/xmldsig#sha1"/>
        <DigestValue>yBPRPS3L/zEnYUfg58UKxxBZyWw=</DigestValue>
      </Reference>
      <Reference URI="/word/settings.xml?ContentType=application/vnd.openxmlformats-officedocument.wordprocessingml.settings+xml">
        <DigestMethod Algorithm="http://www.w3.org/2000/09/xmldsig#sha1"/>
        <DigestValue>nYsXhbhdoDRE2D6YdpgusP7cZ8Q=</DigestValue>
      </Reference>
      <Reference URI="/word/styles.xml?ContentType=application/vnd.openxmlformats-officedocument.wordprocessingml.styles+xml">
        <DigestMethod Algorithm="http://www.w3.org/2000/09/xmldsig#sha1"/>
        <DigestValue>UGt7DzvHuZQ063JpXZ71n+Tjd18=</DigestValue>
      </Reference>
      <Reference URI="/word/stylesWithEffects.xml?ContentType=application/vnd.ms-word.stylesWithEffects+xml">
        <DigestMethod Algorithm="http://www.w3.org/2000/09/xmldsig#sha1"/>
        <DigestValue>0Zpgwt5Eye91h6Jsc8v0YEfUUWo=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2018-01-31T09:54:20Z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2018-01-31T09:54:20Z</xd:SigningTime>
          <xd:SigningCertificate>
            <xd:Cert>
              <xd:CertDigest>
                <DigestMethod Algorithm="http://www.w3.org/2000/09/xmldsig#sha1"/>
                <DigestValue>2j/yqL3XXSftUVzMueE3QPX92bE=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44864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Екатерина Евгеньевна</dc:creator>
  <cp:keywords/>
  <dc:description/>
  <cp:lastModifiedBy>Шадрина Екатерина Евгеньевна</cp:lastModifiedBy>
  <cp:revision>42</cp:revision>
  <cp:lastPrinted>2018-01-10T06:54:00Z</cp:lastPrinted>
  <dcterms:created xsi:type="dcterms:W3CDTF">2016-09-30T07:52:00Z</dcterms:created>
  <dcterms:modified xsi:type="dcterms:W3CDTF">2018-01-31T05:11:00Z</dcterms:modified>
</cp:coreProperties>
</file>