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BD609E">
        <w:rPr>
          <w:sz w:val="28"/>
          <w:szCs w:val="28"/>
        </w:rPr>
        <w:t>65936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BD609E">
        <w:rPr>
          <w:rFonts w:ascii="Times New Roman" w:hAnsi="Times New Roman" w:cs="Times New Roman"/>
          <w:sz w:val="28"/>
          <w:szCs w:val="28"/>
        </w:rPr>
        <w:t>12.02.2018 00:00 - 10.06.2018 23:45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BD609E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"Монолит"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BD609E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399768, Липецкая обл., Елецкий район, с. Казаки, ул. Октябрьская, д. 86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1024800789640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4821012412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BD609E" w:rsidRDefault="00BD609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Строганов Сергей Александрович</w:t>
            </w:r>
          </w:p>
          <w:p w:rsidR="00D342DA" w:rsidRPr="00E600A4" w:rsidRDefault="00BD609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Ассоциация «Саморегулируемая организация арбитражных управляющих Центрального федерального округа»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D609E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А36-396/2010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D609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24.09.2015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BD609E" w:rsidRDefault="00BD609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Лот №2. Квартира,  пл.39,3кв.м, этаж 3, кадастровый номер 48:19:6050101:2119,Липецкая обл., г.Елец,  ул.Черокманова, д.2, кв.46. Начальная цена лота №2- 882234руб.,без НДС. (величина снижения начальной цены 44111,7руб.).;</w:t>
            </w:r>
          </w:p>
          <w:p w:rsidR="00D342DA" w:rsidRPr="001D2D62" w:rsidRDefault="00BD609E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Лот №3. Квартира, пл. 40,6кв.м, этаж 4, кадастровый номер 48:19:6050101:2124,Липецкая обл., г.Елец,  ул.Черокманова, д.2, кв.51. Начальная цена лота №3- 908712,9руб.,без НДС. (величина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снижения начальной цены 45435,65 руб.)..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D609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BD609E">
              <w:rPr>
                <w:sz w:val="28"/>
                <w:szCs w:val="28"/>
              </w:rPr>
              <w:t>12.02.2018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BD609E">
              <w:rPr>
                <w:sz w:val="28"/>
                <w:szCs w:val="28"/>
              </w:rPr>
              <w:t>10.06.2018 г. в 23:45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D609E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Оформление участия в торгах производится путем подачи на сайте http://www.lot-online.ru посредством электронного документооборота в форме электронного документа, подписанного электронной подписью, заявки на участие в торгах, которая должна соответствовать требованиям, указанным в сообщении о проведении торгов, и содержать: наименование,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</w:t>
            </w:r>
            <w:r>
              <w:rPr>
                <w:bCs/>
                <w:sz w:val="28"/>
                <w:szCs w:val="28"/>
              </w:rPr>
              <w:lastRenderedPageBreak/>
              <w:t>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BD609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BD609E" w:rsidRDefault="00BD609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 руб.</w:t>
            </w:r>
          </w:p>
          <w:p w:rsidR="00BD609E" w:rsidRDefault="00BD609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BD609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Для участия в торгах заявитель представляет оператору электронной площадки в электронной форме подписанный электронной подписью заявителя договор о задатке. Заявитель вправе также направить задаток на нижеуказанный счет без предоставления подписанного договора о задатке.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BD609E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Задаток перечисляется на р/с должника, реквизиты для перечисления задатка: получатель ООО «Монолит», р/с  40702810600010001881 в  ПАО «Липецккомбанк» г. Липецк,  БИК 044206704, к/с 30101810700000000704, ИНН получателя 4821012412.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BD609E" w:rsidRDefault="00BD609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882 234.00 руб.</w:t>
            </w:r>
          </w:p>
          <w:p w:rsidR="00BD609E" w:rsidRDefault="00BD609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3: 908 712.90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2: 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12.02.2018 в 23:45 (882 234.00 руб.) - 18.02.2018;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18.02.2018 в 23:45 (838 122.30 руб.) - 25.02.2018;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25.02.2018 в 23:45 (794 010.60 руб.) - 04.03.2018;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04.03.2018 в 23:45 (749 898.90 руб.) - 11.03.2018;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11.03.2018 в 23:45 (705 787.20 руб.) - 18.03.2018;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18.03.2018 в 23:45 (661 675.50 руб.) - 25.03.2018;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25.03.2018 в 23:45 (617 563.80 руб.) - 01.04.2018;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01.04.2018 в 23:45 (573 452.10 руб.) - 08.04.2018;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08.04.2018 в 23:45 (529 340.40 руб.) - </w:t>
            </w:r>
            <w:r>
              <w:rPr>
                <w:color w:val="auto"/>
                <w:sz w:val="28"/>
                <w:szCs w:val="28"/>
              </w:rPr>
              <w:lastRenderedPageBreak/>
              <w:t>15.04.2018;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15.04.2018 в 23:45 (485 228.70 руб.) - 22.04.2018;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22.04.2018 в 23:45 (441 117.00 руб.) - 29.04.2018;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29.04.2018 в 23:45 (397 005.30 руб.) - 06.05.2018;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06.05.2018 в 23:45 (352 893.60 руб.) - 13.05.2018;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13.05.2018 в 23:45 (308 781.90 руб.) - 20.05.2018;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20.05.2018 в 23:45 (264 670.20 руб.) - 27.05.2018;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27.05.2018 в 23:45 (220 558.50 руб.) - 03.06.2018;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03.06.2018 в 23:45 (176 446.80 руб.) - 10.06.2018;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12.02.2018 в 23:45 (908 712.90 руб.) - 18.02.2018;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18.02.2018 в 23:45 (863 277.25 руб.) - 25.02.2018;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25.02.2018 в 23:45 (817 841.60 руб.) - 04.03.2018;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04.03.2018 в 23:45 (772 405.95 руб.) - 11.03.2018;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11.03.2018 в 23:45 (726 970.30 руб.) - 18.03.2018;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18.03.2018 в 23:45 (681 534.65 руб.) - 25.03.2018;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25.03.2018 в 23:45 (636 099.00 руб.) - 01.04.2018;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01.04.2018 в 23:45 (590 663.35 руб.) - 08.04.2018;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08.04.2018 в 23:45 (545 227.70 руб.) - 15.04.2018;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15.04.2018 в 23:45 (499 792.05 руб.) - 22.04.2018;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22.04.2018 в 23:45 (454 356.40 руб.) - 29.04.2018;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29.04.2018 в 23:45 (408 920.75 руб.) - 06.05.2018;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06.05.2018 в 23:45 (363 485.10 руб.) - 13.05.2018;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13.05.2018 в 23:45 (318 049.45 руб.) - </w:t>
            </w:r>
            <w:r>
              <w:rPr>
                <w:color w:val="auto"/>
                <w:sz w:val="28"/>
                <w:szCs w:val="28"/>
              </w:rPr>
              <w:lastRenderedPageBreak/>
              <w:t>20.05.2018;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20.05.2018 в 23:45 (272 613.80 руб.) - 27.05.2018;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27.05.2018 в 23:45 (227 178.15 руб.) - 03.06.2018;</w:t>
            </w:r>
          </w:p>
          <w:p w:rsidR="00BD609E" w:rsidRDefault="00BD609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03.06.2018 в 23:45 (181 742.50 руб.) - 10.06.2018;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BD609E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Победитель торгов определяется согласно абз. 5,6,7 п.4ст.139 ФЗ«О несостоятельности(банкротстве)», 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D609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по окончании соответствующего периода, при условии поступления заявок (и по окончании последнего периода  при отсутствии заявок) и оформляются протоколом о результатах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D609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5 дней с даты подписания протокола о результатах проведения торгов  конкурсный управляющий направляет победителю торгов предложение заключить договор купли-продажи с приложением проекта данного договора. В случае отказа или уклонения победителя торгов от подписания данного договора в течение пяти дней с даты получения указанного предложения  конкурсного управляющего внесенный задаток ему не возвращается, а победитель утрачивает право на заключение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BD609E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Оплата имущества должника в соответствии с договором купли-продажи должна быть осуществлена покупателем не позднее 30 дней со дня подписания данного договора по следующим реквизитам: получатель ООО «Монолит», р/с  40702810100010001789 в  ПАО </w:t>
            </w:r>
            <w:r>
              <w:rPr>
                <w:color w:val="auto"/>
                <w:sz w:val="28"/>
                <w:szCs w:val="28"/>
              </w:rPr>
              <w:lastRenderedPageBreak/>
              <w:t>«Липецккомбанк» г.Липецк,  БИК 044206704, к/с 30101810700000000704, ИНН получателя 4821012412.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BD609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 с ограниченной ответственностью "Реализация"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BD609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4826083520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BD609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BD609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398001 г.Липецк, ул. Советская, стр.64, офис 311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BD609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8(4742)220916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BD609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real.lip@yandex.ru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BD609E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10.02.2018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02D46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D609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9336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2018-02-09T11:08:00Z</dcterms:created>
  <dcterms:modified xsi:type="dcterms:W3CDTF">2018-02-09T11:08:00Z</dcterms:modified>
</cp:coreProperties>
</file>