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0764D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  <w:r w:rsidRPr="005B3666">
        <w:rPr>
          <w:rFonts w:ascii="Times New Roman" w:hAnsi="Times New Roman"/>
          <w:b/>
          <w:szCs w:val="24"/>
          <w:lang w:val="ru-RU"/>
        </w:rPr>
        <w:t>Проект договора купли-продажи</w:t>
      </w:r>
    </w:p>
    <w:p w14:paraId="4037420A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22ED50DA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05437F29" w14:textId="77777777" w:rsidR="000C2D09" w:rsidRDefault="000C2D09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971F1B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ДОГОВОР № ______</w:t>
      </w:r>
    </w:p>
    <w:p w14:paraId="73526DD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 xml:space="preserve">купли-продажи имущества </w:t>
      </w:r>
    </w:p>
    <w:p w14:paraId="3C4DB19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0BA1F24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/>
          <w:iCs/>
          <w:noProof/>
          <w:szCs w:val="24"/>
          <w:lang w:val="ru-RU"/>
        </w:rPr>
      </w:pPr>
      <w:r w:rsidRPr="005B3666">
        <w:rPr>
          <w:rFonts w:ascii="Times New Roman" w:hAnsi="Times New Roman"/>
          <w:i/>
          <w:iCs/>
          <w:noProof/>
          <w:szCs w:val="24"/>
          <w:lang w:val="ru-RU"/>
        </w:rPr>
        <w:t xml:space="preserve">г. </w:t>
      </w:r>
      <w:r w:rsidR="008B255F">
        <w:rPr>
          <w:rFonts w:ascii="Times New Roman" w:hAnsi="Times New Roman"/>
          <w:i/>
          <w:iCs/>
          <w:noProof/>
          <w:szCs w:val="24"/>
          <w:lang w:val="ru-RU"/>
        </w:rPr>
        <w:t>Новосибирск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  <w:t xml:space="preserve">        _____  ___________  20</w:t>
      </w:r>
      <w:r w:rsidR="00CA200D">
        <w:rPr>
          <w:rFonts w:ascii="Times New Roman" w:hAnsi="Times New Roman"/>
          <w:i/>
          <w:iCs/>
          <w:noProof/>
          <w:szCs w:val="24"/>
          <w:lang w:val="ru-RU"/>
        </w:rPr>
        <w:t>___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>г.</w:t>
      </w:r>
    </w:p>
    <w:p w14:paraId="5ED939A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4E85B906" w14:textId="77777777" w:rsidR="002B0EC2" w:rsidRPr="007266BF" w:rsidRDefault="0048104B" w:rsidP="002B0EC2">
      <w:pPr>
        <w:ind w:firstLine="708"/>
        <w:jc w:val="both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lang w:val="ru-RU"/>
        </w:rPr>
        <w:t>Гражданка</w:t>
      </w:r>
      <w:r w:rsidR="002B0EC2" w:rsidRPr="007266BF">
        <w:rPr>
          <w:rFonts w:ascii="Times New Roman" w:hAnsi="Times New Roman"/>
          <w:b/>
          <w:lang w:val="ru-RU"/>
        </w:rPr>
        <w:t xml:space="preserve"> РФ </w:t>
      </w:r>
      <w:proofErr w:type="spellStart"/>
      <w:r>
        <w:rPr>
          <w:rFonts w:ascii="Times New Roman" w:hAnsi="Times New Roman"/>
          <w:b/>
          <w:lang w:val="ru-RU"/>
        </w:rPr>
        <w:t>Сухосырова</w:t>
      </w:r>
      <w:proofErr w:type="spellEnd"/>
      <w:r>
        <w:rPr>
          <w:rFonts w:ascii="Times New Roman" w:hAnsi="Times New Roman"/>
          <w:b/>
          <w:lang w:val="ru-RU"/>
        </w:rPr>
        <w:t xml:space="preserve">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, </w:t>
      </w:r>
      <w:r w:rsidR="002B0EC2" w:rsidRPr="007266BF">
        <w:rPr>
          <w:rFonts w:ascii="Times New Roman" w:hAnsi="Times New Roman"/>
          <w:lang w:val="ru-RU"/>
        </w:rPr>
        <w:t xml:space="preserve">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>Червонцева Романа Александровича</w:t>
      </w:r>
      <w:r w:rsidR="002B0EC2" w:rsidRPr="007266BF">
        <w:rPr>
          <w:rFonts w:ascii="Times New Roman" w:hAnsi="Times New Roman"/>
          <w:lang w:val="ru-RU"/>
        </w:rPr>
        <w:t>,</w:t>
      </w:r>
      <w:r w:rsidR="007266BF" w:rsidRPr="007266BF">
        <w:rPr>
          <w:rFonts w:ascii="Times New Roman" w:hAnsi="Times New Roman"/>
          <w:lang w:val="ru-RU"/>
        </w:rPr>
        <w:t xml:space="preserve"> </w:t>
      </w:r>
      <w:r w:rsidR="002B0EC2" w:rsidRPr="007266BF">
        <w:rPr>
          <w:rFonts w:ascii="Times New Roman" w:hAnsi="Times New Roman"/>
          <w:lang w:val="ru-RU" w:eastAsia="en-US"/>
        </w:rPr>
        <w:t xml:space="preserve">действующего на </w:t>
      </w:r>
      <w:r>
        <w:rPr>
          <w:rFonts w:ascii="Times New Roman" w:hAnsi="Times New Roman"/>
          <w:lang w:val="ru-RU" w:eastAsia="en-US"/>
        </w:rPr>
        <w:t>основании определения</w:t>
      </w:r>
      <w:r w:rsidR="002B0EC2" w:rsidRPr="007266BF">
        <w:rPr>
          <w:rFonts w:ascii="Times New Roman" w:hAnsi="Times New Roman"/>
          <w:bCs/>
          <w:lang w:val="ru-RU"/>
        </w:rPr>
        <w:t xml:space="preserve"> Арбитражного суда Новосибирской области от </w:t>
      </w:r>
      <w:r>
        <w:rPr>
          <w:rFonts w:ascii="Times New Roman" w:hAnsi="Times New Roman"/>
          <w:bCs/>
          <w:lang w:val="ru-RU"/>
        </w:rPr>
        <w:t>14</w:t>
      </w:r>
      <w:r w:rsidR="002B0EC2" w:rsidRPr="007266BF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марта 2017</w:t>
      </w:r>
      <w:r w:rsidR="002B0EC2" w:rsidRPr="007266BF">
        <w:rPr>
          <w:rFonts w:ascii="Times New Roman" w:hAnsi="Times New Roman"/>
          <w:bCs/>
          <w:lang w:val="ru-RU"/>
        </w:rPr>
        <w:t xml:space="preserve"> года по делу № А45-</w:t>
      </w:r>
      <w:r>
        <w:rPr>
          <w:rFonts w:ascii="Times New Roman" w:hAnsi="Times New Roman"/>
          <w:bCs/>
          <w:lang w:val="ru-RU"/>
        </w:rPr>
        <w:t>18512/2015</w:t>
      </w:r>
      <w:r w:rsidR="002B0EC2" w:rsidRPr="007266BF">
        <w:rPr>
          <w:rFonts w:ascii="Times New Roman" w:hAnsi="Times New Roman"/>
          <w:bCs/>
          <w:lang w:val="ru-RU"/>
        </w:rPr>
        <w:t xml:space="preserve">, </w:t>
      </w:r>
      <w:r w:rsidR="002B0EC2" w:rsidRPr="007266BF">
        <w:rPr>
          <w:rFonts w:ascii="Times New Roman" w:hAnsi="Times New Roman"/>
          <w:noProof/>
          <w:lang w:val="ru-RU"/>
        </w:rPr>
        <w:t xml:space="preserve">именуемый в дальнейшем </w:t>
      </w:r>
      <w:r w:rsidR="002B0EC2" w:rsidRPr="007266BF">
        <w:rPr>
          <w:rFonts w:ascii="Times New Roman" w:hAnsi="Times New Roman"/>
          <w:b/>
          <w:bCs/>
          <w:noProof/>
          <w:color w:val="000000"/>
          <w:shd w:val="clear" w:color="auto" w:fill="FFFFFF"/>
          <w:lang w:val="ru-RU" w:bidi="ru-RU"/>
        </w:rPr>
        <w:t xml:space="preserve">«Продавец», </w:t>
      </w:r>
      <w:r w:rsidR="002B0EC2" w:rsidRPr="007266BF">
        <w:rPr>
          <w:rFonts w:ascii="Times New Roman" w:hAnsi="Times New Roman"/>
          <w:noProof/>
          <w:lang w:val="ru-RU"/>
        </w:rPr>
        <w:t xml:space="preserve">с одной стороны, и </w:t>
      </w:r>
    </w:p>
    <w:p w14:paraId="7B17F098" w14:textId="77777777" w:rsidR="00C34DDC" w:rsidRPr="007266B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7266BF">
        <w:rPr>
          <w:rFonts w:ascii="Times New Roman" w:hAnsi="Times New Roman"/>
          <w:b/>
          <w:bCs/>
          <w:noProof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 в лице_________________________________________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, именуемый  в дальнейшем  </w:t>
      </w:r>
      <w:r w:rsidRPr="007266BF">
        <w:rPr>
          <w:rFonts w:ascii="Times New Roman" w:hAnsi="Times New Roman"/>
          <w:b/>
          <w:noProof/>
          <w:szCs w:val="24"/>
          <w:lang w:val="ru-RU"/>
        </w:rPr>
        <w:t>«Покупатель»,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14:paraId="6075FA1E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29093754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b/>
          <w:bCs/>
          <w:noProof/>
          <w:szCs w:val="24"/>
          <w:lang w:val="ru-RU"/>
        </w:rPr>
        <w:t>1. Предмет Договора</w:t>
      </w:r>
    </w:p>
    <w:p w14:paraId="619C509B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44CD21E6" w14:textId="77777777" w:rsidR="00C34DDC" w:rsidRPr="008B255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noProof/>
          <w:szCs w:val="24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 цену, предусмотренную настоящим Договором. </w:t>
      </w:r>
    </w:p>
    <w:p w14:paraId="0C9A5B5C" w14:textId="77777777" w:rsidR="00C34DDC" w:rsidRPr="007266B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CA200D">
        <w:rPr>
          <w:rFonts w:ascii="Times New Roman" w:hAnsi="Times New Roman"/>
          <w:noProof/>
          <w:szCs w:val="24"/>
          <w:lang w:val="ru-RU"/>
        </w:rPr>
        <w:t xml:space="preserve">Под </w:t>
      </w:r>
      <w:r w:rsidR="00AA3375" w:rsidRPr="007266BF">
        <w:rPr>
          <w:rFonts w:ascii="Times New Roman" w:hAnsi="Times New Roman"/>
          <w:noProof/>
          <w:szCs w:val="24"/>
          <w:lang w:val="ru-RU"/>
        </w:rPr>
        <w:t>Имуществом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 в настоящем Договоре Стороны понимают:</w:t>
      </w:r>
    </w:p>
    <w:p w14:paraId="18AF93FE" w14:textId="77777777" w:rsidR="008B255F" w:rsidRPr="007266BF" w:rsidRDefault="0048104B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Недвижимое имущество: квартира общей площадью 78.7 кв.м. по адресу: Новосибирская область, г. Барабинск, ул. Островского, д. 9, кв. 8, кадастровый номер: 54:31:010849:112</w:t>
      </w:r>
      <w:r w:rsidR="007266BF" w:rsidRPr="007266BF">
        <w:rPr>
          <w:rFonts w:ascii="Times New Roman" w:hAnsi="Times New Roman"/>
          <w:lang w:val="ru-RU"/>
        </w:rPr>
        <w:t>.</w:t>
      </w:r>
    </w:p>
    <w:p w14:paraId="22CD3A43" w14:textId="77777777" w:rsidR="00C34DDC" w:rsidRPr="00CA200D" w:rsidRDefault="00AA3375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Указанное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в п. 1.2. настоящего Договора </w:t>
      </w:r>
      <w:r>
        <w:rPr>
          <w:rFonts w:ascii="Times New Roman" w:hAnsi="Times New Roman"/>
          <w:noProof/>
          <w:szCs w:val="24"/>
          <w:lang w:val="ru-RU"/>
        </w:rPr>
        <w:t>Имущество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Покупатель приобретает по итогам  открытых торгов </w:t>
      </w:r>
      <w:r>
        <w:rPr>
          <w:rFonts w:ascii="Times New Roman" w:hAnsi="Times New Roman"/>
          <w:noProof/>
          <w:szCs w:val="24"/>
          <w:lang w:val="ru-RU"/>
        </w:rPr>
        <w:t xml:space="preserve">прводимых 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в рамках </w:t>
      </w:r>
      <w:r>
        <w:rPr>
          <w:rFonts w:ascii="Times New Roman" w:hAnsi="Times New Roman"/>
          <w:noProof/>
          <w:szCs w:val="24"/>
          <w:lang w:val="ru-RU"/>
        </w:rPr>
        <w:t>процедуры реализации имущества гражданина</w:t>
      </w:r>
      <w:r w:rsidR="00C34DDC" w:rsidRPr="00CA200D">
        <w:rPr>
          <w:rFonts w:ascii="Times New Roman" w:hAnsi="Times New Roman"/>
          <w:noProof/>
          <w:szCs w:val="24"/>
          <w:lang w:val="ru-RU"/>
        </w:rPr>
        <w:t>, согласно Протокола о результатах проведения открытых торгов _____ от ________________ 20</w:t>
      </w:r>
      <w:r w:rsidR="00CA200D">
        <w:rPr>
          <w:rFonts w:ascii="Times New Roman" w:hAnsi="Times New Roman"/>
          <w:noProof/>
          <w:szCs w:val="24"/>
          <w:lang w:val="ru-RU"/>
        </w:rPr>
        <w:t>___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года.  </w:t>
      </w:r>
    </w:p>
    <w:p w14:paraId="3640DEA7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71AA7CF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 Права и обязанности Сторон.</w:t>
      </w:r>
    </w:p>
    <w:p w14:paraId="3489EB5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A159AE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 </w:t>
      </w: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14:paraId="19E4824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2.1.1. Оплатить стоимость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, указанную в п. 3.3 настоящего Договора, в течение 30 (тридцати) дней с даты подписания настоящего Договора.</w:t>
      </w:r>
    </w:p>
    <w:p w14:paraId="6E65FEDB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2.1.2. Принять от Продавца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в порядке, в сумме, в сроки и на условиях предусмотренных настоящим Договором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59EF127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43A34EB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6B0ECDB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2.2. Продавец обязан:</w:t>
      </w:r>
    </w:p>
    <w:p w14:paraId="31F7CC03" w14:textId="77777777" w:rsidR="00887E66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2.2.1.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Передать покупателю </w:t>
      </w:r>
      <w:r w:rsidR="00AA3375">
        <w:rPr>
          <w:rFonts w:ascii="Times New Roman" w:hAnsi="Times New Roman"/>
          <w:noProof/>
          <w:szCs w:val="24"/>
          <w:lang w:val="ru-RU"/>
        </w:rPr>
        <w:t>Имущество, соответствующе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прима-передачи, подтверждающего факт приема-передачи имущества. </w:t>
      </w:r>
    </w:p>
    <w:p w14:paraId="0A5A6EC7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</w:t>
      </w:r>
      <w:r w:rsidR="009B7F26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  <w:r w:rsidR="009B7F26">
        <w:rPr>
          <w:rFonts w:ascii="Times New Roman" w:hAnsi="Times New Roman"/>
          <w:noProof/>
          <w:szCs w:val="24"/>
          <w:lang w:val="ru-RU"/>
        </w:rPr>
        <w:t>2.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После фактической передачи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Акту приема-передачи от Продавца Покупателю Покупатель имеет право осуществлять в отношении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все действия, не запрещенные действующим законодательством Российской Федерации. </w:t>
      </w:r>
    </w:p>
    <w:p w14:paraId="4A587A0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3F4EE937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3. Цена и порядок расчетов.</w:t>
      </w:r>
    </w:p>
    <w:p w14:paraId="5155A810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5E1D59C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3.1. Цена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соответствии с протоколом об итога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х </w:t>
      </w:r>
      <w:r w:rsidR="00AA3375">
        <w:rPr>
          <w:rFonts w:ascii="Times New Roman" w:hAnsi="Times New Roman"/>
          <w:noProof/>
          <w:szCs w:val="24"/>
          <w:lang w:val="ru-RU"/>
        </w:rPr>
        <w:t>торгов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  от _____________ 20__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года составляет</w:t>
      </w:r>
      <w:r w:rsidR="00AA3375">
        <w:rPr>
          <w:rFonts w:ascii="Times New Roman" w:hAnsi="Times New Roman"/>
          <w:noProof/>
          <w:szCs w:val="24"/>
          <w:lang w:val="ru-RU"/>
        </w:rPr>
        <w:t xml:space="preserve"> ___________________рублей.</w:t>
      </w:r>
    </w:p>
    <w:p w14:paraId="270A440B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lastRenderedPageBreak/>
        <w:t xml:space="preserve">3.2. Внесенный Покупателем задаток для участия в торгах по продаже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 в сумме __________________ (___________________________________)  рублей засчитывается в счёт оплаты приобретаемого по настоящему Договору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(в соответствии с частью 4 статьи 448 ГК РФ). </w:t>
      </w:r>
    </w:p>
    <w:p w14:paraId="4FE1338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размере _____________________________ рублей путем перечисления денежных средств на </w:t>
      </w:r>
      <w:r w:rsidR="00DD261F">
        <w:rPr>
          <w:rFonts w:ascii="Times New Roman" w:hAnsi="Times New Roman"/>
          <w:noProof/>
          <w:szCs w:val="24"/>
          <w:lang w:val="ru-RU"/>
        </w:rPr>
        <w:t>расчетный счет продавца</w:t>
      </w:r>
      <w:r>
        <w:rPr>
          <w:rFonts w:ascii="Times New Roman" w:hAnsi="Times New Roman"/>
          <w:noProof/>
          <w:szCs w:val="24"/>
          <w:lang w:val="ru-RU"/>
        </w:rPr>
        <w:t>.</w:t>
      </w:r>
    </w:p>
    <w:p w14:paraId="0D82EAEF" w14:textId="77777777" w:rsidR="006D5BF5" w:rsidRPr="00EE7B7D" w:rsidRDefault="00DD261F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3.3. 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Обязательства Покупателя по оплате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 считаются выполненными с момента зачисления подлежащей оплате суммы в полном объеме </w:t>
      </w:r>
      <w:r w:rsidR="006D5BF5" w:rsidRPr="005B3666">
        <w:rPr>
          <w:rFonts w:ascii="Times New Roman" w:hAnsi="Times New Roman"/>
          <w:noProof/>
          <w:szCs w:val="24"/>
          <w:lang w:val="ru-RU"/>
        </w:rPr>
        <w:t xml:space="preserve">на </w:t>
      </w:r>
      <w:r w:rsidR="006D5BF5">
        <w:rPr>
          <w:rFonts w:ascii="Times New Roman" w:hAnsi="Times New Roman"/>
          <w:noProof/>
          <w:szCs w:val="24"/>
          <w:lang w:val="ru-RU"/>
        </w:rPr>
        <w:t>расчетный счет продавца.</w:t>
      </w:r>
    </w:p>
    <w:p w14:paraId="727B9655" w14:textId="77777777" w:rsidR="00C34DDC" w:rsidRPr="00EE7B7D" w:rsidRDefault="00C34DDC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A432DF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4. Ответственность Сторон</w:t>
      </w:r>
    </w:p>
    <w:p w14:paraId="4E475CE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2C50E80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CC9F786" w14:textId="77777777" w:rsidR="00C34DDC" w:rsidRPr="00441F41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4.2. В случае просрочки Покупателем срока оплаты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6B29C444" w14:textId="77777777" w:rsidR="00203E01" w:rsidRPr="00203E01" w:rsidRDefault="00203E0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203E01">
        <w:rPr>
          <w:rFonts w:ascii="Times New Roman" w:hAnsi="Times New Roman"/>
          <w:noProof/>
          <w:szCs w:val="24"/>
          <w:lang w:val="ru-RU"/>
        </w:rPr>
        <w:t xml:space="preserve">4.3. </w:t>
      </w:r>
      <w:r>
        <w:rPr>
          <w:rFonts w:ascii="Times New Roman" w:hAnsi="Times New Roman"/>
          <w:noProof/>
          <w:szCs w:val="24"/>
          <w:lang w:val="ru-RU"/>
        </w:rPr>
        <w:t xml:space="preserve">В случае, если в течение срока, установленного для оплаты, денежные средства не поступают на специальный банковский счет Продавца, </w:t>
      </w:r>
      <w:r w:rsidR="00AA3375">
        <w:rPr>
          <w:rFonts w:ascii="Times New Roman" w:hAnsi="Times New Roman"/>
          <w:noProof/>
          <w:szCs w:val="24"/>
          <w:lang w:val="ru-RU"/>
        </w:rPr>
        <w:t>финансовый</w:t>
      </w:r>
      <w:r>
        <w:rPr>
          <w:rFonts w:ascii="Times New Roman" w:hAnsi="Times New Roman"/>
          <w:noProof/>
          <w:szCs w:val="24"/>
          <w:lang w:val="ru-RU"/>
        </w:rPr>
        <w:t xml:space="preserve"> управляющий отказывается в одностороннем порядке от испол</w:t>
      </w:r>
      <w:r w:rsidR="00507BFD">
        <w:rPr>
          <w:rFonts w:ascii="Times New Roman" w:hAnsi="Times New Roman"/>
          <w:noProof/>
          <w:szCs w:val="24"/>
          <w:lang w:val="ru-RU"/>
        </w:rPr>
        <w:t>нения договора купли-продажи по</w:t>
      </w:r>
      <w:r>
        <w:rPr>
          <w:rFonts w:ascii="Times New Roman" w:hAnsi="Times New Roman"/>
          <w:noProof/>
          <w:szCs w:val="24"/>
          <w:lang w:val="ru-RU"/>
        </w:rPr>
        <w:t>л</w:t>
      </w:r>
      <w:r w:rsidR="00507BFD">
        <w:rPr>
          <w:rFonts w:ascii="Times New Roman" w:hAnsi="Times New Roman"/>
          <w:noProof/>
          <w:szCs w:val="24"/>
          <w:lang w:val="ru-RU"/>
        </w:rPr>
        <w:t>н</w:t>
      </w:r>
      <w:r>
        <w:rPr>
          <w:rFonts w:ascii="Times New Roman" w:hAnsi="Times New Roman"/>
          <w:noProof/>
          <w:szCs w:val="24"/>
          <w:lang w:val="ru-RU"/>
        </w:rPr>
        <w:t xml:space="preserve">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п. 3 ст. 450 ГК РФ расторгнутым в одностороннем внесудебном порядке. При этом Покупатель теряет право на получение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>
        <w:rPr>
          <w:rFonts w:ascii="Times New Roman" w:hAnsi="Times New Roman"/>
          <w:noProof/>
          <w:szCs w:val="24"/>
          <w:lang w:val="ru-RU"/>
        </w:rPr>
        <w:t xml:space="preserve">, а также утрачивает внесенный задаток </w:t>
      </w:r>
      <w:r w:rsidR="00507BFD">
        <w:rPr>
          <w:rFonts w:ascii="Times New Roman" w:hAnsi="Times New Roman"/>
          <w:noProof/>
          <w:szCs w:val="24"/>
          <w:lang w:val="ru-RU"/>
        </w:rPr>
        <w:t>и иные уплаченные ранее денежные средства.</w:t>
      </w:r>
    </w:p>
    <w:p w14:paraId="3C5B56D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171E825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5. Порядок и разрешение споров</w:t>
      </w:r>
    </w:p>
    <w:p w14:paraId="087B2B7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783EF7E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22B92EF0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354A74B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46D88C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6. Заключительные положения</w:t>
      </w:r>
    </w:p>
    <w:p w14:paraId="7924CF0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1427E544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59931660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7ACE554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58ABC23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6.4. Настоящий Договор составлен на _______листах, в </w:t>
      </w:r>
      <w:r w:rsidR="00F72B98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экземплярах,имеющих одинаковуююридическую силу, по одному экземпляру для Продавца и Покупателя.</w:t>
      </w:r>
    </w:p>
    <w:p w14:paraId="504798D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65BE710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7. Адреса и платежные реквизиты сторон</w:t>
      </w:r>
    </w:p>
    <w:p w14:paraId="5602F0F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49E3CC69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ПРОДАВЕЦ:</w:t>
      </w:r>
    </w:p>
    <w:p w14:paraId="4325C251" w14:textId="77777777" w:rsidR="002B0EC2" w:rsidRPr="007266BF" w:rsidRDefault="00040501" w:rsidP="002B0EC2">
      <w:p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Сухосырова</w:t>
      </w:r>
      <w:proofErr w:type="spellEnd"/>
      <w:r>
        <w:rPr>
          <w:rFonts w:ascii="Times New Roman" w:hAnsi="Times New Roman"/>
          <w:b/>
          <w:lang w:val="ru-RU"/>
        </w:rPr>
        <w:t xml:space="preserve">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 (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дата рождения: «05» июня 1972 г., место рождения: пос. Каинда, Панфиловский район, Чуйская область, СНИЛС: </w:t>
      </w:r>
      <w:r w:rsidRPr="00040501">
        <w:rPr>
          <w:rFonts w:ascii="Times New Roman" w:hAnsi="Times New Roman"/>
          <w:szCs w:val="24"/>
          <w:lang w:val="ru-RU"/>
        </w:rPr>
        <w:t>067-766-441-12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, ИНН </w:t>
      </w:r>
      <w:r w:rsidRPr="00040501">
        <w:rPr>
          <w:rFonts w:ascii="Times New Roman" w:hAnsi="Times New Roman"/>
          <w:szCs w:val="24"/>
          <w:lang w:val="ru-RU"/>
        </w:rPr>
        <w:t xml:space="preserve">544405161877, регистрация по месту жительства / фактическое место жительства: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t>632334, Новосибирская область, г. Барабинск ул. Островского, д. 9, кв. 8</w:t>
      </w:r>
      <w:r w:rsidR="002B0EC2" w:rsidRPr="00040501">
        <w:rPr>
          <w:rFonts w:ascii="Times New Roman" w:hAnsi="Times New Roman"/>
          <w:lang w:val="ru-RU"/>
        </w:rPr>
        <w:t>),</w:t>
      </w:r>
      <w:r w:rsidR="002B0EC2" w:rsidRPr="007266BF">
        <w:rPr>
          <w:rFonts w:ascii="Times New Roman" w:hAnsi="Times New Roman"/>
          <w:lang w:val="ru-RU"/>
        </w:rPr>
        <w:t xml:space="preserve"> 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 xml:space="preserve">Червонцева </w:t>
      </w:r>
      <w:r w:rsidR="007266BF" w:rsidRPr="007266BF">
        <w:rPr>
          <w:rFonts w:ascii="Times New Roman" w:hAnsi="Times New Roman"/>
          <w:lang w:val="ru-RU"/>
        </w:rPr>
        <w:lastRenderedPageBreak/>
        <w:t>Романа Александровича</w:t>
      </w:r>
      <w:r w:rsidR="002B0EC2" w:rsidRPr="007266BF">
        <w:rPr>
          <w:rFonts w:ascii="Times New Roman" w:hAnsi="Times New Roman"/>
          <w:lang w:val="ru-RU"/>
        </w:rPr>
        <w:t xml:space="preserve">, действующего на основании </w:t>
      </w:r>
      <w:r>
        <w:rPr>
          <w:rFonts w:ascii="Times New Roman" w:hAnsi="Times New Roman"/>
          <w:lang w:val="ru-RU"/>
        </w:rPr>
        <w:t>определения</w:t>
      </w:r>
      <w:r w:rsidR="002B0EC2" w:rsidRPr="007266BF">
        <w:rPr>
          <w:rFonts w:ascii="Times New Roman" w:hAnsi="Times New Roman"/>
          <w:lang w:val="ru-RU"/>
        </w:rPr>
        <w:t xml:space="preserve"> А</w:t>
      </w:r>
      <w:r w:rsidR="007266BF" w:rsidRPr="007266BF">
        <w:rPr>
          <w:rFonts w:ascii="Times New Roman" w:hAnsi="Times New Roman"/>
          <w:lang w:val="ru-RU"/>
        </w:rPr>
        <w:t xml:space="preserve">рбитражного </w:t>
      </w:r>
      <w:r w:rsidR="002B0EC2" w:rsidRPr="007266BF">
        <w:rPr>
          <w:rFonts w:ascii="Times New Roman" w:hAnsi="Times New Roman"/>
          <w:lang w:val="ru-RU"/>
        </w:rPr>
        <w:t>С</w:t>
      </w:r>
      <w:r w:rsidR="007266BF" w:rsidRPr="007266BF">
        <w:rPr>
          <w:rFonts w:ascii="Times New Roman" w:hAnsi="Times New Roman"/>
          <w:lang w:val="ru-RU"/>
        </w:rPr>
        <w:t>уда</w:t>
      </w:r>
      <w:r w:rsidR="002B0EC2" w:rsidRPr="007266BF">
        <w:rPr>
          <w:rFonts w:ascii="Times New Roman" w:hAnsi="Times New Roman"/>
          <w:lang w:val="ru-RU"/>
        </w:rPr>
        <w:t xml:space="preserve"> Н</w:t>
      </w:r>
      <w:r w:rsidR="007266BF" w:rsidRPr="007266BF">
        <w:rPr>
          <w:rFonts w:ascii="Times New Roman" w:hAnsi="Times New Roman"/>
          <w:lang w:val="ru-RU"/>
        </w:rPr>
        <w:t xml:space="preserve">овосибирской области </w:t>
      </w:r>
      <w:r w:rsidR="002B0EC2" w:rsidRPr="007266BF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14</w:t>
      </w:r>
      <w:r w:rsidR="007266BF" w:rsidRPr="007266B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03.2017</w:t>
      </w:r>
      <w:r w:rsidR="002B0EC2" w:rsidRPr="007266BF">
        <w:rPr>
          <w:rFonts w:ascii="Times New Roman" w:hAnsi="Times New Roman"/>
          <w:lang w:val="ru-RU"/>
        </w:rPr>
        <w:t xml:space="preserve"> г.</w:t>
      </w:r>
      <w:r w:rsidR="007266BF" w:rsidRPr="007266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делу №А45-18512/2015</w:t>
      </w:r>
      <w:r w:rsidR="002B0EC2" w:rsidRPr="007266BF">
        <w:rPr>
          <w:rFonts w:ascii="Times New Roman" w:hAnsi="Times New Roman"/>
          <w:lang w:val="ru-RU"/>
        </w:rPr>
        <w:t>.</w:t>
      </w:r>
    </w:p>
    <w:p w14:paraId="1A9C8607" w14:textId="77777777" w:rsidR="002B0EC2" w:rsidRPr="002B0EC2" w:rsidRDefault="002B0EC2" w:rsidP="002B0EC2">
      <w:pPr>
        <w:jc w:val="both"/>
        <w:rPr>
          <w:lang w:val="ru-RU"/>
        </w:rPr>
      </w:pPr>
      <w:r w:rsidRPr="002B0EC2">
        <w:rPr>
          <w:lang w:val="ru-RU"/>
        </w:rPr>
        <w:t xml:space="preserve">Банковские реквизиты: </w:t>
      </w:r>
    </w:p>
    <w:p w14:paraId="01CE83E7" w14:textId="77777777" w:rsidR="002B0EC2" w:rsidRPr="007266BF" w:rsidRDefault="002B0EC2" w:rsidP="002B0EC2">
      <w:pPr>
        <w:jc w:val="both"/>
        <w:rPr>
          <w:rFonts w:asciiTheme="minorHAnsi" w:hAnsiTheme="minorHAnsi"/>
          <w:lang w:val="ru-RU"/>
        </w:rPr>
      </w:pPr>
      <w:bookmarkStart w:id="0" w:name="_GoBack"/>
      <w:bookmarkEnd w:id="0"/>
      <w:r w:rsidRPr="002B0EC2">
        <w:rPr>
          <w:lang w:val="ru-RU"/>
        </w:rPr>
        <w:t>Почтовый адрес финансового упр</w:t>
      </w:r>
      <w:r w:rsidRPr="007266BF">
        <w:rPr>
          <w:rFonts w:ascii="Times New Roman" w:hAnsi="Times New Roman"/>
          <w:lang w:val="ru-RU"/>
        </w:rPr>
        <w:t xml:space="preserve">авляющего: </w:t>
      </w:r>
      <w:r w:rsidR="007266BF" w:rsidRPr="007266BF">
        <w:rPr>
          <w:rFonts w:ascii="Times New Roman" w:hAnsi="Times New Roman"/>
          <w:lang w:val="ru-RU"/>
        </w:rPr>
        <w:t xml:space="preserve">127055, г. Москва, ул. </w:t>
      </w:r>
      <w:proofErr w:type="spellStart"/>
      <w:r w:rsidR="007266BF" w:rsidRPr="007266BF">
        <w:rPr>
          <w:rFonts w:ascii="Times New Roman" w:hAnsi="Times New Roman"/>
          <w:lang w:val="ru-RU"/>
        </w:rPr>
        <w:t>Сущевская</w:t>
      </w:r>
      <w:proofErr w:type="spellEnd"/>
      <w:r w:rsidR="007266BF" w:rsidRPr="007266BF">
        <w:rPr>
          <w:rFonts w:ascii="Times New Roman" w:hAnsi="Times New Roman"/>
          <w:lang w:val="ru-RU"/>
        </w:rPr>
        <w:t>, д. 8/12, стр. 1, оф. 58</w:t>
      </w:r>
    </w:p>
    <w:p w14:paraId="6AA6E1B9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sz w:val="36"/>
          <w:szCs w:val="36"/>
          <w:lang w:val="ru-RU"/>
        </w:rPr>
      </w:pPr>
    </w:p>
    <w:p w14:paraId="1F2E67E1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lang w:val="ru-RU"/>
        </w:rPr>
      </w:pPr>
      <w:r w:rsidRPr="007266BF">
        <w:rPr>
          <w:rFonts w:ascii="Times New Roman" w:hAnsi="Times New Roman"/>
          <w:b/>
          <w:bCs/>
          <w:lang w:val="ru-RU"/>
        </w:rPr>
        <w:t>Финансовый управляющий</w:t>
      </w:r>
    </w:p>
    <w:p w14:paraId="5253DBE8" w14:textId="77777777" w:rsidR="002B0EC2" w:rsidRPr="007266BF" w:rsidRDefault="00040501" w:rsidP="002B0EC2">
      <w:pPr>
        <w:jc w:val="both"/>
        <w:rPr>
          <w:rFonts w:ascii="Times New Roman" w:hAnsi="Times New Roman"/>
          <w:b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Сухосыровой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С.А.</w:t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2B0EC2" w:rsidRPr="007266BF">
        <w:rPr>
          <w:rFonts w:ascii="Times New Roman" w:hAnsi="Times New Roman"/>
          <w:b/>
          <w:bCs/>
          <w:lang w:val="ru-RU"/>
        </w:rPr>
        <w:t xml:space="preserve">  _________________   </w:t>
      </w:r>
      <w:r w:rsidR="007266BF" w:rsidRPr="007266BF">
        <w:rPr>
          <w:rFonts w:ascii="Times New Roman" w:hAnsi="Times New Roman"/>
          <w:b/>
          <w:bCs/>
          <w:lang w:val="ru-RU"/>
        </w:rPr>
        <w:t>Р.А. Червонцев</w:t>
      </w:r>
    </w:p>
    <w:p w14:paraId="762843D2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01BEC8C1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ПОКУПАТЕЛЬ:</w:t>
      </w:r>
    </w:p>
    <w:p w14:paraId="0F28322A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14192285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234E07B5" w14:textId="77777777" w:rsidR="002B0EC2" w:rsidRPr="002B0EC2" w:rsidRDefault="002B0EC2" w:rsidP="002B0EC2">
      <w:pPr>
        <w:jc w:val="both"/>
        <w:rPr>
          <w:b/>
          <w:bCs/>
          <w:sz w:val="36"/>
          <w:szCs w:val="36"/>
          <w:lang w:val="ru-RU"/>
        </w:rPr>
      </w:pPr>
    </w:p>
    <w:p w14:paraId="038A77DC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7224E2E0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ВНИМАНИЕ:</w:t>
      </w:r>
    </w:p>
    <w:p w14:paraId="0C208ECF" w14:textId="77777777" w:rsidR="002B0EC2" w:rsidRPr="002B0EC2" w:rsidRDefault="002B0EC2" w:rsidP="002B0EC2">
      <w:pPr>
        <w:ind w:left="142" w:right="141"/>
        <w:rPr>
          <w:b/>
          <w:color w:val="FF0000"/>
          <w:sz w:val="28"/>
          <w:szCs w:val="28"/>
          <w:lang w:val="ru-RU"/>
        </w:rPr>
      </w:pPr>
      <w:r w:rsidRPr="002B0EC2">
        <w:rPr>
          <w:b/>
          <w:color w:val="FF0000"/>
          <w:sz w:val="28"/>
          <w:szCs w:val="28"/>
          <w:lang w:val="ru-RU"/>
        </w:rPr>
        <w:t>Настоящий проект не является окончательной редакцией договора!</w:t>
      </w:r>
    </w:p>
    <w:p w14:paraId="5813502C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Окончательная редакция договора может быть составлена только по итогам проведения торгов.</w:t>
      </w:r>
    </w:p>
    <w:p w14:paraId="77F791EE" w14:textId="77777777" w:rsidR="002B0EC2" w:rsidRPr="002B0EC2" w:rsidRDefault="002B0EC2" w:rsidP="002B0EC2">
      <w:pPr>
        <w:jc w:val="both"/>
        <w:rPr>
          <w:lang w:val="ru-RU"/>
        </w:rPr>
      </w:pPr>
    </w:p>
    <w:p w14:paraId="6FA65184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5A92311C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3572D843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1DF5B0F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0B50453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B73AEA1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FFF457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F1873CB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81F07DE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97D9050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51161D89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5877EDC1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BE8EEEA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2224CC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8E7D929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182F18E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779C880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60DB057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632CB4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5AD3C2F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31EAA560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11D72699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05F08371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76EF40F1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539B54E9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9155620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DDC"/>
    <w:rsid w:val="00040501"/>
    <w:rsid w:val="00046FEE"/>
    <w:rsid w:val="00051A5F"/>
    <w:rsid w:val="00071BA7"/>
    <w:rsid w:val="0009626F"/>
    <w:rsid w:val="000A44CA"/>
    <w:rsid w:val="000C2D09"/>
    <w:rsid w:val="00100AA7"/>
    <w:rsid w:val="00146E5C"/>
    <w:rsid w:val="001915E0"/>
    <w:rsid w:val="00203E01"/>
    <w:rsid w:val="002B0EC2"/>
    <w:rsid w:val="00350B16"/>
    <w:rsid w:val="00441F41"/>
    <w:rsid w:val="00480A6C"/>
    <w:rsid w:val="0048104B"/>
    <w:rsid w:val="004B5FEB"/>
    <w:rsid w:val="004E1A19"/>
    <w:rsid w:val="00507BFD"/>
    <w:rsid w:val="005375BA"/>
    <w:rsid w:val="005A3B93"/>
    <w:rsid w:val="006D5BF5"/>
    <w:rsid w:val="007266BF"/>
    <w:rsid w:val="007B6BD7"/>
    <w:rsid w:val="00803D2C"/>
    <w:rsid w:val="00887E66"/>
    <w:rsid w:val="008B255F"/>
    <w:rsid w:val="008F32B7"/>
    <w:rsid w:val="00973FEE"/>
    <w:rsid w:val="009B7F26"/>
    <w:rsid w:val="009E401E"/>
    <w:rsid w:val="00AA3375"/>
    <w:rsid w:val="00AB0392"/>
    <w:rsid w:val="00AB4444"/>
    <w:rsid w:val="00C34DDC"/>
    <w:rsid w:val="00C36A80"/>
    <w:rsid w:val="00C413F2"/>
    <w:rsid w:val="00C42DA1"/>
    <w:rsid w:val="00C71234"/>
    <w:rsid w:val="00CA200D"/>
    <w:rsid w:val="00CF082B"/>
    <w:rsid w:val="00D0269C"/>
    <w:rsid w:val="00DA2E78"/>
    <w:rsid w:val="00DD261F"/>
    <w:rsid w:val="00E31F47"/>
    <w:rsid w:val="00E37AFA"/>
    <w:rsid w:val="00E450D9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A14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6516-1931-DD48-AD40-506D8744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989</Words>
  <Characters>5640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Роман Червонцев</cp:lastModifiedBy>
  <cp:revision>8</cp:revision>
  <cp:lastPrinted>2014-09-29T12:44:00Z</cp:lastPrinted>
  <dcterms:created xsi:type="dcterms:W3CDTF">2017-05-02T04:08:00Z</dcterms:created>
  <dcterms:modified xsi:type="dcterms:W3CDTF">2017-10-31T20:21:00Z</dcterms:modified>
</cp:coreProperties>
</file>