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E8" w:rsidRPr="00617A03" w:rsidRDefault="000C61E8">
      <w:pPr>
        <w:ind w:left="-540"/>
        <w:rPr>
          <w:rFonts w:ascii="Courier New" w:hAnsi="Courier New" w:cs="Courier New"/>
          <w:sz w:val="20"/>
          <w:szCs w:val="20"/>
        </w:rPr>
      </w:pPr>
    </w:p>
    <w:p w:rsidR="000C61E8" w:rsidRDefault="00617A03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 о задатке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7"/>
      </w:tblGrid>
      <w:tr w:rsidR="00617A03" w:rsidTr="00617A03">
        <w:tc>
          <w:tcPr>
            <w:tcW w:w="4926" w:type="dxa"/>
          </w:tcPr>
          <w:p w:rsidR="00617A03" w:rsidRDefault="00617A03" w:rsidP="00617A0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Санкт-Петербург</w:t>
            </w:r>
          </w:p>
        </w:tc>
        <w:tc>
          <w:tcPr>
            <w:tcW w:w="4927" w:type="dxa"/>
          </w:tcPr>
          <w:p w:rsidR="00617A03" w:rsidRDefault="00617A03" w:rsidP="00617A03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«___» _____________ ______</w:t>
            </w:r>
          </w:p>
        </w:tc>
      </w:tr>
    </w:tbl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C61E8" w:rsidRPr="00617A03" w:rsidRDefault="00617A03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Финансовый управляющий Вилковой Алены Владимировны- Агапов Андрей Александрович, именуемый</w:t>
      </w:r>
      <w:r w:rsidR="000C61E8" w:rsidRPr="00617A03">
        <w:rPr>
          <w:rFonts w:ascii="Courier New" w:hAnsi="Courier New" w:cs="Courier New"/>
          <w:sz w:val="20"/>
          <w:szCs w:val="20"/>
        </w:rPr>
        <w:t xml:space="preserve"> в дальнейшем «Организатор Торгов</w:t>
      </w:r>
      <w:r w:rsidRPr="00617A03">
        <w:rPr>
          <w:rFonts w:ascii="Courier New" w:hAnsi="Courier New" w:cs="Courier New"/>
          <w:sz w:val="20"/>
          <w:szCs w:val="20"/>
        </w:rPr>
        <w:t>», действующий</w:t>
      </w:r>
      <w:r w:rsidR="000C61E8" w:rsidRPr="00617A03">
        <w:rPr>
          <w:rFonts w:ascii="Courier New" w:hAnsi="Courier New" w:cs="Courier New"/>
          <w:sz w:val="20"/>
          <w:szCs w:val="20"/>
        </w:rPr>
        <w:t xml:space="preserve"> на основании </w:t>
      </w:r>
      <w:r>
        <w:rPr>
          <w:rFonts w:ascii="Courier New" w:hAnsi="Courier New" w:cs="Courier New"/>
          <w:sz w:val="20"/>
          <w:szCs w:val="20"/>
        </w:rPr>
        <w:t>определения а</w:t>
      </w:r>
      <w:r w:rsidRPr="00617A03">
        <w:rPr>
          <w:rFonts w:ascii="Courier New" w:hAnsi="Courier New" w:cs="Courier New"/>
          <w:sz w:val="20"/>
          <w:szCs w:val="20"/>
        </w:rPr>
        <w:t>рбитражного суда города Санкт-Петербурга и Ленинградской области от 21.09.2017 (резолютив</w:t>
      </w:r>
      <w:r>
        <w:rPr>
          <w:rFonts w:ascii="Courier New" w:hAnsi="Courier New" w:cs="Courier New"/>
          <w:sz w:val="20"/>
          <w:szCs w:val="20"/>
        </w:rPr>
        <w:t>ная часть объявлена 12.09.2017)</w:t>
      </w:r>
      <w:r w:rsidRPr="00617A03">
        <w:rPr>
          <w:rFonts w:ascii="Courier New" w:hAnsi="Courier New" w:cs="Courier New"/>
          <w:sz w:val="20"/>
          <w:szCs w:val="20"/>
        </w:rPr>
        <w:t xml:space="preserve"> по делу №А56-78390/2015</w:t>
      </w:r>
      <w:r w:rsidR="000C61E8" w:rsidRPr="00617A03">
        <w:rPr>
          <w:rFonts w:ascii="Courier New" w:hAnsi="Courier New" w:cs="Courier New"/>
          <w:sz w:val="20"/>
          <w:szCs w:val="20"/>
        </w:rPr>
        <w:t xml:space="preserve">, с одной стороны, и 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претендент на участие в торгах по продаже имущества</w:t>
      </w:r>
      <w:r w:rsidR="00736233" w:rsidRPr="00617A03">
        <w:rPr>
          <w:rFonts w:ascii="Courier New" w:hAnsi="Courier New" w:cs="Courier New"/>
          <w:sz w:val="20"/>
          <w:szCs w:val="20"/>
        </w:rPr>
        <w:t xml:space="preserve"> </w:t>
      </w:r>
      <w:r w:rsidR="00617A03" w:rsidRPr="00617A03">
        <w:rPr>
          <w:rFonts w:ascii="Courier New" w:hAnsi="Courier New" w:cs="Courier New"/>
          <w:sz w:val="20"/>
          <w:szCs w:val="20"/>
        </w:rPr>
        <w:t>Вилковой Алены Владимировны</w:t>
      </w:r>
      <w:r w:rsidR="00617A03">
        <w:rPr>
          <w:rFonts w:ascii="Courier New" w:hAnsi="Courier New" w:cs="Courier New"/>
          <w:sz w:val="20"/>
          <w:szCs w:val="20"/>
        </w:rPr>
        <w:t>- _________________________________________________________________</w:t>
      </w:r>
      <w:r w:rsidRPr="00617A03">
        <w:rPr>
          <w:rFonts w:ascii="Courier New" w:hAnsi="Courier New" w:cs="Courier New"/>
          <w:sz w:val="20"/>
          <w:szCs w:val="20"/>
        </w:rPr>
        <w:t>, присоединившийся к настоящему договору,</w:t>
      </w:r>
      <w:r w:rsidR="00617A03">
        <w:rPr>
          <w:rFonts w:ascii="Courier New" w:hAnsi="Courier New" w:cs="Courier New"/>
          <w:sz w:val="20"/>
          <w:szCs w:val="20"/>
        </w:rPr>
        <w:t xml:space="preserve"> именуемый</w:t>
      </w:r>
      <w:r w:rsidR="00BD0C55" w:rsidRPr="00617A03">
        <w:rPr>
          <w:rFonts w:ascii="Courier New" w:hAnsi="Courier New" w:cs="Courier New"/>
          <w:sz w:val="20"/>
          <w:szCs w:val="20"/>
        </w:rPr>
        <w:t xml:space="preserve"> в дальнейшем «Претендент», </w:t>
      </w:r>
      <w:r w:rsidRPr="00617A03">
        <w:rPr>
          <w:rFonts w:ascii="Courier New" w:hAnsi="Courier New" w:cs="Courier New"/>
          <w:sz w:val="20"/>
          <w:szCs w:val="20"/>
        </w:rPr>
        <w:t xml:space="preserve">с другой стороны, 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именуемые совместно «Стороны», в соответствии с требованиями ст.ст. 380, 381, 428 ГК РФ, заключили настоящий Договор (далее – Договор) о нижеследующем: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1. В соответствии с условиями Договора Претендент для участия в торгах по продаже имущества</w:t>
      </w:r>
      <w:r w:rsidR="001C69FB" w:rsidRPr="00617A03">
        <w:rPr>
          <w:rFonts w:ascii="Courier New" w:hAnsi="Courier New" w:cs="Courier New"/>
          <w:sz w:val="20"/>
          <w:szCs w:val="20"/>
        </w:rPr>
        <w:t xml:space="preserve"> </w:t>
      </w:r>
      <w:r w:rsidR="00617A03">
        <w:rPr>
          <w:rFonts w:ascii="Courier New" w:hAnsi="Courier New" w:cs="Courier New"/>
          <w:sz w:val="20"/>
          <w:szCs w:val="20"/>
        </w:rPr>
        <w:t>Должника</w:t>
      </w:r>
      <w:r w:rsidR="000E5751" w:rsidRPr="00617A03">
        <w:rPr>
          <w:rFonts w:ascii="Courier New" w:hAnsi="Courier New" w:cs="Courier New"/>
          <w:sz w:val="20"/>
          <w:szCs w:val="20"/>
        </w:rPr>
        <w:t xml:space="preserve">, </w:t>
      </w:r>
      <w:r w:rsidR="001C69FB" w:rsidRPr="00617A03">
        <w:rPr>
          <w:rFonts w:ascii="Courier New" w:hAnsi="Courier New" w:cs="Courier New"/>
          <w:sz w:val="20"/>
          <w:szCs w:val="20"/>
        </w:rPr>
        <w:t xml:space="preserve">проводимых в электронной форме на электронной площадке </w:t>
      </w:r>
      <w:r w:rsidR="00617A03" w:rsidRPr="00617A03">
        <w:rPr>
          <w:rFonts w:ascii="Courier New" w:hAnsi="Courier New" w:cs="Courier New"/>
          <w:sz w:val="20"/>
          <w:szCs w:val="20"/>
        </w:rPr>
        <w:t xml:space="preserve">Акционерное общество «Российский аукционный дом», сайт площадки: </w:t>
      </w:r>
      <w:hyperlink r:id="rId8" w:history="1">
        <w:r w:rsidR="00617A03" w:rsidRPr="00617A03">
          <w:rPr>
            <w:rStyle w:val="aa"/>
            <w:rFonts w:ascii="Courier New" w:hAnsi="Courier New" w:cs="Courier New"/>
            <w:color w:val="auto"/>
            <w:sz w:val="20"/>
            <w:szCs w:val="20"/>
            <w:u w:val="none"/>
          </w:rPr>
          <w:t>http://www.lot-online.ru/</w:t>
        </w:r>
      </w:hyperlink>
      <w:r w:rsidR="00617A03">
        <w:rPr>
          <w:rFonts w:ascii="Courier New" w:hAnsi="Courier New" w:cs="Courier New"/>
          <w:sz w:val="20"/>
          <w:szCs w:val="20"/>
        </w:rPr>
        <w:t xml:space="preserve"> </w:t>
      </w:r>
      <w:r w:rsidRPr="00617A03">
        <w:rPr>
          <w:rFonts w:ascii="Courier New" w:hAnsi="Courier New" w:cs="Courier New"/>
          <w:sz w:val="20"/>
          <w:szCs w:val="20"/>
        </w:rPr>
        <w:t>(далее – Торги), объявле</w:t>
      </w:r>
      <w:r w:rsidR="00617A03">
        <w:rPr>
          <w:rFonts w:ascii="Courier New" w:hAnsi="Courier New" w:cs="Courier New"/>
          <w:sz w:val="20"/>
          <w:szCs w:val="20"/>
        </w:rPr>
        <w:t xml:space="preserve">ние о которых было опубликовано на сайте ЕФРСБ </w:t>
      </w:r>
      <w:r w:rsidR="002A7DFB" w:rsidRPr="00617A03">
        <w:rPr>
          <w:rFonts w:ascii="Courier New" w:hAnsi="Courier New" w:cs="Courier New"/>
          <w:sz w:val="20"/>
          <w:szCs w:val="20"/>
        </w:rPr>
        <w:t>,</w:t>
      </w:r>
      <w:r w:rsidRPr="00617A03">
        <w:rPr>
          <w:rFonts w:ascii="Courier New" w:hAnsi="Courier New" w:cs="Courier New"/>
          <w:sz w:val="20"/>
          <w:szCs w:val="20"/>
        </w:rPr>
        <w:t xml:space="preserve"> перечисляет денежные средства в размере </w:t>
      </w:r>
      <w:r w:rsidR="00617A03">
        <w:rPr>
          <w:rFonts w:ascii="Courier New" w:hAnsi="Courier New" w:cs="Courier New"/>
          <w:sz w:val="20"/>
          <w:szCs w:val="20"/>
        </w:rPr>
        <w:t>49500,</w:t>
      </w:r>
      <w:r w:rsidR="00617A03" w:rsidRPr="00617A03">
        <w:rPr>
          <w:rFonts w:ascii="Courier New" w:hAnsi="Courier New" w:cs="Courier New"/>
          <w:sz w:val="20"/>
          <w:szCs w:val="20"/>
        </w:rPr>
        <w:t>00</w:t>
      </w:r>
      <w:r w:rsidR="00617A03">
        <w:rPr>
          <w:rFonts w:ascii="Courier New" w:hAnsi="Courier New" w:cs="Courier New"/>
          <w:sz w:val="20"/>
          <w:szCs w:val="20"/>
        </w:rPr>
        <w:t xml:space="preserve"> рублей, НДС не облагается,</w:t>
      </w:r>
      <w:r w:rsidRPr="00617A03">
        <w:rPr>
          <w:rFonts w:ascii="Courier New" w:hAnsi="Courier New" w:cs="Courier New"/>
          <w:sz w:val="20"/>
          <w:szCs w:val="20"/>
        </w:rPr>
        <w:t xml:space="preserve"> (далее – «Задаток») на расчетный счет </w:t>
      </w:r>
      <w:r w:rsidR="00617A03">
        <w:rPr>
          <w:rFonts w:ascii="Courier New" w:hAnsi="Courier New" w:cs="Courier New"/>
          <w:bCs/>
          <w:sz w:val="20"/>
          <w:szCs w:val="20"/>
        </w:rPr>
        <w:t>Должника</w:t>
      </w:r>
      <w:r w:rsidRPr="00617A03">
        <w:rPr>
          <w:rFonts w:ascii="Courier New" w:hAnsi="Courier New" w:cs="Courier New"/>
          <w:sz w:val="20"/>
          <w:szCs w:val="20"/>
        </w:rPr>
        <w:t>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1.1. Реквизиты счета для перечисления Задатка: </w:t>
      </w:r>
      <w:r w:rsidR="00617A03" w:rsidRPr="00617A03">
        <w:rPr>
          <w:rFonts w:ascii="Courier New" w:hAnsi="Courier New" w:cs="Courier New"/>
          <w:sz w:val="20"/>
          <w:szCs w:val="20"/>
        </w:rPr>
        <w:t>Получатель: Вилкова Алена Владимировна, ИНН получателя: 470408954760, банк получателя: ПАО "Банк "Санкт-Петербург", к/с банка получателя: 30101810900000000790, БИК банка получателя: 044030790, р/с получателя: 40817810690350012645, адрес получателя: 188800, Ленинградская обл., г. Выборг, ул. Изогнутая, д. 7, кв. 47</w:t>
      </w:r>
      <w:r w:rsidRPr="00617A03">
        <w:rPr>
          <w:rFonts w:ascii="Courier New" w:hAnsi="Courier New" w:cs="Courier New"/>
          <w:sz w:val="20"/>
          <w:szCs w:val="20"/>
        </w:rPr>
        <w:t>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2. Задаток должен поступить на расчетный счет, указанный в п. 1.1 Договора, не позднее даты, указанной в сообщение о торгах. Задаток считается внесенным с даты поступления всей суммы Задатка на данный счет.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3. </w:t>
      </w:r>
      <w:r w:rsidR="003C7B27">
        <w:rPr>
          <w:rFonts w:ascii="Courier New" w:hAnsi="Courier New" w:cs="Courier New"/>
          <w:sz w:val="20"/>
          <w:szCs w:val="20"/>
        </w:rPr>
        <w:t>В случае, если сумма Задатка не поступила на расчетный счет в период</w:t>
      </w:r>
      <w:r w:rsidR="003C7B27" w:rsidRPr="003C7B27">
        <w:rPr>
          <w:rFonts w:ascii="Courier New" w:hAnsi="Courier New" w:cs="Courier New"/>
          <w:sz w:val="20"/>
          <w:szCs w:val="20"/>
        </w:rPr>
        <w:t xml:space="preserve"> приёма заявок</w:t>
      </w:r>
      <w:r w:rsidRPr="00617A03">
        <w:rPr>
          <w:rFonts w:ascii="Courier New" w:hAnsi="Courier New" w:cs="Courier New"/>
          <w:sz w:val="20"/>
          <w:szCs w:val="20"/>
        </w:rPr>
        <w:t>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5. На денежные средства, перечисленные в соответствии с Договором, проценты не начисляются.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6. Исполнение обязанности по внесению Задатка третьими лицами не допускается.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 Сроки возврата Задатка, внесенного Претендентом: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0C61E8" w:rsidRPr="00617A03" w:rsidRDefault="00D95F43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7.4</w:t>
      </w:r>
      <w:r w:rsidR="000C61E8" w:rsidRPr="00617A03">
        <w:rPr>
          <w:rFonts w:ascii="Courier New" w:hAnsi="Courier New" w:cs="Courier New"/>
          <w:sz w:val="20"/>
          <w:szCs w:val="20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</w:t>
      </w:r>
      <w:bookmarkStart w:id="0" w:name="_GoBack"/>
      <w:bookmarkEnd w:id="0"/>
      <w:r w:rsidR="000C61E8" w:rsidRPr="00617A03">
        <w:rPr>
          <w:rFonts w:ascii="Courier New" w:hAnsi="Courier New" w:cs="Courier New"/>
          <w:sz w:val="20"/>
          <w:szCs w:val="20"/>
        </w:rPr>
        <w:t>ены Федеральным законом от 26.10.2002 г. № 127-ФЗ «О несостоятельности (банкротстве)».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</w:t>
      </w:r>
      <w:r w:rsidR="00D95F43" w:rsidRPr="00617A03">
        <w:rPr>
          <w:rFonts w:ascii="Courier New" w:hAnsi="Courier New" w:cs="Courier New"/>
          <w:sz w:val="20"/>
          <w:szCs w:val="20"/>
        </w:rPr>
        <w:t>5</w:t>
      </w:r>
      <w:r w:rsidRPr="00617A03">
        <w:rPr>
          <w:rFonts w:ascii="Courier New" w:hAnsi="Courier New" w:cs="Courier New"/>
          <w:sz w:val="20"/>
          <w:szCs w:val="20"/>
        </w:rPr>
        <w:t>. В случае признания Претендента победителем Торгов сумма внесенного Задатка засчитывается в счет оплаты по договору купли-продажи предмета Торгов.</w:t>
      </w:r>
    </w:p>
    <w:p w:rsidR="002044DB" w:rsidRPr="00617A03" w:rsidRDefault="002044DB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</w:t>
      </w:r>
      <w:r w:rsidR="00D95F43" w:rsidRPr="00617A03">
        <w:rPr>
          <w:rFonts w:ascii="Courier New" w:hAnsi="Courier New" w:cs="Courier New"/>
          <w:sz w:val="20"/>
          <w:szCs w:val="20"/>
        </w:rPr>
        <w:t>6</w:t>
      </w:r>
      <w:r w:rsidRPr="00617A03">
        <w:rPr>
          <w:rFonts w:ascii="Courier New" w:hAnsi="Courier New" w:cs="Courier New"/>
          <w:sz w:val="20"/>
          <w:szCs w:val="20"/>
        </w:rPr>
        <w:t xml:space="preserve">. 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</w:t>
      </w:r>
      <w:r w:rsidRPr="00617A03">
        <w:rPr>
          <w:rFonts w:ascii="Courier New" w:hAnsi="Courier New" w:cs="Courier New"/>
          <w:sz w:val="20"/>
          <w:szCs w:val="20"/>
        </w:rPr>
        <w:lastRenderedPageBreak/>
        <w:t>участником торгов в соответствии с представленным им предложением о цене имущества, в этом случае сумма внесенного Задатка засчитывается в счет оплаты по договору купли-продажи предмета Торгов.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10. Договор составлен в двух экземплярах, по одному для каждой из Сторон.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11. Договор вступает в силу с момента его подписания Претендентом.</w:t>
      </w:r>
    </w:p>
    <w:p w:rsidR="000C61E8" w:rsidRPr="00617A03" w:rsidRDefault="000C61E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12.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7"/>
        <w:gridCol w:w="4860"/>
      </w:tblGrid>
      <w:tr w:rsidR="000C61E8" w:rsidRPr="00617A03">
        <w:trPr>
          <w:trHeight w:val="671"/>
        </w:trPr>
        <w:tc>
          <w:tcPr>
            <w:tcW w:w="4967" w:type="dxa"/>
            <w:shd w:val="clear" w:color="auto" w:fill="auto"/>
          </w:tcPr>
          <w:p w:rsidR="000C61E8" w:rsidRDefault="003C7B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Организатор торгов</w:t>
            </w:r>
          </w:p>
          <w:p w:rsidR="003C7B27" w:rsidRDefault="003C7B2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C7B27" w:rsidRDefault="003C7B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Агапов Андрей Александрович</w:t>
            </w:r>
          </w:p>
          <w:p w:rsidR="003C7B27" w:rsidRDefault="003C7B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 780404080354</w:t>
            </w:r>
          </w:p>
          <w:p w:rsidR="0078123D" w:rsidRPr="00617A03" w:rsidRDefault="003C7B27" w:rsidP="00DE77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Адрес: 195252, Санкт-Петербург, Северный пр., д.91, корп.4, кв.82</w:t>
            </w:r>
          </w:p>
        </w:tc>
        <w:tc>
          <w:tcPr>
            <w:tcW w:w="4860" w:type="dxa"/>
            <w:shd w:val="clear" w:color="auto" w:fill="auto"/>
          </w:tcPr>
          <w:p w:rsidR="000C61E8" w:rsidRPr="00617A03" w:rsidRDefault="003C7B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Претендент</w:t>
            </w:r>
          </w:p>
          <w:p w:rsidR="000C61E8" w:rsidRPr="00617A03" w:rsidRDefault="000C61E8" w:rsidP="00BD0C5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61E8" w:rsidRPr="00617A03">
        <w:trPr>
          <w:trHeight w:val="671"/>
        </w:trPr>
        <w:tc>
          <w:tcPr>
            <w:tcW w:w="4967" w:type="dxa"/>
            <w:shd w:val="clear" w:color="auto" w:fill="auto"/>
          </w:tcPr>
          <w:p w:rsidR="000C61E8" w:rsidRDefault="000C61E8">
            <w:pPr>
              <w:jc w:val="both"/>
              <w:rPr>
                <w:rFonts w:ascii="Courier New" w:hAnsi="Courier New" w:cs="Courier New"/>
                <w:color w:val="00000A"/>
                <w:sz w:val="20"/>
                <w:szCs w:val="20"/>
              </w:rPr>
            </w:pPr>
          </w:p>
          <w:p w:rsidR="003C7B27" w:rsidRPr="00617A03" w:rsidRDefault="003C7B27">
            <w:pPr>
              <w:jc w:val="both"/>
              <w:rPr>
                <w:rFonts w:ascii="Courier New" w:hAnsi="Courier New" w:cs="Courier New"/>
                <w:color w:val="00000A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C61E8" w:rsidRPr="00617A03" w:rsidRDefault="000C61E8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C61E8" w:rsidRPr="00617A03" w:rsidRDefault="000C61E8">
            <w:pPr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5E90" w:rsidRPr="00617A03" w:rsidRDefault="00B25E90" w:rsidP="00B25E90">
      <w:pPr>
        <w:pStyle w:val="ConsPlusNormal"/>
        <w:widowControl/>
        <w:ind w:firstLine="567"/>
        <w:jc w:val="both"/>
        <w:rPr>
          <w:rFonts w:ascii="Courier New" w:eastAsia="Arial Unicode MS" w:hAnsi="Courier New" w:cs="Courier New"/>
        </w:rPr>
      </w:pPr>
    </w:p>
    <w:p w:rsidR="003C7B27" w:rsidRDefault="003C7B27" w:rsidP="00BD0C55">
      <w:pPr>
        <w:ind w:firstLine="540"/>
        <w:jc w:val="right"/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3C7B27" w:rsidRPr="003C7B27" w:rsidRDefault="003C7B27" w:rsidP="003C7B27">
      <w:pPr>
        <w:rPr>
          <w:rFonts w:ascii="Courier New" w:hAnsi="Courier New" w:cs="Courier New"/>
          <w:sz w:val="20"/>
          <w:szCs w:val="20"/>
        </w:rPr>
      </w:pPr>
    </w:p>
    <w:p w:rsidR="000C61E8" w:rsidRPr="003C7B27" w:rsidRDefault="000C61E8" w:rsidP="003C7B27">
      <w:pPr>
        <w:rPr>
          <w:rFonts w:ascii="Courier New" w:hAnsi="Courier New" w:cs="Courier New"/>
          <w:sz w:val="20"/>
          <w:szCs w:val="20"/>
        </w:rPr>
      </w:pPr>
    </w:p>
    <w:sectPr w:rsidR="000C61E8" w:rsidRPr="003C7B27"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90" w:rsidRDefault="00D23690" w:rsidP="000C61E8">
      <w:r>
        <w:separator/>
      </w:r>
    </w:p>
  </w:endnote>
  <w:endnote w:type="continuationSeparator" w:id="0">
    <w:p w:rsidR="00D23690" w:rsidRDefault="00D23690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90" w:rsidRDefault="00D23690" w:rsidP="000C61E8">
      <w:r>
        <w:separator/>
      </w:r>
    </w:p>
  </w:footnote>
  <w:footnote w:type="continuationSeparator" w:id="0">
    <w:p w:rsidR="00D23690" w:rsidRDefault="00D23690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81"/>
    <w:rsid w:val="000445DF"/>
    <w:rsid w:val="000C61E8"/>
    <w:rsid w:val="000E5751"/>
    <w:rsid w:val="0011796C"/>
    <w:rsid w:val="001366CB"/>
    <w:rsid w:val="001C69FB"/>
    <w:rsid w:val="002044DB"/>
    <w:rsid w:val="00213251"/>
    <w:rsid w:val="00265DD0"/>
    <w:rsid w:val="0029626A"/>
    <w:rsid w:val="002A7DFB"/>
    <w:rsid w:val="002B5F81"/>
    <w:rsid w:val="003A0D0D"/>
    <w:rsid w:val="003C7B27"/>
    <w:rsid w:val="003E50C8"/>
    <w:rsid w:val="003F7041"/>
    <w:rsid w:val="0043214C"/>
    <w:rsid w:val="00455518"/>
    <w:rsid w:val="004625A8"/>
    <w:rsid w:val="0054717C"/>
    <w:rsid w:val="00603489"/>
    <w:rsid w:val="00617A03"/>
    <w:rsid w:val="00651515"/>
    <w:rsid w:val="006620D1"/>
    <w:rsid w:val="006F4237"/>
    <w:rsid w:val="007268B8"/>
    <w:rsid w:val="00736233"/>
    <w:rsid w:val="0078123D"/>
    <w:rsid w:val="007F025C"/>
    <w:rsid w:val="008C1644"/>
    <w:rsid w:val="008D0E71"/>
    <w:rsid w:val="009920C6"/>
    <w:rsid w:val="00A014B5"/>
    <w:rsid w:val="00A96FB1"/>
    <w:rsid w:val="00B25E90"/>
    <w:rsid w:val="00BD0C55"/>
    <w:rsid w:val="00BF64A1"/>
    <w:rsid w:val="00C3533D"/>
    <w:rsid w:val="00CF4A94"/>
    <w:rsid w:val="00D23690"/>
    <w:rsid w:val="00D905F7"/>
    <w:rsid w:val="00D95F43"/>
    <w:rsid w:val="00DE7755"/>
    <w:rsid w:val="00F072B7"/>
    <w:rsid w:val="00F4469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CF0C1C"/>
  <w15:chartTrackingRefBased/>
  <w15:docId w15:val="{B5A3BE65-60C6-4A37-8AC8-F3E51EF6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paragraph" w:styleId="a3">
    <w:name w:val="Title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8">
    <w:name w:val="Текст Знак"/>
    <w:link w:val="a7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table" w:styleId="a9">
    <w:name w:val="Table Grid"/>
    <w:basedOn w:val="a1"/>
    <w:uiPriority w:val="59"/>
    <w:rsid w:val="0061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17A0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C7B27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C7B27"/>
    <w:rPr>
      <w:rFonts w:eastAsia="SimSun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0325-9030-4A94-937D-C4CE549E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2018-02-16T13:48:00Z</dcterms:created>
  <dcterms:modified xsi:type="dcterms:W3CDTF">2018-02-16T13:48:00Z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