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EB611D" w:rsidRPr="002F57C7" w:rsidTr="00EB611D">
        <w:tc>
          <w:tcPr>
            <w:tcW w:w="567" w:type="dxa"/>
          </w:tcPr>
          <w:p w:rsidR="00EB611D" w:rsidRPr="002F57C7" w:rsidRDefault="00EB611D" w:rsidP="000866E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EB611D" w:rsidRPr="002F57C7" w:rsidRDefault="00EB611D" w:rsidP="000866E6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EB611D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47791">
              <w:rPr>
                <w:bCs/>
                <w:color w:val="000000"/>
                <w:sz w:val="24"/>
                <w:szCs w:val="24"/>
              </w:rPr>
              <w:t>Здание, назначение: нежилое здание,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 xml:space="preserve">784,3 </w:t>
            </w:r>
            <w:proofErr w:type="spellStart"/>
            <w:r w:rsidRPr="0014779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14779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14779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77:01:0001048:1022, </w:t>
            </w:r>
            <w:r w:rsidRPr="0014779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>5 стр.1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EB611D" w:rsidRPr="00147791" w:rsidRDefault="00EB611D" w:rsidP="000866E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Ограничение права и обременение объекта: Аренда. Банк «ВТБ 24» (публичное акционерное общество) на основании договора аренды нежилого здания № 2675 от 30.04.2014 г. на срок 10 лет 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EB611D" w:rsidRPr="007339C1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Здание, назначение: нежилое здание, площадь 18,5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77:01:0001048:2371, </w:t>
            </w:r>
            <w:r w:rsidRPr="007339C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бульвар.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5 стр.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EB611D" w:rsidRPr="007339C1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Право аренды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7339C1">
              <w:rPr>
                <w:bCs/>
                <w:color w:val="000000"/>
                <w:sz w:val="24"/>
                <w:szCs w:val="24"/>
              </w:rPr>
              <w:t>емельн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участк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назначение</w:t>
            </w:r>
            <w:r w:rsidRPr="007339C1">
              <w:rPr>
                <w:bCs/>
                <w:color w:val="000000"/>
                <w:sz w:val="24"/>
                <w:szCs w:val="24"/>
              </w:rPr>
              <w:t>: реставраци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и последующ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эксплуатаци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административного здания,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485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>, кадастровый номер 77:01:0001048:15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расположенный по адресу: г. Москва, Гоголевский бульвар.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влад</w:t>
            </w:r>
            <w:proofErr w:type="spellEnd"/>
            <w:r w:rsidRPr="007339C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5 стр.1 </w:t>
            </w:r>
          </w:p>
        </w:tc>
      </w:tr>
    </w:tbl>
    <w:p w:rsidR="00EB611D" w:rsidRDefault="00EB611D" w:rsidP="00EB611D">
      <w:pPr>
        <w:shd w:val="clear" w:color="auto" w:fill="FFFFFF"/>
        <w:ind w:firstLine="567"/>
        <w:jc w:val="both"/>
        <w:rPr>
          <w:sz w:val="24"/>
          <w:szCs w:val="24"/>
        </w:rPr>
      </w:pPr>
      <w:r w:rsidRPr="002133E4">
        <w:rPr>
          <w:sz w:val="24"/>
          <w:szCs w:val="24"/>
        </w:rPr>
        <w:t>Имущество обременено залогом в пользу ПАО Банк «ФК Открытие».</w:t>
      </w:r>
    </w:p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11D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f27S3u74H933wG+b4oneiUMD0983krPTKOiBSV8GZ2k=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8KL+gBfa9XhfmMdyV7JYh4QXAvs+OKOfJ0QRjSJ8NBw=</DigestValue>
    </Reference>
  </SignedInfo>
  <SignatureValue>P7ytpw5MOhP1P0jyQvs65zLWUV0I5AnYKCOGa5Vrt8q8X2fBZUFNlGRlPYG7m034
lg6SVJsMCKGo8/gc5sZCJQ==</SignatureValue>
  <KeyInfo>
    <X509Data>
      <X509Certificate>MIII8TCCCKCgAwIBAgIRAK9j4HrEDMiA6BEpFjubxx8wCAYGKoUDAgIDMIIBcTEe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kNCeICLQn9CkICLQodCa0JEg0JrQvtC90YLRg9GAIjAeFw0xODAyMjAxMDIxMDBa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gdGC0LLQuNGPIOKEliDQodCkLzEyNC0yODY0INC+0YIgMjAuMDMuMjAxNgxP0KHQ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4cGRBa97sSYe4/IlTxXrKAfC1fc=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06cpSUgbarPySGUN1VD5e1fdi+Q=</DigestValue>
      </Reference>
      <Reference URI="/word/styles.xml?ContentType=application/vnd.openxmlformats-officedocument.wordprocessingml.styles+xml">
        <DigestMethod Algorithm="http://www.w3.org/2000/09/xmldsig#sha1"/>
        <DigestValue>sKSCGvSIYLGCSQeGRmqTr9gvXB8=</DigestValue>
      </Reference>
      <Reference URI="/word/stylesWithEffects.xml?ContentType=application/vnd.ms-word.stylesWithEffects+xml">
        <DigestMethod Algorithm="http://www.w3.org/2000/09/xmldsig#sha1"/>
        <DigestValue>x5pJFIQlIkUxy4nwAz3NeeXp63Q=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2018-02-28T11:46:27Z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2018-02-28T11:46:27Z</xd:SigningTime>
          <xd:SigningCertificate>
            <xd:Cert>
              <xd:CertDigest>
                <DigestMethod Algorithm="http://www.w3.org/2000/09/xmldsig#sha1"/>
                <DigestValue>f4rzKilM7qBJWdc1Zx7pLTMzV9s=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233133489637616786293835921733191452447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2018-01-16T08:39:00Z</dcterms:created>
  <dcterms:modified xsi:type="dcterms:W3CDTF">2018-01-16T08:40:00Z</dcterms:modified>
</cp:coreProperties>
</file>