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EE" w:rsidRPr="008E58E8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58E8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</w:p>
    <w:p w:rsidR="000E5AEE" w:rsidRPr="008E58E8" w:rsidRDefault="008E58E8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задатке </w:t>
      </w:r>
      <w:r w:rsidR="000E5AEE" w:rsidRPr="008E58E8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Лот № __</w:t>
      </w:r>
      <w:r w:rsidR="000C0A10">
        <w:rPr>
          <w:rFonts w:ascii="Times New Roman" w:hAnsi="Times New Roman" w:cs="Times New Roman"/>
          <w:sz w:val="22"/>
          <w:szCs w:val="22"/>
        </w:rPr>
        <w:t>___</w:t>
      </w: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0E5AEE" w:rsidRDefault="000E5AEE" w:rsidP="000E5AE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 г. </w:t>
      </w:r>
      <w:r w:rsidR="000C0A10">
        <w:rPr>
          <w:rFonts w:ascii="Times New Roman" w:hAnsi="Times New Roman" w:cs="Times New Roman"/>
          <w:sz w:val="22"/>
          <w:szCs w:val="22"/>
        </w:rPr>
        <w:t>Санкт-Петербург</w:t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="00F843B7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0E5AEE">
        <w:rPr>
          <w:rFonts w:ascii="Times New Roman" w:hAnsi="Times New Roman" w:cs="Times New Roman"/>
          <w:sz w:val="22"/>
          <w:szCs w:val="22"/>
        </w:rPr>
        <w:t>«_</w:t>
      </w:r>
      <w:r w:rsidR="000C0A10">
        <w:rPr>
          <w:rFonts w:ascii="Times New Roman" w:hAnsi="Times New Roman" w:cs="Times New Roman"/>
          <w:sz w:val="22"/>
          <w:szCs w:val="22"/>
        </w:rPr>
        <w:t>___</w:t>
      </w:r>
      <w:r w:rsidRPr="000E5AEE">
        <w:rPr>
          <w:rFonts w:ascii="Times New Roman" w:hAnsi="Times New Roman" w:cs="Times New Roman"/>
          <w:sz w:val="22"/>
          <w:szCs w:val="22"/>
        </w:rPr>
        <w:t>_» __________ 201</w:t>
      </w:r>
      <w:r w:rsidR="005D402E">
        <w:rPr>
          <w:rFonts w:ascii="Times New Roman" w:hAnsi="Times New Roman" w:cs="Times New Roman"/>
          <w:sz w:val="22"/>
          <w:szCs w:val="22"/>
        </w:rPr>
        <w:t>8</w:t>
      </w:r>
      <w:r w:rsidRPr="000E5AEE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D402E" w:rsidRPr="00130719" w:rsidRDefault="005D402E" w:rsidP="00F843B7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Закрытое акционерное общество</w:t>
      </w:r>
      <w:r w:rsidRPr="0089583D">
        <w:rPr>
          <w:b/>
          <w:sz w:val="22"/>
          <w:szCs w:val="22"/>
        </w:rPr>
        <w:t xml:space="preserve"> «МОНО-ДЕКЛАРАНТ»</w:t>
      </w:r>
      <w:r>
        <w:rPr>
          <w:sz w:val="22"/>
          <w:szCs w:val="22"/>
        </w:rPr>
        <w:t>, ИНН 7807027638, зарегистрированное по</w:t>
      </w:r>
      <w:r w:rsidRPr="0089583D">
        <w:rPr>
          <w:sz w:val="22"/>
          <w:szCs w:val="22"/>
        </w:rPr>
        <w:t xml:space="preserve"> адрес</w:t>
      </w:r>
      <w:r>
        <w:rPr>
          <w:sz w:val="22"/>
          <w:szCs w:val="22"/>
        </w:rPr>
        <w:t>у:</w:t>
      </w:r>
      <w:r w:rsidRPr="0089583D">
        <w:rPr>
          <w:sz w:val="22"/>
          <w:szCs w:val="22"/>
        </w:rPr>
        <w:t xml:space="preserve"> 198329, г. Санкт-Петербург, ул. Добровольцев, 18, лит. А</w:t>
      </w:r>
      <w:r>
        <w:rPr>
          <w:sz w:val="22"/>
          <w:szCs w:val="22"/>
        </w:rPr>
        <w:t xml:space="preserve">, </w:t>
      </w:r>
      <w:r w:rsidRPr="008E47DE">
        <w:rPr>
          <w:sz w:val="22"/>
          <w:szCs w:val="22"/>
        </w:rPr>
        <w:t>именуемое в дальнейшем «</w:t>
      </w:r>
      <w:r>
        <w:rPr>
          <w:sz w:val="22"/>
          <w:szCs w:val="22"/>
        </w:rPr>
        <w:t>Продавец</w:t>
      </w:r>
      <w:r w:rsidRPr="008E47DE">
        <w:rPr>
          <w:sz w:val="22"/>
          <w:szCs w:val="22"/>
        </w:rPr>
        <w:t xml:space="preserve">», в лице конкурсного управляющего </w:t>
      </w:r>
      <w:r>
        <w:rPr>
          <w:b/>
          <w:sz w:val="22"/>
          <w:szCs w:val="22"/>
        </w:rPr>
        <w:t>Можорова Сергея Владимировича</w:t>
      </w:r>
      <w:r w:rsidRPr="008E47DE">
        <w:rPr>
          <w:sz w:val="22"/>
          <w:szCs w:val="22"/>
        </w:rPr>
        <w:t>, действующего на основании</w:t>
      </w:r>
      <w:r w:rsidR="00F843B7" w:rsidRPr="00F843B7">
        <w:rPr>
          <w:sz w:val="22"/>
          <w:szCs w:val="22"/>
        </w:rPr>
        <w:t xml:space="preserve"> </w:t>
      </w:r>
      <w:r w:rsidR="00F843B7" w:rsidRPr="0089583D">
        <w:rPr>
          <w:sz w:val="22"/>
          <w:szCs w:val="22"/>
        </w:rPr>
        <w:t>Решени</w:t>
      </w:r>
      <w:r w:rsidR="00F843B7">
        <w:rPr>
          <w:sz w:val="22"/>
          <w:szCs w:val="22"/>
        </w:rPr>
        <w:t>я</w:t>
      </w:r>
      <w:r w:rsidR="00F843B7" w:rsidRPr="0089583D">
        <w:rPr>
          <w:sz w:val="22"/>
          <w:szCs w:val="22"/>
        </w:rPr>
        <w:t xml:space="preserve"> Арбитражного суда </w:t>
      </w:r>
      <w:r w:rsidR="00F843B7" w:rsidRPr="0089583D">
        <w:rPr>
          <w:sz w:val="22"/>
          <w:szCs w:val="22"/>
          <w:shd w:val="clear" w:color="auto" w:fill="FFFFFF"/>
        </w:rPr>
        <w:t xml:space="preserve">Санкт-Петербурга и Ленинградской области </w:t>
      </w:r>
      <w:r w:rsidR="00F843B7">
        <w:rPr>
          <w:sz w:val="22"/>
          <w:szCs w:val="22"/>
          <w:shd w:val="clear" w:color="auto" w:fill="FFFFFF"/>
        </w:rPr>
        <w:t xml:space="preserve">по делу № </w:t>
      </w:r>
      <w:r w:rsidR="00F843B7" w:rsidRPr="0089583D">
        <w:rPr>
          <w:sz w:val="22"/>
          <w:szCs w:val="22"/>
        </w:rPr>
        <w:t xml:space="preserve">А56-89662/2016 </w:t>
      </w:r>
      <w:r w:rsidR="00F843B7" w:rsidRPr="0089583D">
        <w:rPr>
          <w:sz w:val="22"/>
          <w:szCs w:val="22"/>
          <w:shd w:val="clear" w:color="auto" w:fill="FFFFFF"/>
        </w:rPr>
        <w:t>от 11.03.2017</w:t>
      </w:r>
      <w:r>
        <w:rPr>
          <w:sz w:val="22"/>
          <w:szCs w:val="22"/>
        </w:rPr>
        <w:t xml:space="preserve">, </w:t>
      </w:r>
      <w:r w:rsidRPr="00130719">
        <w:rPr>
          <w:sz w:val="22"/>
          <w:szCs w:val="22"/>
        </w:rPr>
        <w:t>с одной стороны, и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0E5AEE">
        <w:rPr>
          <w:rFonts w:ascii="Times New Roman" w:hAnsi="Times New Roman" w:cs="Times New Roman"/>
          <w:sz w:val="22"/>
          <w:szCs w:val="22"/>
        </w:rPr>
        <w:t xml:space="preserve">_, именуем__ в дальнейшем </w:t>
      </w:r>
      <w:r w:rsidRPr="000E5AEE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0E5AEE">
        <w:rPr>
          <w:rFonts w:ascii="Times New Roman" w:hAnsi="Times New Roman" w:cs="Times New Roman"/>
          <w:sz w:val="22"/>
          <w:szCs w:val="22"/>
        </w:rPr>
        <w:t>, в лице ___________________________________, действующ__ на основании ________________________ с другой стороны, заключили настоящий договор о нижеследующем:</w:t>
      </w: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E242C3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2C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0E5AEE" w:rsidRPr="000E5AEE" w:rsidRDefault="000E5AEE" w:rsidP="000E5AEE">
      <w:pPr>
        <w:ind w:firstLine="567"/>
        <w:jc w:val="both"/>
        <w:rPr>
          <w:sz w:val="22"/>
          <w:szCs w:val="22"/>
        </w:rPr>
      </w:pPr>
      <w:r w:rsidRPr="000E5AEE">
        <w:rPr>
          <w:sz w:val="22"/>
          <w:szCs w:val="22"/>
        </w:rPr>
        <w:t xml:space="preserve">1.1. Претендент обязуется перечислить на счет </w:t>
      </w:r>
      <w:r w:rsidR="005D402E">
        <w:rPr>
          <w:sz w:val="22"/>
          <w:szCs w:val="22"/>
        </w:rPr>
        <w:t>ЗАО «МОНО-ДЕКЛАРАНТ»</w:t>
      </w:r>
      <w:r w:rsidRPr="000E5AEE">
        <w:rPr>
          <w:sz w:val="22"/>
          <w:szCs w:val="22"/>
        </w:rPr>
        <w:t xml:space="preserve"> задаток в размере ___________  (_______________________) рублей </w:t>
      </w:r>
      <w:r w:rsidR="00C06EC5">
        <w:rPr>
          <w:sz w:val="22"/>
          <w:szCs w:val="22"/>
        </w:rPr>
        <w:t xml:space="preserve">___ копеек </w:t>
      </w:r>
      <w:r w:rsidRPr="000E5AEE">
        <w:rPr>
          <w:sz w:val="22"/>
          <w:szCs w:val="22"/>
        </w:rPr>
        <w:t>в сче</w:t>
      </w:r>
      <w:r w:rsidR="008E58E8">
        <w:rPr>
          <w:sz w:val="22"/>
          <w:szCs w:val="22"/>
        </w:rPr>
        <w:t xml:space="preserve">т обеспечения оплаты на проводимом </w:t>
      </w:r>
      <w:r w:rsidR="00785EBC">
        <w:rPr>
          <w:sz w:val="22"/>
          <w:szCs w:val="22"/>
        </w:rPr>
        <w:t xml:space="preserve">19 </w:t>
      </w:r>
      <w:r w:rsidR="005D402E">
        <w:rPr>
          <w:sz w:val="22"/>
          <w:szCs w:val="22"/>
        </w:rPr>
        <w:t>февраля</w:t>
      </w:r>
      <w:r w:rsidRPr="000E5AEE">
        <w:rPr>
          <w:sz w:val="22"/>
          <w:szCs w:val="22"/>
        </w:rPr>
        <w:t xml:space="preserve"> 201</w:t>
      </w:r>
      <w:r w:rsidR="005D402E">
        <w:rPr>
          <w:sz w:val="22"/>
          <w:szCs w:val="22"/>
        </w:rPr>
        <w:t>8</w:t>
      </w:r>
      <w:r w:rsidRPr="000E5AEE">
        <w:rPr>
          <w:sz w:val="22"/>
          <w:szCs w:val="22"/>
        </w:rPr>
        <w:t xml:space="preserve"> года аукционе следующего имущества </w:t>
      </w:r>
      <w:r w:rsidR="005D402E">
        <w:rPr>
          <w:sz w:val="22"/>
          <w:szCs w:val="22"/>
        </w:rPr>
        <w:t>ЗАО «МОНО-ДЕКЛАРАНТ»</w:t>
      </w:r>
      <w:r w:rsidRPr="000E5AEE">
        <w:rPr>
          <w:sz w:val="22"/>
          <w:szCs w:val="22"/>
        </w:rPr>
        <w:t xml:space="preserve">: </w:t>
      </w:r>
    </w:p>
    <w:p w:rsidR="000E5AEE" w:rsidRPr="000E5AEE" w:rsidRDefault="005D402E" w:rsidP="005D402E">
      <w:pPr>
        <w:ind w:firstLine="567"/>
        <w:jc w:val="both"/>
        <w:rPr>
          <w:sz w:val="22"/>
          <w:szCs w:val="22"/>
        </w:rPr>
      </w:pPr>
      <w:r w:rsidRPr="00BA728D">
        <w:rPr>
          <w:sz w:val="22"/>
          <w:szCs w:val="22"/>
        </w:rPr>
        <w:t xml:space="preserve">1) Нежилое строение (гараж),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921,7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678,9 кв. м, вспом. </w:t>
      </w:r>
      <w:r w:rsidRPr="00BA728D"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: 242,8 кв. м; </w:t>
      </w:r>
      <w:r w:rsidRPr="00BA728D">
        <w:rPr>
          <w:sz w:val="22"/>
          <w:szCs w:val="22"/>
        </w:rPr>
        <w:t xml:space="preserve">2) Нежилое строение (гараж-модуль),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627,3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508,8 кв. м, вспом.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 118,5 кв. м</w:t>
      </w:r>
      <w:r>
        <w:rPr>
          <w:sz w:val="22"/>
          <w:szCs w:val="22"/>
        </w:rPr>
        <w:t xml:space="preserve">; </w:t>
      </w:r>
      <w:r w:rsidRPr="00BA728D">
        <w:rPr>
          <w:sz w:val="22"/>
          <w:szCs w:val="22"/>
        </w:rPr>
        <w:t xml:space="preserve">3) Часть нежилого строения,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572,4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455,4 кв. м, вспом.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 117 кв. м, в том числе: нежилое помещение № 1 (комн. №№ 1 - 22 на 1-м этаже, комн. №№ 1 - 14 на 2-м этаже), здание бытового корпуса (контора) и оздоровительного корпуса, лит. Б, нежилое помещение № 1 (комн. №№ 1 - 22 на 1-м эта</w:t>
      </w:r>
      <w:r>
        <w:rPr>
          <w:sz w:val="22"/>
          <w:szCs w:val="22"/>
        </w:rPr>
        <w:t>же, комн. №№1 - 14 на 2-м этаже</w:t>
      </w:r>
      <w:r w:rsidRPr="00BA728D">
        <w:rPr>
          <w:sz w:val="22"/>
          <w:szCs w:val="22"/>
        </w:rPr>
        <w:t xml:space="preserve">; 4) Нежилое строение (здание склада),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756,8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589,1 кв. м, вспом. </w:t>
      </w:r>
      <w:r w:rsidRPr="00BA728D"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:  167,7 кв. м</w:t>
      </w:r>
      <w:r w:rsidRPr="00BA728D">
        <w:rPr>
          <w:sz w:val="22"/>
          <w:szCs w:val="22"/>
        </w:rPr>
        <w:t>; 5) Линейный объект (телефонная сеть)</w:t>
      </w:r>
      <w:r>
        <w:rPr>
          <w:sz w:val="22"/>
          <w:szCs w:val="22"/>
        </w:rPr>
        <w:t>, протяженностью 389 м</w:t>
      </w:r>
      <w:r w:rsidRPr="00BA728D">
        <w:rPr>
          <w:sz w:val="22"/>
          <w:szCs w:val="22"/>
        </w:rPr>
        <w:t>; 6) Линейный объект (водопроводная сеть), протяженностью 209 м,; 7) Право аренды на земельный участок с кадастровым номером 44:27:060801:0025 площадью 4 979 кв. м,; 8) Право аренды на земельный участок с кадастровым номером 44:27:060801:0030 площадью 4 868 кв. м</w:t>
      </w:r>
      <w:r>
        <w:rPr>
          <w:sz w:val="22"/>
          <w:szCs w:val="22"/>
        </w:rPr>
        <w:t xml:space="preserve">. </w:t>
      </w:r>
      <w:r w:rsidRPr="00BA728D">
        <w:rPr>
          <w:sz w:val="22"/>
          <w:szCs w:val="22"/>
        </w:rPr>
        <w:t>Адрес (местонахождение) объекта: Костромская обл., г. Кострома, пос. Высоково.</w:t>
      </w:r>
    </w:p>
    <w:p w:rsidR="000E5AEE" w:rsidRPr="000E5AEE" w:rsidRDefault="000E5AEE" w:rsidP="000E5AEE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0E5AEE">
        <w:rPr>
          <w:sz w:val="22"/>
          <w:szCs w:val="22"/>
        </w:rPr>
        <w:t xml:space="preserve">1.2.Начальная цена продажи установлена в размере _________ </w:t>
      </w:r>
      <w:r w:rsidRPr="000E5AEE">
        <w:rPr>
          <w:color w:val="000000"/>
          <w:sz w:val="22"/>
          <w:szCs w:val="22"/>
        </w:rPr>
        <w:t>(</w:t>
      </w:r>
      <w:r w:rsidRPr="000E5AEE">
        <w:rPr>
          <w:sz w:val="22"/>
          <w:szCs w:val="22"/>
        </w:rPr>
        <w:t>__________________</w:t>
      </w:r>
      <w:r w:rsidR="00C06EC5">
        <w:rPr>
          <w:sz w:val="22"/>
          <w:szCs w:val="22"/>
        </w:rPr>
        <w:t>_____________________) рублей, НДС не облагается</w:t>
      </w:r>
      <w:r w:rsidRPr="000E5AEE">
        <w:rPr>
          <w:sz w:val="22"/>
          <w:szCs w:val="22"/>
        </w:rPr>
        <w:t>.</w:t>
      </w: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E242C3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2C3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0E5AEE" w:rsidRPr="005D402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2.1.1. Обеспечить поступление указанных в п. 1.1. настоящего Договора денежных средств на счет </w:t>
      </w:r>
      <w:r w:rsidR="00B20ABB" w:rsidRPr="00B20ABB">
        <w:rPr>
          <w:rFonts w:ascii="Times New Roman" w:hAnsi="Times New Roman" w:cs="Times New Roman"/>
          <w:sz w:val="22"/>
          <w:szCs w:val="22"/>
        </w:rPr>
        <w:t>ООО «Муезерский гранит»</w:t>
      </w:r>
      <w:r w:rsidR="00F843B7">
        <w:rPr>
          <w:rFonts w:ascii="Times New Roman" w:hAnsi="Times New Roman" w:cs="Times New Roman"/>
          <w:sz w:val="22"/>
          <w:szCs w:val="22"/>
        </w:rPr>
        <w:t xml:space="preserve"> </w:t>
      </w:r>
      <w:r w:rsidRPr="000E5AEE">
        <w:rPr>
          <w:rFonts w:ascii="Times New Roman" w:hAnsi="Times New Roman" w:cs="Times New Roman"/>
          <w:sz w:val="22"/>
          <w:szCs w:val="22"/>
        </w:rPr>
        <w:t xml:space="preserve">не позднее 17 часов 00 </w:t>
      </w:r>
      <w:r w:rsidRPr="005D402E">
        <w:rPr>
          <w:rFonts w:ascii="Times New Roman" w:hAnsi="Times New Roman" w:cs="Times New Roman"/>
          <w:sz w:val="22"/>
          <w:szCs w:val="22"/>
        </w:rPr>
        <w:t xml:space="preserve">минут (мск) </w:t>
      </w:r>
      <w:r w:rsidR="00F843B7">
        <w:rPr>
          <w:rFonts w:ascii="Times New Roman" w:hAnsi="Times New Roman" w:cs="Times New Roman"/>
          <w:sz w:val="22"/>
          <w:szCs w:val="22"/>
        </w:rPr>
        <w:t>15</w:t>
      </w:r>
      <w:r w:rsidR="005D402E" w:rsidRPr="005D402E">
        <w:rPr>
          <w:rFonts w:ascii="Times New Roman" w:hAnsi="Times New Roman" w:cs="Times New Roman"/>
          <w:sz w:val="22"/>
          <w:szCs w:val="22"/>
        </w:rPr>
        <w:t xml:space="preserve"> февраля 2018 года</w:t>
      </w:r>
      <w:r w:rsidRPr="005D402E">
        <w:rPr>
          <w:rFonts w:ascii="Times New Roman" w:hAnsi="Times New Roman" w:cs="Times New Roman"/>
          <w:sz w:val="22"/>
          <w:szCs w:val="22"/>
        </w:rPr>
        <w:t>.</w:t>
      </w:r>
    </w:p>
    <w:p w:rsidR="000E5AEE" w:rsidRPr="005D402E" w:rsidRDefault="000E5AEE" w:rsidP="000E5AEE">
      <w:pPr>
        <w:pStyle w:val="2"/>
        <w:spacing w:after="0" w:line="240" w:lineRule="auto"/>
        <w:ind w:left="0" w:firstLine="540"/>
        <w:rPr>
          <w:b/>
          <w:sz w:val="22"/>
          <w:szCs w:val="22"/>
        </w:rPr>
      </w:pPr>
      <w:r w:rsidRPr="005D402E">
        <w:rPr>
          <w:b/>
          <w:sz w:val="22"/>
          <w:szCs w:val="22"/>
        </w:rPr>
        <w:t>Реквизиты для перечисления задатков:</w:t>
      </w:r>
    </w:p>
    <w:p w:rsidR="005D402E" w:rsidRPr="0089583D" w:rsidRDefault="005D402E" w:rsidP="005D402E">
      <w:pPr>
        <w:ind w:firstLine="567"/>
        <w:jc w:val="both"/>
        <w:rPr>
          <w:sz w:val="22"/>
          <w:szCs w:val="22"/>
        </w:rPr>
      </w:pPr>
      <w:r w:rsidRPr="0089583D">
        <w:rPr>
          <w:sz w:val="22"/>
          <w:szCs w:val="22"/>
        </w:rPr>
        <w:t>Получатель: ЗАО «МОНО-ДЕКЛАРАНТ», ИНН 7807027638, КПП 780701001; р/с: 40702810755000001204 в СЕВЕРО-ЗАПАДНЫЙ БАНК ПАО СБЕРБАНК, к/счет: 30101810500000000653, БИК 044030653.</w:t>
      </w:r>
    </w:p>
    <w:p w:rsidR="000E5AEE" w:rsidRPr="000E5AEE" w:rsidRDefault="000E5AEE" w:rsidP="008E58E8">
      <w:pPr>
        <w:pStyle w:val="a3"/>
        <w:spacing w:after="0"/>
        <w:ind w:firstLine="540"/>
        <w:jc w:val="both"/>
        <w:rPr>
          <w:sz w:val="22"/>
          <w:szCs w:val="22"/>
        </w:rPr>
      </w:pPr>
      <w:r w:rsidRPr="000E5AEE">
        <w:rPr>
          <w:sz w:val="22"/>
          <w:szCs w:val="22"/>
        </w:rPr>
        <w:t xml:space="preserve">2.1.2. В случае признания победителем аукциона в срок не позднее </w:t>
      </w:r>
      <w:r w:rsidR="00E242C3">
        <w:rPr>
          <w:sz w:val="22"/>
          <w:szCs w:val="22"/>
        </w:rPr>
        <w:t>5</w:t>
      </w:r>
      <w:r w:rsidRPr="000E5AEE">
        <w:rPr>
          <w:sz w:val="22"/>
          <w:szCs w:val="22"/>
        </w:rPr>
        <w:t xml:space="preserve"> (</w:t>
      </w:r>
      <w:r w:rsidR="00E242C3">
        <w:rPr>
          <w:sz w:val="22"/>
          <w:szCs w:val="22"/>
        </w:rPr>
        <w:t>Пять</w:t>
      </w:r>
      <w:r w:rsidRPr="000E5AEE">
        <w:rPr>
          <w:sz w:val="22"/>
          <w:szCs w:val="22"/>
        </w:rPr>
        <w:t>) дней с даты подведения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0E5AEE" w:rsidRPr="00E242C3" w:rsidRDefault="000E5AEE" w:rsidP="000E5AEE">
      <w:pPr>
        <w:ind w:firstLine="720"/>
        <w:jc w:val="both"/>
        <w:rPr>
          <w:sz w:val="22"/>
          <w:szCs w:val="22"/>
          <w:u w:val="single"/>
        </w:rPr>
      </w:pPr>
      <w:r w:rsidRPr="00E242C3">
        <w:rPr>
          <w:sz w:val="22"/>
          <w:szCs w:val="22"/>
          <w:u w:val="single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E242C3">
        <w:rPr>
          <w:snapToGrid w:val="0"/>
          <w:sz w:val="22"/>
          <w:szCs w:val="22"/>
          <w:u w:val="single"/>
        </w:rPr>
        <w:t xml:space="preserve">. 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lastRenderedPageBreak/>
        <w:t>2.2.3. В случае принятия решения комиссией по проведению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2.2.4. В случае непризнания Претендента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E242C3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2C3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0E5AEE" w:rsidRDefault="000E5AEE" w:rsidP="00E242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E242C3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2C3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0E5AEE" w:rsidRPr="000E5AEE" w:rsidRDefault="000E5AEE" w:rsidP="000E5AEE">
      <w:pPr>
        <w:jc w:val="center"/>
        <w:rPr>
          <w:bCs/>
          <w:sz w:val="22"/>
          <w:szCs w:val="22"/>
        </w:rPr>
      </w:pPr>
    </w:p>
    <w:p w:rsidR="000E5AEE" w:rsidRPr="00E242C3" w:rsidRDefault="000E5AEE" w:rsidP="000E5AEE">
      <w:pPr>
        <w:jc w:val="center"/>
        <w:rPr>
          <w:b/>
          <w:bCs/>
          <w:sz w:val="22"/>
          <w:szCs w:val="22"/>
        </w:rPr>
      </w:pPr>
      <w:r w:rsidRPr="00E242C3">
        <w:rPr>
          <w:b/>
          <w:bCs/>
          <w:sz w:val="22"/>
          <w:szCs w:val="22"/>
        </w:rPr>
        <w:t>5.  АДРЕСА И РЕКВИЗИТЫ СТОРОН</w:t>
      </w:r>
    </w:p>
    <w:p w:rsidR="000E5AEE" w:rsidRPr="000E5AEE" w:rsidRDefault="000E5AEE" w:rsidP="000E5AEE">
      <w:pPr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0E5AEE" w:rsidRPr="000E5AEE" w:rsidTr="00B42152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E5AEE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E5AEE">
              <w:rPr>
                <w:b/>
                <w:sz w:val="22"/>
                <w:szCs w:val="22"/>
                <w:lang w:eastAsia="en-US"/>
              </w:rPr>
              <w:t>Претендент</w:t>
            </w: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B20ABB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0E5AEE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0E5AEE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a3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a3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0E5AEE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0E5AEE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8E58E8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5D402E" w:rsidP="005D402E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С.В. Можоров</w:t>
            </w:r>
            <w:bookmarkStart w:id="0" w:name="_GoBack"/>
            <w:bookmarkEnd w:id="0"/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</w:tbl>
    <w:p w:rsidR="000E5AEE" w:rsidRPr="000E5AEE" w:rsidRDefault="000E5AEE" w:rsidP="00E242C3">
      <w:pPr>
        <w:autoSpaceDE/>
        <w:autoSpaceDN/>
        <w:rPr>
          <w:sz w:val="22"/>
          <w:szCs w:val="22"/>
        </w:rPr>
      </w:pPr>
    </w:p>
    <w:sectPr w:rsidR="000E5AEE" w:rsidRPr="000E5AEE" w:rsidSect="0048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AEE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0A10"/>
    <w:rsid w:val="000C3D60"/>
    <w:rsid w:val="000C4F87"/>
    <w:rsid w:val="000C5245"/>
    <w:rsid w:val="000C75B2"/>
    <w:rsid w:val="000D0215"/>
    <w:rsid w:val="000D25FD"/>
    <w:rsid w:val="000D747D"/>
    <w:rsid w:val="000E5AEE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12C4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75A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2AE9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2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2E41"/>
    <w:rsid w:val="00783742"/>
    <w:rsid w:val="00785CEA"/>
    <w:rsid w:val="00785EBC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8E8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18C5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0ABB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06EC5"/>
    <w:rsid w:val="00C10107"/>
    <w:rsid w:val="00C1261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42C3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843B7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user</cp:lastModifiedBy>
  <cp:revision>3</cp:revision>
  <dcterms:created xsi:type="dcterms:W3CDTF">2017-12-21T13:10:00Z</dcterms:created>
  <dcterms:modified xsi:type="dcterms:W3CDTF">2017-12-21T13:13:00Z</dcterms:modified>
</cp:coreProperties>
</file>