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A787F">
        <w:rPr>
          <w:sz w:val="28"/>
          <w:szCs w:val="28"/>
        </w:rPr>
        <w:t>66834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A787F">
        <w:rPr>
          <w:rFonts w:ascii="Times New Roman" w:hAnsi="Times New Roman" w:cs="Times New Roman"/>
          <w:sz w:val="28"/>
          <w:szCs w:val="28"/>
        </w:rPr>
        <w:t>16.04.2018 13:00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BA787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«Риэлторский центр «Строй-Град»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BA787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г.Липецк, ул.Папина, д.2в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1024840828980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4824022088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Сердюков Юрий Васильевич</w:t>
            </w:r>
          </w:p>
          <w:p w:rsidR="00D342DA" w:rsidRPr="00E600A4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 «Саморегулируемая организация арбитражных управляющих Центрального федерального округа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A787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А36-6470/2016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Определение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11.05.2017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Лот № 1.Земельный участок. Категория земель: земли сельскохозяйственного назначения-для сельскохозяйственного использования (КСХП «Заветы Ильича»). Площадь: 227500 кв. м. Адрес (местоположение): Местоположение: установлено относительно ориентира, расположенного за пределами участка. Ориентир деревня. Участок находится примерно в 2300 от ориентира по направлению юго-запад. Почтовый адрес ориентира: Россия, Липецкая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область, Липецкий район, с/п Частодубравский сельсовет, д. Ясная поляна  Кадастровый номер: 48:13:1550201:336;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Лот № 2.А\м КIA Spectra  (FB 2273), год выпуска 2007, Двигатель: XWKFB22737003148, Кузов: S6D126857, Мощность двигателя, л. с.: 102,  г/н Е 466 ТО/48;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Лот № 3. А\м Хендэ Accent, год выпуска 2006, (VIN): X7MCF41GP6M084996,  Мощность двигателя, л.с (кВт): 102 л.с. (75 кВт), г/н Е 973 АН48;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Лот № 4. ПАЗ-32053 автобус, год выпуска 2010,  Двигатель: X1М3205С0А0000483, Кузов: 91009438,  Мощность двигателя, л. с.:  124, г/н Н 847 ВМ/48 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Лот № 5. ПАЗ-32054 автобус, год выпуска 2009,  (VIN): X1M3205H090004962,  Мощность двигателя, л.с (кВт): 124 л.с. Рабочий объем двигателя, куб. см.: 4670, г/н К 006 РС/48 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Лот № 8. Полуприцеп МАЗ-938660, год выпуска 2007,  (VIN): YЗМ93866070007457, г/н АЕ 0404/48 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Лот № 9. Полуприцеп НЕФАЗ 9334-010, год выпуска 2005,  (VIN): X1F933400 5 0005207, г/н АС 7936 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Лот № 13. Камаз 55111  бетоносмеситель, год выпуска 1996, (VIN): XТС551110Т1088418, г/н С 015 ОМ 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Лот № 14. МАЗ-642205 грузовой тягач, год выпуска 2007, (VIN): YЗМ64220570002317, Е458 ОТ48 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Лот № 15. МАЗ-6516А8-321 самосвал, год выпуска 2010, Двигатель: УЗМ6516А8А0000079, Кузов: А0395254 Мощность двигателя, л. с.:  397, Н 713 ВК/48 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16: Лот № 16. МАЗ-6516А8-321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самосвал, год выпуска 2010,  Двигатель: УЗМ6516А8А0000083,Кузов: А0396426 Мощность двигателя, л. с.:  397, Н 813 ВК/48 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Лот № 17. МЗКТ-65151 самосвал, год выпуска 2007,  Двигатель: УЗК65151070200640, Кузов: 70018716 Мощность двигателя, л. с.:  400,  Е119 ОЕ48 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Лот № 18. МЗКТ-65151 самосвал, год выпуска 2007,  (VIN): YЗК65151070200639, Е893 МС48 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Лот № 20. Земельный участок. Категория земель: земли населенных пунктов для жилищного строительства. Площадь: 1869 кв.м. Кадастровый номер: 48:13:1550201:90Почтовый адрес ориентира: Россия, Липецкая область, Липецкий район, с/п Частодубравский сельсовет, д. Ясная Поляна;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Лот № 21. Земельный участок. Категория земель: земли населенных пунктов для жилищного строительства. Площадь: 2780 кв.м. Кадастровый номер: 48:13:1550201:315. 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с/п Частодубравский сельсовет, д. Ясная Поляна;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Лот № 22. Земельный участок. Категория земель: земли населенных пунктов для жилищного строительства. Площадь: 12865 кв.м. Кадастровый номер: 48:13:1550201:317. 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с/п Частодубравский сельсовет, д. Ясная Поляна;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23: Лот № 23. Земельный участок. Категория земель: земли населенных пунктов для жилищного строительства. Площадь: 2537 кв.м. Кадастровый номер: 48:13:1550201:320. 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с/п Частодубравский сельсовет, д. Ясная Поляна;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Лот № 24. Земельный участок. Категория земель: земли населенных пунктов для жилищного строительства. Площадь: 4917 кв.м. Кадастровый номер: 48:13:1550201:316.Местоположение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с/п Частодубравский сельсовет, д. Ясная Поляна;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Лот № 25. Земельный участок. Категория земель: земли населенных пунктов для жилищного строительства. Площадь: 2993 кв.м. Адрес (местоположение): 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с/п Частодубравский сельсовет, д. Ясная Поляна,ул. Дубовицкая, участок 172  Кадастровый номер: 48:13:1550201:304;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26: Лот № 26. Земельный участок. Категория земель: земли населенных пунктов для жилищного строительства. Площадь: 2120 кв.м. Адрес (местоположение): Местоположение установлено относительно ориентира, расположенного в границах участка.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Почтовый адрес ориентира: Россия, Липецкая область, Липецкий район, с/п Частодубравский сельсовет, д. Ясная Поляна,ул. Дубовицкая, участок 180 Кадастровый номер: 48:13:1550201:312;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Лот№27: Автопогрузчик Toyota, г.в. 2009.;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Лот№30: Погрузчик ковшовый ПК 33-01-00, г.в. 2006.;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Лот№32: Принтер струйный широкоформатный, г.в. 2009;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Лот№35: Установка для приема, выдачи раствора УВР-3,5, г.в. 2006. 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Лот№36: МАЗ-642208 грузовой тягач, г.в.2007;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Лот№37: Цистерна-материаловоз  полуприцеп, г.в. 2008. ;</w:t>
            </w:r>
          </w:p>
          <w:p w:rsidR="00D342DA" w:rsidRPr="001D2D62" w:rsidRDefault="00BA787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Лот№38:Штукатурная станция, г.в. 2008.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BA787F">
              <w:rPr>
                <w:sz w:val="28"/>
                <w:szCs w:val="28"/>
              </w:rPr>
              <w:t>05.03.2018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A787F">
              <w:rPr>
                <w:sz w:val="28"/>
                <w:szCs w:val="28"/>
              </w:rPr>
              <w:t>11.04.2018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A787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www.bankruptcy.lot-online.ru/ посредством электронного документооборота в форме электронного документа, подписанного </w:t>
            </w:r>
            <w:r>
              <w:rPr>
                <w:bCs/>
                <w:sz w:val="28"/>
                <w:szCs w:val="28"/>
              </w:rPr>
              <w:lastRenderedPageBreak/>
              <w:t>электронной подписью, заявка на участие в торгах, которая должна соответствовать требованиям, указанным в сообщении о проведении торгов, и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 юр.лица; фамилию, имя, отчество, паспортные данные, сведения о месте жительства заявителя  физ.лица; номер контактного телефона, адрес эл.почты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кредиторам,внешнему управляющему, сведения об участии в капитале заявителя внешнего управляющего, саморегулируемой организации арбитражных управляющих, членом которой является внешний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A787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227 500.00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26 504.80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26 826.00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35 610.80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33 915.00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20 999.20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20 608.80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33 773.40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66 186.60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156 830.60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156 830.60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102 770.60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102 770.60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61 671.60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91 740.00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349 928.00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83 721.00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149 476.80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25: 98 769.00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69 960.00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140 302.98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115 508.16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5 147.64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2 771.10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118 135.44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67 497.12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4 410.00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Заявитель представляет оператору электронной площадки в электронной форме, подписанный электронной подписью заявителя договор о задатке.Перечисление задатка осуществляется в период приема заявок. Задаток считается внесенным по факту поступления денежных средств на р/с должника.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BA787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перечисляется на р/с должника, реквизиты для перечисления задатка: получатель ООО «Риэлторский Центр «Строй Град», ИНН 4824022088, КПП 482401001, р/с 40702810600010001904 в ПАО «Липецккомбанк», БИК 044206704, к/с 30101810700000000704, назначение платежа: перечисление задатка на участие в торгах по продаже имущества ООО «Риэлторский Центр «Строй-Град» лот №__.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1 137 500.00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132 524.00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134 130.00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178 054.00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5: 169 575.00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8: 104 996.00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9: 103 044.00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13: 168 867.00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14: 330 933.00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15: 784 153.00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16: 784 153.00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17: 513 853.00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18: 513 853.00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20: 308 358.00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21: 458 700.00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22: 1 749 640.00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23: 418 605.00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24: 747 384.00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25: 493 845.00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26: 349 800.00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27: 701 514.90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30: 577 540.80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32: 25 738.20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35: 13 855.50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36: 590 677.20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37: 337 485.60 руб.</w:t>
            </w:r>
          </w:p>
          <w:p w:rsidR="00BA787F" w:rsidRDefault="00BA787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38: 22 050.00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56 875.00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8 443.35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16 546.65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39 207.65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16: 39 207.65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25 692.65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25 692.65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6 626.20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15 417.90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22 935.00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87 482.00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20 930.25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37 369.20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24 692.25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17 490.00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35 075.75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6 706.50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28 877.04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1 286.91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35: 692.78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36: 29 533.86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37: 16 874.28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38: 1 102.50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8 902.70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8 478.75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5 249.80 руб.</w:t>
            </w:r>
          </w:p>
          <w:p w:rsidR="00BA787F" w:rsidRDefault="00BA787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5 152.20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BA787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открытых торгов признается участник, предложивший наиболее высокую цену. На основании </w:t>
            </w:r>
            <w:r>
              <w:rPr>
                <w:color w:val="auto"/>
                <w:sz w:val="28"/>
                <w:szCs w:val="28"/>
              </w:rPr>
              <w:lastRenderedPageBreak/>
              <w:t>п. 17 ст.110 ФЗ «О несостоятельности (банкротстве)», 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имущества не ниже установленной начальной цены продажи имущества, договор купли-продажи имущества заключается внешним управляющим с 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A787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АО «РАД».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A787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внешний управляющий направляет победителю торгов  предложение заключить договор купли-продажи с приложением проекта данного договора.В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управляющего,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BA787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следующим реквизитам: ООО «Риэлторский Центр «Строй-Град», ИНН 4824022088, КПП 482401001, р/с 40702810200010001896 в ПАО «Липецккомбанк»,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BA78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BA78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BA78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BA78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398001 г.Липецк, ул. </w:t>
            </w:r>
            <w:r w:rsidR="00BA78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BA78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BA787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A787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03.03.2018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A787F"/>
    <w:rsid w:val="00BE4C4E"/>
    <w:rsid w:val="00C0559E"/>
    <w:rsid w:val="00C70A36"/>
    <w:rsid w:val="00C80788"/>
    <w:rsid w:val="00CC62CC"/>
    <w:rsid w:val="00D342DA"/>
    <w:rsid w:val="00DA7C2C"/>
    <w:rsid w:val="00E27E49"/>
    <w:rsid w:val="00EC195D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14416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2018-03-05T06:01:00Z</dcterms:created>
  <dcterms:modified xsi:type="dcterms:W3CDTF">2018-03-05T06:01:00Z</dcterms:modified>
</cp:coreProperties>
</file>