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34" w:rsidRDefault="007A7A41">
      <w:pPr>
        <w:pStyle w:val="Bodytext20"/>
        <w:shd w:val="clear" w:color="auto" w:fill="auto"/>
        <w:spacing w:after="252"/>
        <w:ind w:left="4760"/>
      </w:pPr>
      <w:r>
        <w:t>ООО «УК «Инвестиции Управление Активами» 129085, г. Москва, Звездный бульвар, д. 19</w:t>
      </w:r>
    </w:p>
    <w:p w:rsidR="000E2734" w:rsidRDefault="007A7A41">
      <w:pPr>
        <w:pStyle w:val="Bodytext30"/>
        <w:shd w:val="clear" w:color="auto" w:fill="auto"/>
        <w:spacing w:before="0"/>
        <w:ind w:left="4760"/>
      </w:pPr>
      <w:r>
        <w:t>Конкурсный управляющий ООО ТД «Видеофон» Иванова Ольга Вячеславовна</w:t>
      </w:r>
    </w:p>
    <w:p w:rsidR="000E2734" w:rsidRDefault="007A7A41">
      <w:pPr>
        <w:pStyle w:val="Bodytext20"/>
        <w:shd w:val="clear" w:color="auto" w:fill="auto"/>
        <w:spacing w:after="260" w:line="265" w:lineRule="exact"/>
      </w:pPr>
      <w:r>
        <w:t>129090, г. Москва, а/я 68</w:t>
      </w:r>
    </w:p>
    <w:p w:rsidR="000E2734" w:rsidRDefault="007A7A41">
      <w:pPr>
        <w:pStyle w:val="Bodytext20"/>
        <w:shd w:val="clear" w:color="auto" w:fill="auto"/>
        <w:spacing w:after="290" w:line="240" w:lineRule="exact"/>
      </w:pPr>
      <w:r>
        <w:t>Дело №А 14-4011/14</w:t>
      </w:r>
    </w:p>
    <w:p w:rsidR="000E2734" w:rsidRDefault="007A7A41">
      <w:pPr>
        <w:pStyle w:val="Bodytext20"/>
        <w:shd w:val="clear" w:color="auto" w:fill="auto"/>
        <w:spacing w:after="327" w:line="240" w:lineRule="exact"/>
        <w:ind w:left="2160"/>
        <w:jc w:val="left"/>
      </w:pPr>
      <w:r>
        <w:t>Заявление об оставлении имущества за собой</w:t>
      </w:r>
    </w:p>
    <w:p w:rsidR="000E2734" w:rsidRDefault="007A7A41">
      <w:pPr>
        <w:pStyle w:val="Bodytext20"/>
        <w:shd w:val="clear" w:color="auto" w:fill="auto"/>
        <w:spacing w:after="0" w:line="275" w:lineRule="exact"/>
        <w:ind w:firstLine="460"/>
        <w:jc w:val="both"/>
      </w:pPr>
      <w:r>
        <w:t xml:space="preserve">Определением </w:t>
      </w:r>
      <w:r>
        <w:t xml:space="preserve">Арбитражного суда Воронежской области от 14.04.2016 г. по делу № А14-4011/2014 </w:t>
      </w:r>
      <w:proofErr w:type="spellStart"/>
      <w:r>
        <w:t>арби</w:t>
      </w:r>
      <w:proofErr w:type="spellEnd"/>
      <w:r>
        <w:t xml:space="preserve"> </w:t>
      </w:r>
      <w:proofErr w:type="spellStart"/>
      <w:r>
        <w:t>тражный</w:t>
      </w:r>
      <w:proofErr w:type="spellEnd"/>
      <w:r>
        <w:t xml:space="preserve"> управляющий Гаврилова Наталья Романовна освобождена от исполнения обязанностей конкурсного управляющего ООО ТД "Видеофон" (ИНН 3661015467, ОГРН 1033600009354), конк</w:t>
      </w:r>
      <w:r>
        <w:t>урсным управляющим ООО ТД "Видеофон" утверждена Иванова Ольга Вячеславовна (ИНН 211901857210, СНИЛС 116-460-358-39, регистрационный номер - 274, почтовый адрес: 129090, г. Москва, а/я 68), член Ассоциации СРО «ЦААУ» (ОГРН 1107799028523, ИНН 7731024000, юр.</w:t>
      </w:r>
      <w:r>
        <w:t xml:space="preserve">адрес: 119017, Москва. 1-й Казачий переулок, д. 8, стр. 1, </w:t>
      </w:r>
      <w:proofErr w:type="spellStart"/>
      <w:r>
        <w:t>оф</w:t>
      </w:r>
      <w:proofErr w:type="spellEnd"/>
      <w:r>
        <w:t>. 2).</w:t>
      </w:r>
    </w:p>
    <w:p w:rsidR="000E2734" w:rsidRDefault="007A7A41">
      <w:pPr>
        <w:pStyle w:val="Bodytext20"/>
        <w:shd w:val="clear" w:color="auto" w:fill="auto"/>
        <w:spacing w:after="0" w:line="270" w:lineRule="exact"/>
        <w:ind w:firstLine="460"/>
        <w:jc w:val="both"/>
      </w:pPr>
      <w:r>
        <w:t>22.01.2018 г. организатором торгов ООО «Честные торги» была сделана публикация о начале торгов по форме публичного предложения, имущества ООО ТД «Видеофон».</w:t>
      </w:r>
    </w:p>
    <w:p w:rsidR="000E2734" w:rsidRDefault="007A7A41">
      <w:pPr>
        <w:pStyle w:val="Bodytext20"/>
        <w:shd w:val="clear" w:color="auto" w:fill="auto"/>
        <w:spacing w:after="0" w:line="275" w:lineRule="exact"/>
        <w:ind w:firstLine="460"/>
        <w:jc w:val="both"/>
      </w:pPr>
      <w:r>
        <w:t>Исходя из норм п. 4.2 ст. 138 ФЗ</w:t>
      </w:r>
      <w:r>
        <w:t xml:space="preserve"> «О несостоятельности (банкротстве)» Конкурсный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</w:t>
      </w:r>
      <w:r>
        <w:t>ния цены такого имущества при отсутствии заявок на участие в торгах по цене, установленной для этого этапа снижения цены имущества.</w:t>
      </w:r>
    </w:p>
    <w:p w:rsidR="000E2734" w:rsidRDefault="007A7A41">
      <w:pPr>
        <w:pStyle w:val="Bodytext20"/>
        <w:shd w:val="clear" w:color="auto" w:fill="auto"/>
        <w:spacing w:after="0" w:line="270" w:lineRule="exact"/>
        <w:ind w:firstLine="460"/>
        <w:jc w:val="both"/>
      </w:pPr>
      <w:r>
        <w:t>В связи с этим, залоговый кредитор ООО УК «Инвестиции Управление Активами» приняло решение об оставлении залогового имуществ</w:t>
      </w:r>
      <w:r>
        <w:t xml:space="preserve">а, а именно: здание кафе «Былина» назначение: нежилое, общая площадь 394,8 кв.м, литер А, кадастровый номер: 36:32:0100110:168, адрес (местонахождение) объекта: Воронежская область, </w:t>
      </w:r>
      <w:proofErr w:type="spellStart"/>
      <w:r>
        <w:t>Эртильский</w:t>
      </w:r>
      <w:proofErr w:type="spellEnd"/>
      <w:r>
        <w:t xml:space="preserve"> район, г.Эртиль, пл.Ленина. </w:t>
      </w:r>
      <w:proofErr w:type="spellStart"/>
      <w:r>
        <w:t>д.З</w:t>
      </w:r>
      <w:proofErr w:type="spellEnd"/>
      <w:r>
        <w:t xml:space="preserve"> за собой, но цене предложения 1</w:t>
      </w:r>
      <w:r>
        <w:t xml:space="preserve"> 120 000 рублей.</w:t>
      </w:r>
    </w:p>
    <w:p w:rsidR="000E2734" w:rsidRDefault="007A7A41">
      <w:pPr>
        <w:pStyle w:val="Bodytext20"/>
        <w:shd w:val="clear" w:color="auto" w:fill="auto"/>
        <w:spacing w:after="616" w:line="275" w:lineRule="exact"/>
        <w:ind w:firstLine="460"/>
        <w:jc w:val="both"/>
      </w:pPr>
      <w:r>
        <w:t>Подтверждение перечисления денежных средств организатору торгов, прикладывается к данному заявлению.</w:t>
      </w:r>
    </w:p>
    <w:p w:rsidR="000E2734" w:rsidRDefault="000E2734">
      <w:pPr>
        <w:pStyle w:val="Bodytext20"/>
        <w:shd w:val="clear" w:color="auto" w:fill="auto"/>
        <w:spacing w:after="0" w:line="330" w:lineRule="exact"/>
        <w:ind w:firstLine="4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75pt;margin-top:3.75pt;width:184.8pt;height:84.95pt;z-index:-251658752;mso-wrap-distance-left:11.5pt;mso-wrap-distance-top:.25pt;mso-wrap-distance-right:5pt;mso-wrap-distance-bottom:20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7A7A41">
        <w:t>С Уважением,</w:t>
      </w:r>
    </w:p>
    <w:p w:rsidR="000E2734" w:rsidRDefault="007A7A41">
      <w:pPr>
        <w:pStyle w:val="Bodytext20"/>
        <w:shd w:val="clear" w:color="auto" w:fill="auto"/>
        <w:spacing w:after="0" w:line="330" w:lineRule="exact"/>
        <w:ind w:firstLine="460"/>
        <w:jc w:val="both"/>
      </w:pPr>
      <w:r>
        <w:t>Представитель по доверенности</w:t>
      </w:r>
    </w:p>
    <w:p w:rsidR="000E2734" w:rsidRDefault="007A7A41">
      <w:pPr>
        <w:pStyle w:val="Bodytext20"/>
        <w:shd w:val="clear" w:color="auto" w:fill="auto"/>
        <w:spacing w:after="0" w:line="330" w:lineRule="exact"/>
        <w:ind w:firstLine="460"/>
        <w:jc w:val="both"/>
      </w:pPr>
      <w:r>
        <w:t>ООО «УК «Инвестиции Управление Активами»</w:t>
      </w:r>
    </w:p>
    <w:sectPr w:rsidR="000E2734" w:rsidSect="000E2734">
      <w:pgSz w:w="12240" w:h="15840"/>
      <w:pgMar w:top="1817" w:right="1085" w:bottom="1532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34" w:rsidRDefault="000E2734" w:rsidP="000E2734">
      <w:r>
        <w:separator/>
      </w:r>
    </w:p>
  </w:endnote>
  <w:endnote w:type="continuationSeparator" w:id="1">
    <w:p w:rsidR="000E2734" w:rsidRDefault="000E2734" w:rsidP="000E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34" w:rsidRDefault="000E2734"/>
  </w:footnote>
  <w:footnote w:type="continuationSeparator" w:id="1">
    <w:p w:rsidR="000E2734" w:rsidRDefault="000E27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734"/>
    <w:rsid w:val="000E2734"/>
    <w:rsid w:val="007A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73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E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0E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rsid w:val="000E2734"/>
    <w:pPr>
      <w:shd w:val="clear" w:color="auto" w:fill="FFFFFF"/>
      <w:spacing w:after="240" w:line="28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0E2734"/>
    <w:pPr>
      <w:shd w:val="clear" w:color="auto" w:fill="FFFFFF"/>
      <w:spacing w:before="240" w:line="265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ahZ8kig1UXo6OAl0um8zCV82/uOuFbLOX2ngLe7UDIM=</DigestValue>
    </Reference>
    <Reference URI="#idOfficeObject" Type="http://www.w3.org/2000/09/xmldsig#Object">
      <DigestMethod Algorithm="http://www.w3.org/2001/04/xmldsig-more#gostr3411"/>
      <DigestValue>X9mfHFOnRsIHfH8jZGGKmTSor7trvLXgYVYDHq0E/do=</DigestValue>
    </Reference>
  </SignedInfo>
  <SignatureValue>
    xJB8G2CuTshoRp3RiaZPnWEkLvDM6EtDd/Oq7OLc1tbmJ7qWbI83l3aZYlveCGHUv4zTO4YJ
    9BKMQdbCzu3ZeQ==
  </SignatureValue>
  <KeyInfo>
    <X509Data>
      <X509Certificate>
          MIIK5jCCCpWgAwIBAgIRAOKMJu+UCJ2F6BEkKDKqxSkwCAYGKoUDAgIDMIIBbTEiMCAGCSqG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BgNVBAMMGtCe0J7QniAi0KPQpiDQotCV0J3Ql9Ce0KAiMB4XDTE4MDMxNTA3MzA0N1oXDTE5
          MDMxNTA3NDA0N1owggITMUcwRQYDVQQJDD7Qo9Cb0JjQptCQINCf0J7QmtCg0J7QktCa0JAs
          INCU0J7QnCAxLzEzLzYsINCh0KLQoNCe0JXQndCY0JUgMjEcMBoGA1UECAwTNzcg0LMuINCc
          0L7RgdC60LLQsDEVMBMGA1UEBwwM0JzQvtGB0LrQstCwMQswCQYDVQQGEwJSVTEkMCIGA1UE
          Kgwb0KHQvtGE0YzRjyDQm9Cw0LTQvtC10LLQvdCwMRkwFwYDVQQEDBDQnNCw0LvQuNGI0LDQ
          stCwMSswKQYDVQQDDCLQntCe0J4gItCn0JXQodCi0J3Qq9CVINCi0J7QoNCT0JgiMTAwLgYD
          VQQMDCfQk9C10L3QtdGA0LDQu9GM0L3Ri9C5INC00LjRgNC10LrRgtC+0YAxCjAIBgNVBAsM
          ATAxKzApBgNVBAoMItCe0J7QniAi0KfQldCh0KLQndCr0JUg0KLQntCg0JPQmCIxPjA8Bgkq
          hkiG9w0BCQIML0lOTj05NzAxMDY3NjI3L0tQUD03NzAxMDEwMDEvT0dSTj0xMTc3NzQ2MjU2
          NzEwMR8wHQYJKoZIhvcNAQkBFhBzbWFsaXNoYXZhQGJrLnJ1MRowGAYIKoUDA4EDAQESDDAw
          OTcwMTA2NzYyNzEWMBQGBSqFA2QDEgsxMjc4MDE1NjA1MjEYMBYGBSqFA2QBEg0xMTc3NzQ2
          MjU2NzEwMGMwHAYGKoUDAgITMBIGByqFAwICJAAGByqFAwICHgEDQwAEQGgRn4SUeZcbi7mY
          y3Jc/EGPB/VpoGxlymGaElrwHKJFG2q8GS0T0bUadb3ys0TJuR6YmvWy4+U5mBI0Py0/1Bqj
          ggZiMIIGXjAOBgNVHQ8BAf8EBAMCBPAwgZAGA1UdJQSBiDCBhQYHKoUDAgIiGQYHKoUDAgIi
          GgYHKoUDAgIiBgYIKoUDAkABAQEGCCqFAwOBHQINBgYqhQMDWRgGBiqFAwYoAQYIKoUDBikB
          AQEGCCqFAwYqBQUFBggqhQMGLAEBAQYIKoUDBi0BAQEGCCqFAwcCMgECBggrBgEFBQcDAgYI
          KwYBBQUHAwQwHQYDVR0gBBYwFDAIBgYqhQNkcQEwCAYGKoUDZHECMCEGBSqFA2RvBBgMFtCa
          0YDQuNC/0YLQvtCf0YDQviBDU1AwggGGBgNVHSMEggF9MIIBeYAUIfUPrSaPxY+3JaAMyw8E
          YODfThehggFSpIIBTjCCAUoxHjAcBgkqhkiG9w0BCQEWD2RpdEBtaW5zdnlhei5ydTELMAkG
          A1UEBhMCUlUxHDAaBgNVBAgMEzc3INCzLiDQnNC+0YHQutCy0LAxFTATBgNVBAcMDNCc0L7R
          gdC60LLQsDE/MD0GA1UECQw2MTI1Mzc1INCzLiDQnNC+0YHQutCy0LAsINGD0LsuINCi0LLQ
          tdGA0YHQutCw0Y8sINC0LiA3MSwwKgYDVQQKDCPQnNC40L3QutC+0LzRgdCy0Y/Qt9GMINCg
          0L7RgdGB0LjQuDEYMBYGBSqFA2QBEg0xMDQ3NzAyMDI2NzAxMRowGAYIKoUDA4EDAQESDDAw
          NzcxMDQ3NDM3NTFBMD8GA1UEAww40JPQvtC70L7QstC90L7QuSDRg9C00L7RgdGC0L7QstC1
          0YDRj9GO0YnQuNC5INGG0LXQvdGC0YCCCwDXFBXIAAAAAAFHMB0GA1UdDgQWBBSC+0/6luu8
          rcGDF7zOWuQHFh+LGDArBgNVHRAEJDAigA8yMDE4MDMxNTA3MzA0NlqBDzIwMTkwMzE1MDcz
          MDQ2WjCCATMGBSqFA2RwBIIBKDCCASQMKyLQmtGA0LjQv9GC0L7Qn9GA0L4gQ1NQIiAo0LLQ
          tdGA0YHQuNGPIDQuMCkMUyLQo9C00L7RgdGC0L7QstC10YDRj9GO0YnQuNC5INGG0LXQvdGC
          0YAgItCa0YDQuNC/0YLQvtCf0YDQviDQo9CmIiDQstC10YDRgdC40LggMi4wDE/QodC10YDR
          gtC40YTQuNC60LDRgiDRgdC+0L7RgtCy0LXRgtGB0YLQstC40Y8g4oSWINCh0KQvMTI0LTMw
          MTAg0L7RgiAzMC4xMi4yMDE2DE/QodC10YDRgtC40YTQuNC60LDRgiDRgdC+0L7RgtCy0LXR
          gtGB0YLQstC40Y8g4oSWINCh0KQvMTI4LTI5ODMg0L7RgiAxOC4xMS4yMDE2MIH2BgNVHR8E
          ge4wgeswNqA0oDKGMGh0dHA6Ly90YXg1LnRlbnNvci5ydS9wdWIvY3JsL3VjX3RlbnNvci0y
          MDE3LmNybDA5oDegNYYzaHR0cDovL2NybC50ZW5zb3IucnUvdGF4NS9jYS9jcmwvdWNfdGVu
          c29yLTIwMTcuY3JsMDqgOKA2hjRodHRwOi8vY3JsMi50ZW5zb3IucnUvdGF4NS9jYS9jcmwv
          dWNfdGVuc29yLTIwMTcuY3JsMDqgOKA2hjRodHRwOi8vY3JsMy50ZW5zb3IucnUvdGF4NS9j
          YS9jcmwvdWNfdGVuc29yLTIwMTcuY3JsMIIBbwYIKwYBBQUHAQEEggFhMIIBXTA5BggrBgEF
          BQcwAYYtaHR0cDovL3RheDQudGVuc29yLnJ1L29jc3AtdWNfdGVuc29yL29jc3Auc3JmMDgG
          CCsGAQUFBzAChixodHRwOi8vdGF4NS50ZW5zb3IucnUvcHViL3VjX3RlbnNvci0yMDE3LmNy
          dDA7BggrBgEFBQcwAoYvaHR0cDovL2NybC50ZW5zb3IucnUvdGF4NS9jYS91Y190ZW5zb3It
          MjAxNy5jcnQwPAYIKwYBBQUHMAKGMGh0dHA6Ly9jcmwyLnRlbnNvci5ydS90YXg1L2NhL3Vj
          X3RlbnNvci0yMDE3LmNydDA8BggrBgEFBQcwAoYwaHR0cDovL2NybDMudGVuc29yLnJ1L3Rh
          eDUvY2EvdWNfdGVuc29yLTIwMTcuY3J0MC0GCCsGAQUFBzAChiFodHRwOi8vdGF4NC50ZW5z
          b3IucnUvdHNwL3RzcC5zcmYwCAYGKoUDAgIDA0EAdfHtfzTNKDXoQD1nQOdrjK54VkSetJpq
          E525OziXD7merydiX0ToaCK4HuRtZmfTE7SuFKucWipImtv2K72pSQ==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T9pwg7GQ7n8fN0f1jqNYcY4fsAE=</DigestValue>
      </Reference>
      <Reference URI="/word/endnotes.xml?ContentType=application/vnd.openxmlformats-officedocument.wordprocessingml.endnotes+xml">
        <DigestMethod Algorithm="http://www.w3.org/2000/09/xmldsig#sha1"/>
        <DigestValue>m3OM5etj11RlQzUP+nNTdvvdQZE=</DigestValue>
      </Reference>
      <Reference URI="/word/fontTable.xml?ContentType=application/vnd.openxmlformats-officedocument.wordprocessingml.fontTable+xml">
        <DigestMethod Algorithm="http://www.w3.org/2000/09/xmldsig#sha1"/>
        <DigestValue>8TpxQh/741XQ1+MkXhbYGvxArTM=</DigestValue>
      </Reference>
      <Reference URI="/word/footnotes.xml?ContentType=application/vnd.openxmlformats-officedocument.wordprocessingml.footnotes+xml">
        <DigestMethod Algorithm="http://www.w3.org/2000/09/xmldsig#sha1"/>
        <DigestValue>l1V1eXZ1EfL/pRlTN4MadBaBwd4=</DigestValue>
      </Reference>
      <Reference URI="/word/media/image1.jpeg?ContentType=image/jpeg">
        <DigestMethod Algorithm="http://www.w3.org/2000/09/xmldsig#sha1"/>
        <DigestValue>GW9lnzmROH1Hm9qBdjICFgJJIHc=</DigestValue>
      </Reference>
      <Reference URI="/word/settings.xml?ContentType=application/vnd.openxmlformats-officedocument.wordprocessingml.settings+xml">
        <DigestMethod Algorithm="http://www.w3.org/2000/09/xmldsig#sha1"/>
        <DigestValue>jn5kxREFlp89TFah6ucyaNh6Fik=</DigestValue>
      </Reference>
      <Reference URI="/word/styles.xml?ContentType=application/vnd.openxmlformats-officedocument.wordprocessingml.styles+xml">
        <DigestMethod Algorithm="http://www.w3.org/2000/09/xmldsig#sha1"/>
        <DigestValue>S/COerEvLLytvcoWts6z8mekRTE=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2018-04-18T09:37:38Z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выгрузки на сайт электронной площадки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ocr_5cb0e33c67fd466fd4562ea977c62156</dc:title>
  <dc:creator>SongOfMyLife</dc:creator>
  <cp:lastModifiedBy>SongOfMyLife</cp:lastModifiedBy>
  <cp:revision>2</cp:revision>
  <dcterms:created xsi:type="dcterms:W3CDTF">2018-04-18T09:37:00Z</dcterms:created>
  <dcterms:modified xsi:type="dcterms:W3CDTF">2018-04-18T09:37:00Z</dcterms:modified>
</cp:coreProperties>
</file>