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9" w:rsidRPr="00852A67" w:rsidRDefault="00BE0159" w:rsidP="00BE0159">
      <w:pPr>
        <w:jc w:val="both"/>
        <w:rPr>
          <w:sz w:val="28"/>
        </w:rPr>
      </w:pPr>
      <w:bookmarkStart w:id="0" w:name="_GoBack"/>
      <w:bookmarkEnd w:id="0"/>
    </w:p>
    <w:p w:rsidR="00BE0159" w:rsidRPr="008D189D" w:rsidRDefault="00BE0159" w:rsidP="00BE0159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BE0159" w:rsidRPr="008D189D" w:rsidRDefault="009523CE" w:rsidP="00BE0159">
      <w:pPr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</w:t>
      </w:r>
      <w:r w:rsidR="00BE0159">
        <w:rPr>
          <w:b/>
          <w:szCs w:val="24"/>
        </w:rPr>
        <w:t>имущества</w:t>
      </w:r>
    </w:p>
    <w:p w:rsidR="00BE0159" w:rsidRPr="00852A67" w:rsidRDefault="00BE0159" w:rsidP="00BE0159">
      <w:pPr>
        <w:jc w:val="center"/>
        <w:rPr>
          <w:szCs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BE0159" w:rsidRPr="00852A67" w:rsidRDefault="00BE0159" w:rsidP="00BE0159">
      <w:pPr>
        <w:jc w:val="both"/>
        <w:rPr>
          <w:szCs w:val="24"/>
        </w:rPr>
      </w:pPr>
    </w:p>
    <w:p w:rsidR="00BE0159" w:rsidRPr="005B6832" w:rsidRDefault="00482C85" w:rsidP="00BE0159">
      <w:pPr>
        <w:spacing w:after="120"/>
        <w:ind w:firstLine="708"/>
        <w:jc w:val="both"/>
      </w:pPr>
      <w:r>
        <w:rPr>
          <w:szCs w:val="24"/>
        </w:rPr>
        <w:t>Ф</w:t>
      </w:r>
      <w:r w:rsidRPr="003C0287">
        <w:rPr>
          <w:rFonts w:eastAsiaTheme="minorEastAsia"/>
          <w:szCs w:val="24"/>
        </w:rPr>
        <w:t xml:space="preserve">инансовый управляющий </w:t>
      </w:r>
      <w:r w:rsidRPr="00582022">
        <w:rPr>
          <w:rFonts w:eastAsiaTheme="minorEastAsia"/>
          <w:szCs w:val="24"/>
        </w:rPr>
        <w:t>К</w:t>
      </w:r>
      <w:r w:rsidRPr="00582022">
        <w:rPr>
          <w:szCs w:val="24"/>
        </w:rPr>
        <w:t>лименко Игоря Вячеславовича Белов Василий Георгиевич</w:t>
      </w:r>
      <w:r>
        <w:rPr>
          <w:szCs w:val="24"/>
        </w:rPr>
        <w:t>,</w:t>
      </w:r>
      <w:r w:rsidRPr="00D10E88">
        <w:rPr>
          <w:szCs w:val="24"/>
        </w:rPr>
        <w:t xml:space="preserve"> действующ</w:t>
      </w:r>
      <w:r>
        <w:rPr>
          <w:szCs w:val="24"/>
        </w:rPr>
        <w:t>ий</w:t>
      </w:r>
      <w:r w:rsidRPr="00D10E88">
        <w:rPr>
          <w:szCs w:val="24"/>
        </w:rPr>
        <w:t xml:space="preserve"> на основании Определения Арбитражного суда Челябинской области от </w:t>
      </w:r>
      <w:r>
        <w:rPr>
          <w:szCs w:val="24"/>
        </w:rPr>
        <w:t>14</w:t>
      </w:r>
      <w:r w:rsidRPr="00D10E88">
        <w:rPr>
          <w:szCs w:val="24"/>
        </w:rPr>
        <w:t>.</w:t>
      </w:r>
      <w:r>
        <w:rPr>
          <w:szCs w:val="24"/>
        </w:rPr>
        <w:t>03</w:t>
      </w:r>
      <w:r w:rsidRPr="00D10E88">
        <w:rPr>
          <w:szCs w:val="24"/>
        </w:rPr>
        <w:t>.201</w:t>
      </w:r>
      <w:r>
        <w:rPr>
          <w:szCs w:val="24"/>
        </w:rPr>
        <w:t>7</w:t>
      </w:r>
      <w:r w:rsidRPr="00D10E88">
        <w:rPr>
          <w:szCs w:val="24"/>
        </w:rPr>
        <w:t>г. по делу № А</w:t>
      </w:r>
      <w:r>
        <w:rPr>
          <w:szCs w:val="24"/>
        </w:rPr>
        <w:t>76</w:t>
      </w:r>
      <w:r w:rsidRPr="00D10E88">
        <w:rPr>
          <w:szCs w:val="24"/>
        </w:rPr>
        <w:t>-</w:t>
      </w:r>
      <w:r>
        <w:rPr>
          <w:szCs w:val="24"/>
        </w:rPr>
        <w:t>28807</w:t>
      </w:r>
      <w:r w:rsidRPr="00D10E88">
        <w:rPr>
          <w:szCs w:val="24"/>
        </w:rPr>
        <w:t>/201</w:t>
      </w:r>
      <w:r>
        <w:rPr>
          <w:szCs w:val="24"/>
        </w:rPr>
        <w:t>6</w:t>
      </w:r>
      <w:r w:rsidR="00BE0159" w:rsidRPr="004A52B7">
        <w:t xml:space="preserve">, </w:t>
      </w:r>
      <w:r w:rsidR="00BE0159" w:rsidRPr="005B6832">
        <w:t xml:space="preserve">с одной стороны, и _______________________ в лице ________________, именуемое в дальнейшем </w:t>
      </w:r>
      <w:r w:rsidR="00BE0159">
        <w:rPr>
          <w:b/>
        </w:rPr>
        <w:t>Покупатель</w:t>
      </w:r>
      <w:r w:rsidR="00BE0159" w:rsidRPr="005B6832">
        <w:t xml:space="preserve">, с другой стороны, совместно именуемые Стороны, заключили настоящий договор о нижеследующем: </w:t>
      </w:r>
    </w:p>
    <w:p w:rsidR="00BE0159" w:rsidRPr="00852A67" w:rsidRDefault="00BE0159" w:rsidP="00BE0159">
      <w:pPr>
        <w:ind w:left="2880"/>
        <w:jc w:val="both"/>
        <w:rPr>
          <w:szCs w:val="24"/>
        </w:rPr>
      </w:pPr>
    </w:p>
    <w:p w:rsidR="00BE0159" w:rsidRPr="00852A67" w:rsidRDefault="00BE0159" w:rsidP="00BE0159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BE0159" w:rsidRPr="009A401D" w:rsidRDefault="00BE0159" w:rsidP="00BE0159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соответствии с условиями </w:t>
      </w:r>
      <w:r>
        <w:t xml:space="preserve">настоящего </w:t>
      </w:r>
      <w:r w:rsidRPr="00852A67">
        <w:t>Договора Продавец обязуется передать в собственность Покупателя, а Покупател</w:t>
      </w:r>
      <w:r w:rsidR="009523CE">
        <w:t xml:space="preserve">ь обязуется принять и оплатить </w:t>
      </w:r>
      <w:r w:rsidRPr="00852A67">
        <w:t>имущество</w:t>
      </w:r>
      <w:r>
        <w:t>__________________________________________________________</w:t>
      </w:r>
    </w:p>
    <w:p w:rsidR="00BE0159" w:rsidRPr="00852A67" w:rsidRDefault="00BE0159" w:rsidP="00BE0159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(Сумма),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Указанная цена установлена на электронных торгах</w:t>
      </w:r>
      <w:r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отражена в протоколе о результатах проведения </w:t>
      </w:r>
      <w:r>
        <w:rPr>
          <w:rFonts w:ascii="Times New Roman" w:hAnsi="Times New Roman"/>
          <w:sz w:val="24"/>
        </w:rPr>
        <w:t>торгов</w:t>
      </w:r>
      <w:r w:rsidRPr="00852A67">
        <w:rPr>
          <w:rFonts w:ascii="Times New Roman" w:hAnsi="Times New Roman"/>
          <w:sz w:val="24"/>
        </w:rPr>
        <w:t>, является окончательной и изменениям не подлежит.</w:t>
      </w:r>
    </w:p>
    <w:p w:rsidR="00BE0159" w:rsidRDefault="00BE0159" w:rsidP="00BE0159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BE0159" w:rsidRPr="00852A67" w:rsidRDefault="00BE0159" w:rsidP="00BE0159">
      <w:pPr>
        <w:pStyle w:val="2"/>
        <w:tabs>
          <w:tab w:val="left" w:pos="1080"/>
        </w:tabs>
        <w:spacing w:line="240" w:lineRule="auto"/>
        <w:ind w:left="0"/>
        <w:jc w:val="both"/>
      </w:pPr>
      <w:r>
        <w:tab/>
      </w:r>
      <w:r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BE0159" w:rsidRPr="00852A67" w:rsidRDefault="00BE0159" w:rsidP="00BE0159">
      <w:pPr>
        <w:jc w:val="both"/>
        <w:rPr>
          <w:szCs w:val="24"/>
        </w:rPr>
      </w:pPr>
      <w:r w:rsidRPr="00852A67">
        <w:rPr>
          <w:szCs w:val="24"/>
        </w:rPr>
        <w:t xml:space="preserve">2.3. В счет оплаты засчитывается сумма внесенного Покупателем задатка в размере (Сумма), </w:t>
      </w:r>
      <w:r>
        <w:rPr>
          <w:szCs w:val="24"/>
        </w:rPr>
        <w:t xml:space="preserve">  НДС не предусмотрен.</w:t>
      </w:r>
    </w:p>
    <w:p w:rsidR="00BE0159" w:rsidRPr="00852A67" w:rsidRDefault="00BE0159" w:rsidP="00BE0159">
      <w:pPr>
        <w:pStyle w:val="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>
        <w:rPr>
          <w:rFonts w:ascii="Times New Roman" w:hAnsi="Times New Roman"/>
          <w:sz w:val="24"/>
        </w:rPr>
        <w:t>нахождения имущества.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>в пятидн</w:t>
      </w:r>
      <w:r w:rsidR="00AE033C">
        <w:rPr>
          <w:rFonts w:ascii="Times New Roman" w:hAnsi="Times New Roman"/>
          <w:sz w:val="24"/>
        </w:rPr>
        <w:t>евный срок с даты полной оплаты</w:t>
      </w:r>
      <w:r w:rsidRPr="00852A67">
        <w:rPr>
          <w:rFonts w:ascii="Times New Roman" w:hAnsi="Times New Roman"/>
          <w:sz w:val="24"/>
        </w:rPr>
        <w:t xml:space="preserve"> имущества, поименованного в п. 1.1 Договора, передать-принять указанное имущество по Акту приема-передачи.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</w:t>
      </w:r>
      <w:r w:rsidR="009523CE">
        <w:rPr>
          <w:rFonts w:ascii="Times New Roman" w:hAnsi="Times New Roman"/>
          <w:sz w:val="24"/>
        </w:rPr>
        <w:t xml:space="preserve">ченными представителями Сторон </w:t>
      </w:r>
      <w:r w:rsidRPr="00852A67">
        <w:rPr>
          <w:rFonts w:ascii="Times New Roman" w:hAnsi="Times New Roman"/>
          <w:sz w:val="24"/>
        </w:rPr>
        <w:t>в 2-х экземплярах (по одному для каждой из Сторон).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5.1. Право собственности на имущество, являющееся предметом Договора и указанное в п. 1.1.</w:t>
      </w:r>
      <w:r w:rsidR="009523CE">
        <w:rPr>
          <w:rFonts w:ascii="Times New Roman" w:hAnsi="Times New Roman"/>
          <w:sz w:val="24"/>
        </w:rPr>
        <w:t xml:space="preserve"> возникает у Покупателя </w:t>
      </w:r>
      <w:r w:rsidRPr="00852A67">
        <w:rPr>
          <w:rFonts w:ascii="Times New Roman" w:hAnsi="Times New Roman"/>
          <w:sz w:val="24"/>
        </w:rPr>
        <w:t>с даты передачи данного имущества Продавцом Покупателю.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lastRenderedPageBreak/>
        <w:t>6.1.1. Передать Покупателю в его собст</w:t>
      </w:r>
      <w:r w:rsidR="00AE033C">
        <w:rPr>
          <w:rFonts w:ascii="Times New Roman" w:hAnsi="Times New Roman"/>
          <w:sz w:val="24"/>
        </w:rPr>
        <w:t>венность без каких-либо изъятий</w:t>
      </w:r>
      <w:r w:rsidRPr="00852A67">
        <w:rPr>
          <w:rFonts w:ascii="Times New Roman" w:hAnsi="Times New Roman"/>
          <w:sz w:val="24"/>
        </w:rPr>
        <w:t xml:space="preserve"> имущество, указанное в п. 1.1. Договора.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  <w:r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</w:t>
      </w:r>
      <w:r>
        <w:rPr>
          <w:rFonts w:ascii="Times New Roman" w:hAnsi="Times New Roman"/>
          <w:sz w:val="24"/>
        </w:rPr>
        <w:t>купателем по договору о задатке.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BE0159" w:rsidRPr="00852A67" w:rsidRDefault="00BE0159" w:rsidP="00BE0159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E0159" w:rsidRPr="00852A67" w:rsidRDefault="00BE0159" w:rsidP="00BE0159">
      <w:pPr>
        <w:pStyle w:val="a3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Default="00BE0159" w:rsidP="00BE0159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054"/>
      </w:tblGrid>
      <w:tr w:rsidR="00BE0159" w:rsidTr="00445211">
        <w:tc>
          <w:tcPr>
            <w:tcW w:w="4598" w:type="dxa"/>
            <w:hideMark/>
          </w:tcPr>
          <w:p w:rsidR="00BE0159" w:rsidRDefault="00BE0159" w:rsidP="0044521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BE0159" w:rsidRDefault="00BE0159" w:rsidP="0044521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Покупатель </w:t>
            </w:r>
          </w:p>
        </w:tc>
      </w:tr>
      <w:tr w:rsidR="00BE0159" w:rsidTr="00445211">
        <w:tc>
          <w:tcPr>
            <w:tcW w:w="4598" w:type="dxa"/>
          </w:tcPr>
          <w:p w:rsidR="00BE0159" w:rsidRDefault="00BE0159" w:rsidP="00445211">
            <w:pPr>
              <w:rPr>
                <w:szCs w:val="24"/>
              </w:rPr>
            </w:pPr>
            <w:r>
              <w:rPr>
                <w:szCs w:val="24"/>
              </w:rPr>
              <w:t>финансовый управляющий</w:t>
            </w:r>
          </w:p>
          <w:p w:rsidR="00BE0159" w:rsidRDefault="00482C85" w:rsidP="00445211">
            <w:pPr>
              <w:rPr>
                <w:szCs w:val="24"/>
              </w:rPr>
            </w:pPr>
            <w:r>
              <w:rPr>
                <w:szCs w:val="24"/>
              </w:rPr>
              <w:t xml:space="preserve">Клименко И.В. </w:t>
            </w:r>
          </w:p>
          <w:p w:rsidR="00BE0159" w:rsidRDefault="00BE0159" w:rsidP="00445211"/>
          <w:p w:rsidR="00BE0159" w:rsidRDefault="00BE0159" w:rsidP="00445211">
            <w:pPr>
              <w:ind w:right="99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482C85">
              <w:rPr>
                <w:szCs w:val="24"/>
              </w:rPr>
              <w:t xml:space="preserve">Белов В.Г. </w:t>
            </w:r>
            <w:r>
              <w:rPr>
                <w:szCs w:val="24"/>
              </w:rPr>
              <w:t xml:space="preserve"> 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 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________________________________ ИНН _________________________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_______________________/________________/</w:t>
            </w:r>
          </w:p>
        </w:tc>
      </w:tr>
    </w:tbl>
    <w:p w:rsidR="00BE0159" w:rsidRPr="00852A67" w:rsidRDefault="00BE0159" w:rsidP="00BE0159">
      <w:pPr>
        <w:jc w:val="center"/>
        <w:rPr>
          <w:b/>
        </w:rPr>
      </w:pPr>
    </w:p>
    <w:p w:rsidR="001D1F58" w:rsidRDefault="001D1F58"/>
    <w:sectPr w:rsidR="001D1F58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159"/>
    <w:rsid w:val="0019462B"/>
    <w:rsid w:val="001D1F58"/>
    <w:rsid w:val="00482C85"/>
    <w:rsid w:val="00866601"/>
    <w:rsid w:val="009523CE"/>
    <w:rsid w:val="00AE033C"/>
    <w:rsid w:val="00B034F2"/>
    <w:rsid w:val="00B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0159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BE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BE0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E01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01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E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2</cp:revision>
  <dcterms:created xsi:type="dcterms:W3CDTF">2018-03-09T12:52:00Z</dcterms:created>
  <dcterms:modified xsi:type="dcterms:W3CDTF">2018-03-09T12:52:00Z</dcterms:modified>
</cp:coreProperties>
</file>