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00773">
        <w:rPr>
          <w:sz w:val="28"/>
          <w:szCs w:val="28"/>
        </w:rPr>
        <w:t>67083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00773">
        <w:rPr>
          <w:rFonts w:ascii="Times New Roman" w:hAnsi="Times New Roman" w:cs="Times New Roman"/>
          <w:sz w:val="28"/>
          <w:szCs w:val="28"/>
        </w:rPr>
        <w:t>12.03.2018 00:00 - 12.04.2018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2839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839FE" w:rsidRDefault="00E0077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839FE">
              <w:rPr>
                <w:sz w:val="28"/>
                <w:szCs w:val="28"/>
              </w:rPr>
              <w:t>Клименко  Игорь Вячеславович</w:t>
            </w:r>
            <w:r w:rsidR="00D342DA" w:rsidRPr="002839FE">
              <w:rPr>
                <w:sz w:val="28"/>
                <w:szCs w:val="28"/>
              </w:rPr>
              <w:t xml:space="preserve">, </w:t>
            </w:r>
          </w:p>
          <w:p w:rsidR="00D342DA" w:rsidRPr="002839F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839FE">
              <w:rPr>
                <w:sz w:val="28"/>
                <w:szCs w:val="28"/>
              </w:rPr>
              <w:t xml:space="preserve">, ОГРН , ИНН </w:t>
            </w:r>
            <w:r w:rsidR="00E00773" w:rsidRPr="002839FE">
              <w:rPr>
                <w:sz w:val="28"/>
                <w:szCs w:val="28"/>
              </w:rPr>
              <w:t>745208023307</w:t>
            </w:r>
            <w:r w:rsidRPr="002839FE">
              <w:rPr>
                <w:sz w:val="28"/>
                <w:szCs w:val="28"/>
              </w:rPr>
              <w:t>.</w:t>
            </w:r>
          </w:p>
          <w:p w:rsidR="00D342DA" w:rsidRPr="002839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839F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00773" w:rsidRPr="002839FE" w:rsidRDefault="00E007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Василий Георгиевич</w:t>
            </w:r>
          </w:p>
          <w:p w:rsidR="00D342DA" w:rsidRPr="002839FE" w:rsidRDefault="00E007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2839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839FE" w:rsidRDefault="00E0077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839FE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2839FE">
              <w:rPr>
                <w:sz w:val="28"/>
                <w:szCs w:val="28"/>
              </w:rPr>
              <w:t xml:space="preserve">, дело о банкротстве </w:t>
            </w:r>
            <w:r w:rsidRPr="002839FE">
              <w:rPr>
                <w:sz w:val="28"/>
                <w:szCs w:val="28"/>
              </w:rPr>
              <w:t>А76-28807/2016</w:t>
            </w:r>
          </w:p>
        </w:tc>
      </w:tr>
      <w:tr w:rsidR="00D342DA" w:rsidRPr="002839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839FE" w:rsidRDefault="00E007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  <w:r w:rsidR="00D342DA"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E0077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Квартира 2-комнатная,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лощадь всей квартиры 46,2 кв.м., адрес: г. Челябинск, ул. Воровского, дом 13 "а", кв. 59, кадастровый номер: 74:36:0406001:2261..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007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00773">
              <w:rPr>
                <w:sz w:val="28"/>
                <w:szCs w:val="28"/>
              </w:rPr>
              <w:t>12.03.2018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00773">
              <w:rPr>
                <w:sz w:val="28"/>
                <w:szCs w:val="28"/>
              </w:rPr>
              <w:t>12.04.2018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0077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и предложение о цене имущества оформляется в форме электронного документа, подается оператору торговой площадки  ОАО «Российский аукционный дом» в соответствии с Регламентом системы электронных торгов ОАО «Российский аукционный дом». Срок и время представления заявок: с 0.00 ч. 12 марта 2018 г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 xml:space="preserve">о 23 часов 45 минут 12 апреля 2018 г.   Заявка на участие в торгах составляется в произвольной форме на русском языке и должна содержать следующие сведения:  - наименование, организационно-правовая форма, место нахождения, почтовый адрес заявителя (для юр. лица);  - </w:t>
            </w:r>
            <w:proofErr w:type="gramStart"/>
            <w:r>
              <w:rPr>
                <w:bCs/>
                <w:sz w:val="28"/>
                <w:szCs w:val="28"/>
              </w:rPr>
              <w:t>фамилия, имя, отчество, паспортные данные, сведения о месте жительства заявителя (для физ. лица);  - номер контактного телефона, адрес электронной почты заявителя;  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или НП СОАУ «Меркурий».</w:t>
            </w:r>
            <w:proofErr w:type="gramEnd"/>
            <w:r>
              <w:rPr>
                <w:bCs/>
                <w:sz w:val="28"/>
                <w:szCs w:val="28"/>
              </w:rPr>
              <w:t xml:space="preserve">  К заявке на участие в торгах должны прилагаться копии следующих документов:   - выписка из ЕГРЮЛ (для юр. лиц) с </w:t>
            </w:r>
            <w:r>
              <w:rPr>
                <w:bCs/>
                <w:sz w:val="28"/>
                <w:szCs w:val="28"/>
              </w:rPr>
              <w:lastRenderedPageBreak/>
              <w:t>датой получения выписки не ранее даты опубликования настоящего сообщения;  - выписка из ЕГРИП (для ИП), с датой получения выписки не ранее даты опубликования настоящего сообщения;  - документы, удостоверяющие личность (для физ. лиц);  - надлежащим образом заверенный перевод на русский язык документов о государственной регистрации юр. лица или государственной регистрации физического лица в качестве ИП в соответствии с законодательством соответствующего государства (для иностранных лиц);  - документ, подтверждающий полномочия лица на осуществление действий от имени заявителя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 -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опия платежного поручения с отметкой банка об исполнении, подтверждающая внесение заявителем задатка  Документы, прилагаемые к заявке, представляются в форме электронных документов, подписанных ЭЦП заявителя.   Заявитель не позднее окончания срока представления заявок вправе изменить или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839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0077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00773" w:rsidRDefault="00E007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839FE" w:rsidRDefault="00E007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39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устанавливается в размере 10 % от цены продажи имущества в текущем периоде продажи посредством публичного предложения. Претендент обязан обеспечить наличие задатка на счете организатора торгов к моменту подведения итогов соответствующего периода торгов</w:t>
            </w:r>
            <w:proofErr w:type="gramStart"/>
            <w:r w:rsidRPr="002839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2839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2839FE" w:rsidRDefault="00E0077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839F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Заявитель подписывает электронной цифровой подписью договор о задатке, размещенный на электронной площадке, и вносит задаток </w:t>
            </w:r>
            <w:proofErr w:type="gramStart"/>
            <w:r w:rsidRPr="002839F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на</w:t>
            </w:r>
            <w:proofErr w:type="gramEnd"/>
            <w:r w:rsidRPr="002839F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839F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спец</w:t>
            </w:r>
            <w:proofErr w:type="gramEnd"/>
            <w:r w:rsidRPr="002839F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. счет должника. Заявитель вправе внести задаток на спец. счет должника без представления подписанного договора о </w:t>
            </w:r>
            <w:r w:rsidRPr="002839F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задатке.  реквизиты для уплаты задатка - счет №40817810072003127311 в ПАО Сбербанк доп. офис № 8597/0556 г. Челябинск , БИК 047501602, к/с 30101810700000000602, получатель: Клименко Игорь Вячеславович, ИНН 745208023307, назначение платежа: задаток для участия в торгах по продаже имущества Клименко И.В. по лоту №1, ндс не предусмотрен.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00773" w:rsidRDefault="00E007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1 689 255.00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00773" w:rsidRDefault="00E007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E00773" w:rsidRDefault="00E007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12.03.2018 в 0:0 (1 689 255.00 руб.) - 18.03.2018;</w:t>
            </w:r>
          </w:p>
          <w:p w:rsidR="00E00773" w:rsidRDefault="00E007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20.03.2018 в 0:0 (1 520 329.50 руб.) - 26.03.2018;</w:t>
            </w:r>
          </w:p>
          <w:p w:rsidR="00E00773" w:rsidRDefault="00E007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28.03.2018 в 0:0 (1 351 404.00 руб.) - 04.04.2018;</w:t>
            </w:r>
          </w:p>
          <w:p w:rsidR="00E00773" w:rsidRDefault="00E007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06.04.2018 в 0:0 (1 182 478.50 руб.) - 12.04.2018;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839FE" w:rsidRDefault="00E007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определяется в соответствии с нормами ФЗ "О несостоятельности (банкротстве)".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007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 апреля 2018 в 12 часов 00 минут на сайте ОАО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007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день проведения торгов Организатор торгов подписывает протокол о результатах проведения торгов, сформированный Оператором электронной площадки, и направляет его всем участникам торгов и Оператору электронной площадки. В течение 5 дней от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проектом данного договора. В </w:t>
            </w:r>
            <w:proofErr w:type="gramStart"/>
            <w:r>
              <w:rPr>
                <w:color w:val="auto"/>
                <w:sz w:val="28"/>
                <w:szCs w:val="28"/>
              </w:rPr>
              <w:t>случае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отказа или уклонения победителя торгов от подписания данного договора в течение 5 дней от даты получения указанного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внесенный задаток ему не возвращается, а конкурсный управляющий вправе предложить заключить договор купли-продажи имущества другому участнику торгов, которым предложена наиболее высокая цена имущества,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839FE" w:rsidRDefault="00E007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соответствии с договором купли-продажи имущества должна быть осуществлена покупателем в течение 30 дней со дня подписания договора путем безналичного перечисления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40817810572003127316 в ПАО Сбербанк доп. офис № 8597/0556 г. Челябинск , БИК 047501602, к/с 30101810700000000602 назначение платежа: оплата стоимости имущества Клименко И.В. по лоту №1, ндс не предусмотрен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00773"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Василий Георгиевич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0773"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745300392458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00773" w:rsidRPr="00283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454016, г. Челябинск, ул. </w:t>
            </w:r>
            <w:r w:rsidR="00E007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Университетская Набережная д. 40, кв. 67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007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+79048038353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0077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7974771@mail.ru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0077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11.03.2018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839FE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00773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8872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2010-11-10T12:05:00Z</cp:lastPrinted>
  <dcterms:created xsi:type="dcterms:W3CDTF">2018-03-09T15:14:00Z</dcterms:created>
  <dcterms:modified xsi:type="dcterms:W3CDTF">2018-03-09T15:14:00Z</dcterms:modified>
</cp:coreProperties>
</file>