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827F4">
        <w:rPr>
          <w:sz w:val="28"/>
          <w:szCs w:val="28"/>
        </w:rPr>
        <w:t>67348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827F4">
        <w:rPr>
          <w:rFonts w:ascii="Times New Roman" w:hAnsi="Times New Roman" w:cs="Times New Roman"/>
          <w:sz w:val="28"/>
          <w:szCs w:val="28"/>
        </w:rPr>
        <w:t>26.04.2018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225731" w:rsidRDefault="005827F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25731">
              <w:rPr>
                <w:sz w:val="28"/>
                <w:szCs w:val="28"/>
              </w:rPr>
              <w:t>Открытое акционерное общество "Зирганская машинно-технологическая станция"</w:t>
            </w:r>
            <w:r w:rsidR="00D342DA" w:rsidRPr="00225731">
              <w:rPr>
                <w:sz w:val="28"/>
                <w:szCs w:val="28"/>
              </w:rPr>
              <w:t xml:space="preserve">, </w:t>
            </w:r>
          </w:p>
          <w:p w:rsidR="00D342DA" w:rsidRPr="001D2D62" w:rsidRDefault="005827F4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225731">
              <w:rPr>
                <w:sz w:val="28"/>
                <w:szCs w:val="28"/>
              </w:rPr>
              <w:t xml:space="preserve">453880,Республика Башкортостан, Мелеузовский район, с. Зирган, ул. </w:t>
            </w:r>
            <w:r>
              <w:rPr>
                <w:sz w:val="28"/>
                <w:szCs w:val="28"/>
                <w:lang w:val="en-US"/>
              </w:rPr>
              <w:t>Советская, 231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1020201844596 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0235004733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22573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Ахияртдинова Зайтуна Аскатовна</w:t>
            </w:r>
          </w:p>
          <w:p w:rsidR="00D342DA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"СРО СС" - Союз арбитражных управляющих "Саморегулируемая организация "Северная Столица"</w:t>
            </w:r>
          </w:p>
        </w:tc>
      </w:tr>
      <w:tr w:rsidR="00D342DA" w:rsidRPr="0022573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225731" w:rsidRDefault="005827F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25731">
              <w:rPr>
                <w:sz w:val="28"/>
                <w:szCs w:val="28"/>
              </w:rPr>
              <w:t>Арбитражный суд Республики Башкортостан</w:t>
            </w:r>
            <w:r w:rsidR="00D342DA" w:rsidRPr="00225731">
              <w:rPr>
                <w:sz w:val="28"/>
                <w:szCs w:val="28"/>
              </w:rPr>
              <w:t xml:space="preserve">, дело о банкротстве </w:t>
            </w:r>
            <w:r w:rsidRPr="00225731">
              <w:rPr>
                <w:sz w:val="28"/>
                <w:szCs w:val="28"/>
              </w:rPr>
              <w:t>А07-7986/2014</w:t>
            </w:r>
          </w:p>
        </w:tc>
      </w:tr>
      <w:tr w:rsidR="00D342DA" w:rsidRPr="0022573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Башкортостан</w:t>
            </w:r>
            <w:r w:rsidR="00D342DA"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08.02.2016</w:t>
            </w:r>
            <w:r w:rsidR="00D342DA"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Мельница галерея, 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общ. S 587,1 м2,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А1, кадаст.№ 02:12:111703:506 адрес: РБ, Бижбулякский р-н с. Кенгер-Менеуз,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д.1б.;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Здание зерносушилки, 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общ. S 56,7 м2, литера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кадаст.№ 02:12:111703:502 адрес: РБ, Бижбулякский р-н с. Кенгер-Менеуз,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д.1б.;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Зернохранилище №3 склады, 1 этажный, общ. S 1085,4 м2, литера 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1,З2, кадаст.№ 02:12:111703:505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адрес: РБ, Бижбулякский р-н с. Кенгер-Менеуз,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д.1б.;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Зерноуборочный комбайн Нью Холланд CSX 7080 в комп. с жаткой и рапсовым столом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 42-74 УА 2008 г.в.;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Зерноуборочный комбайн Нью Холланд CSX 7080 в комп. с жаткой и рапсовым столом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 41-81 УА 2008 г.в.;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Зерноуборочный комбайн Нью Холланд CSX 7080 в комп. с жаткой и рапсовым столом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 42-71 УА 2008 г.в.;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Трактор Джон Дир 8430 г/н 41-51УА с системой АвтоТрак со спутниковой навигацией 2008 г.в.;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Трактор Джон Дир 8430 г/н 20-66УА 2008 г.в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Комбайн самоходный кормоуборочный Джон Дир 7350 г/н 48-84 УЕ 2011 г.в., с жаткой кукурузной Kemper 445, 6-ти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рядковая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2011 г.в., с подборщиком Джон Дир 630В с гидравлически регулируемыми колесами 2011 г.в.;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Самоходная косилка Мак Дон М-150 г/н 09-83УА с зерновой жаткой D-60 шир.7,6м и травяной жаткой А-4 год 2008 г.в.;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Самоходная косилка Мак Дон М-150 г/н 09-84УА с зерновой жаткой D-60 шир.7,6м и травяной жаткой А-4 год 2008 г.в.;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Коровы Порода Симментальская/черно-пестрая 100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 1-100 живой вес не более 52 449,00 руб.;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Инв.№№101-115 живой вес не более 7867,35кг.;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Инв.№№116-130 живой вес не более 7867,35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Инв.№№131-145 живой вес не более 7867,35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Инв.№№146-160 живой вес не более 7867,35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Инв.№№161-175 живой вес не более 7867,35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Инв.№№176-190 живой вес не более 7867,35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Коровы Порода Симментальская/черно-пестрая 10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Инв.№№191-200 живой вес не более 5244,9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Инв.№№А1-А15 живой вес не более 5671,48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Инв.№№А16-А30 живой вес не более 5671,48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Инв.№№А31-А45 живой вес не более 5671,48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Инв.№№А46-А60 живой вес не более 5671,48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Инв.№№А61-А75 живой вес не более 5671,48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Инв.№№А76-А90 живой вес не более 5671,48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Инв.№№А91-А105 живой вес 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5671,48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Инв.№№А106-А120 живой вес не более 5671,48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Инв.№№А121-А135 живой вес не более 5671,48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Инв.№№А136-А150 живой вес не более 5671,48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Инв.№№А151-А165 живой вес не более 5671,48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31: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Инв.№№А166-А180 живой вес не более 5671,48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Коровы Порода Симментальская/черно-пестрая 2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Инв.№№А181-А182 живой вес не более 756,24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Инв.№№И1-И15 живой вес не более 6154,75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Инв.№№И16-И30 живой вес не более 6154,75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Инв.№№И31-И45 живой вес не более 6154,75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Инв.№№И46-И60 живой вес не более 6154,75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Инв.№№И61-И75 живой вес не более 6154,75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38: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Инв.№№И76-И90 живой вес не более 6154,75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Инв.№№И91-И105 живой вес не более 6154,75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40: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Инв.№№И106-И120 живой вес не более 6154,75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Инв.№№И121-И135 живой вес не более 6154,75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42: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Инв.№№И136-И150 живой вес не более 6154,75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43: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Инв.№№И151-И165 живой вес не более 6154,75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44: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Инв.№№И166-И180 живой вес не более 6154,75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45: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Инв.№№И181-И195 живой вес не более 6154,75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46: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Инв.№№И196-И210 живой вес не более 6154,75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47: Коровы Порода Симментальская/черно-пестрая 14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Инв.№№И211-И224 живой вес не более 5744,5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48: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Инв.№№В1-В15 живой вес не более 6467,78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49: Коровы Порода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Инв.№№В16-В30 живой вес не более 6467,78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50: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Инв.№№В31-В45 живой вес не более 6467,78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51: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Инв.№№В46-В60 живой вес не более 6467,78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52: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Инв.№№В61-В75 живой вес не более 6467,78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53: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Инв.№№В76-В90 живой вес не более 6467,78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54: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Инв.№№В91-В105 живой вес не более 6467,78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55: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Инв.№№В106-В120 живой вес не более 6467,78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56: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Инв.№№В121-В135 живой вес не более 6467,78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57: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Инв.№№В136-В150 живой вес не более 6467,78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58: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Инв.№№В151-В165 живой вес не более 6467,78 кг.;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59: Коровы Порода Симментальская/черно-пестрая 15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Инв.№№В166-В180 живой вес не более 6467,78 кг.;</w:t>
            </w:r>
          </w:p>
          <w:p w:rsidR="00D342DA" w:rsidRPr="001D2D62" w:rsidRDefault="005827F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60: Коровы Порода Симментальская/черно-пестрая 9 гол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Инв.№№В181-В189 живой вес не более 3880,64 кг..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827F4">
              <w:rPr>
                <w:sz w:val="28"/>
                <w:szCs w:val="28"/>
              </w:rPr>
              <w:t>19.03.2018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827F4">
              <w:rPr>
                <w:sz w:val="28"/>
                <w:szCs w:val="28"/>
              </w:rPr>
              <w:t>23.04.2018 г. в 15:00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827F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Для целей участия в аукционе претенденты представляют: - заявку на участие в торгах в форме электронного документа, оформленную на русском языке и содержащую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</w:t>
            </w:r>
            <w:r>
              <w:rPr>
                <w:bCs/>
                <w:sz w:val="28"/>
                <w:szCs w:val="28"/>
              </w:rPr>
              <w:lastRenderedPageBreak/>
              <w:t xml:space="preserve">внешний управляющий. </w:t>
            </w:r>
            <w:proofErr w:type="gramStart"/>
            <w:r>
              <w:rPr>
                <w:bCs/>
                <w:sz w:val="28"/>
                <w:szCs w:val="28"/>
              </w:rPr>
              <w:t>К заявке прилагаются документы: выписка из ЕГРЮЛ (для юр. лица), выписка из ЕГРИП (для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  <w:proofErr w:type="gramEnd"/>
            <w:r>
              <w:rPr>
                <w:bCs/>
                <w:sz w:val="28"/>
                <w:szCs w:val="28"/>
              </w:rPr>
              <w:t xml:space="preserve"> документ, подтверждающий полномочия лица на осуществление действий от имени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22573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827F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350 460.00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24 660.00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473 040.00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668 340.00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911 250.00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911 250.00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824 580.00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824 580.00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1 374 336.00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475 596.00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667 080.00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960 030.00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144 004.50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144 004.50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144 004.50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144 004.50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144 004.50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144 004.50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96 003.00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103 816.48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103 816.48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103 816.48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103 816.48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103 816.48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103 816.48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103 816.48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27: 103 816.48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103 816.48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103 816.48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103 816.48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103 816.48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13 842.20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112 652.68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112 652.68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112 652.68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112 652.68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112 652.68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112 652.68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112 652.68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112 652.68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112 652.68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42: 112 652.68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43: 112 652.68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44: 112 652.68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45: 112 652.68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46: 112 652.68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47: 105 142.51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48: 118 385.71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49: 118 385.71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50: 118 385.71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51: 118 385.71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52: 118 385.71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53: 118 385.71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54: 118 385.71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55: 118 385.71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56: 118 385.71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57: 118 385.72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58: 118 385.72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59: 118 385.72 руб.</w:t>
            </w:r>
          </w:p>
          <w:p w:rsidR="005827F4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60: 71 031.43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257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Задатки считаются перечисленными своевременно, если они будут зачислены на указанный специальный расчетный счет не позднее 15 час. 00 мин.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(время указано согласно сервера электронной торговой площадки) 23.04.2018 г. Победителем торгов будет признан участник, предложивший  в ходе торгов наибольшую цену за лот.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257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Аукцион, в котором принял участие </w:t>
            </w:r>
            <w:r w:rsidRPr="002257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только один участник, признается несостоявшимся.        К торгам допускаются юр. и физ. лица, подавшие заявку  и обеспечившие поступление задатка до указанного выше времени. В течение двух рабочих дней </w:t>
            </w:r>
            <w:proofErr w:type="gramStart"/>
            <w:r w:rsidRPr="002257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подписания</w:t>
            </w:r>
            <w:proofErr w:type="gramEnd"/>
            <w:r w:rsidRPr="002257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конкурсному управляющему копии этого протокола. В течение пяти дней </w:t>
            </w:r>
            <w:proofErr w:type="gramStart"/>
            <w:r w:rsidRPr="002257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подписания</w:t>
            </w:r>
            <w:proofErr w:type="gramEnd"/>
            <w:r w:rsidRPr="002257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этого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      </w:r>
            <w:proofErr w:type="gramStart"/>
            <w:r w:rsidRPr="002257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r w:rsidR="00D342DA" w:rsidRPr="002257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225731" w:rsidRDefault="005827F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gramStart"/>
            <w:r w:rsidRPr="0022573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Для участия в торгах претенденты (заявители) должны перечислить задаток в размере 20% от начальной цены продажи лота на специальный расчетный счет: получатель  ОАО «Зирганская МТС» ИНН 0235004733, КПП 26301001, № 40702810162090000246 в фл Башкирский региональный ОАО "Россельхозбанк", БИК 048073934, к/с 30101810200000000934, с указанием в </w:t>
            </w:r>
            <w:r w:rsidRPr="0022573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платежном документе в качестве назначения платежа номера лота.</w:t>
            </w:r>
            <w:proofErr w:type="gramEnd"/>
            <w:r w:rsidRPr="0022573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Данная публикация является публичной офертой, заключение договора о задатке не требуется.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1: 1 752 300.00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2: 123 300.00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3: 2 365 200.00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4: 3 341 700.00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5: 4 556 250.00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6: 4 556 250.00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7: 4 122 900.00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8: 4 122 900.00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9: 6 871 680.00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10: 2 377 980.00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11: 3 335 400.00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12: 4 800 150.00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13: 720 022.50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14: 720 022.50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15: 720 022.50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16: 720 022.50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17: 720 022.50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18: 720 022.50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19: 480 015.00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20: 519 082.42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21: 519 082.42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22: 519 082.42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23: 519 082.42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24: 519 082.42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25: 519 082.42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26: 519 082.42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27: 519 082.42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28: 519 082.42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29: 519 082.42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30: 519 082.42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31: 519 082.42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32: 69 211.01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33: 563 263.39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34: 563 263.39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35: 563 263.39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36: 563 263.39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37: 563 263.39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38: 563 263.39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39: 563 263.39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40: 563 263.39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41: 563 263.39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42: 563 263.39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43: 563 263.39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44: 563 263.39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45: 563 263.39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46: 563 263.39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47: 525 712.55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48: 591 928.57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49: 591 928.57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50: 591 928.57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51: 591 928.57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52: 591 928.57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53: 591 928.57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54: 591 928.57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55: 591 928.57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56: 591 928.57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57: 591 928.58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58: 591 928.58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59: 591 928.58 руб.</w:t>
            </w:r>
          </w:p>
          <w:p w:rsidR="005827F4" w:rsidRPr="00225731" w:rsidRDefault="005827F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5731">
              <w:rPr>
                <w:rFonts w:ascii="Times New Roman" w:hAnsi="Times New Roman" w:cs="Times New Roman"/>
                <w:sz w:val="28"/>
                <w:szCs w:val="28"/>
              </w:rPr>
              <w:t>Лот 60: 355 157.15 руб.</w:t>
            </w:r>
          </w:p>
          <w:p w:rsidR="00D342DA" w:rsidRPr="0022573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87 615.00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118 899.00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166 770.00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240 007.50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36 001.13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36 001.13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36 001.13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36 001.13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36 001.13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36 001.13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24 000.75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6 165.00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25 954.12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25 954.12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25 954.12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25 954.12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25 954.12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25 954.12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25 954.12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25 954.12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25 954.12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25 954.12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118 260.00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25 954.12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31: 25 954.12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3 460.55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28 163.17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28 163.17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28 163.17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28 163.17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28 163.17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38: 28 163.17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39: 28 163.17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167 085.00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40: 28 163.17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41: 28 163.17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42: 28 163.17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43: 28 163.17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44: 28 163.17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45: 28 163.17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46: 28 163.17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47: 26 285.63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48: 29 596.43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49: 29 596.43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227 812.50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50: 29 596.43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51: 29 596.43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52: 29 596.43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53: 29 596.43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54: 29 596.43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55: 29 596.43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56: 29 596.43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57: 29 596.43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58: 29 596.43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59: 29 596.43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227 812.50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60: 17 757.86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206 145.00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206 145.00 руб.</w:t>
            </w:r>
          </w:p>
          <w:p w:rsidR="005827F4" w:rsidRDefault="005827F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343 584.00 руб.</w:t>
            </w:r>
          </w:p>
          <w:p w:rsidR="00D342DA" w:rsidRPr="00225731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225731" w:rsidRDefault="005827F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будет признан участник, предложивший в ходе торгов наибольшую цену за лот. Аукцион, в котором принял участие только один участник, признается несостоявшимся.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827F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26.04.2018 года 09.00 (</w:t>
            </w:r>
            <w:proofErr w:type="gramStart"/>
            <w:r>
              <w:rPr>
                <w:color w:val="auto"/>
                <w:sz w:val="28"/>
                <w:szCs w:val="28"/>
              </w:rPr>
              <w:t>МСК</w:t>
            </w:r>
            <w:proofErr w:type="gramEnd"/>
            <w:r>
              <w:rPr>
                <w:color w:val="auto"/>
                <w:sz w:val="28"/>
                <w:szCs w:val="28"/>
              </w:rPr>
              <w:t>) на сайте электронной площадки АО "Российский аукционный дом", портал http://www.lot-</w:t>
            </w:r>
            <w:r>
              <w:rPr>
                <w:color w:val="auto"/>
                <w:sz w:val="28"/>
                <w:szCs w:val="28"/>
              </w:rPr>
              <w:lastRenderedPageBreak/>
              <w:t>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827F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этого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25731" w:rsidRDefault="005827F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Полная оплата имущества Победителем торгов осуществляется не позднее 30-ти календарных дней с момента подписания договора купли-продажи победителем.</w:t>
            </w:r>
          </w:p>
        </w:tc>
      </w:tr>
      <w:tr w:rsidR="00D342DA" w:rsidRPr="0022573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22573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827F4"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"ООО ""АУКЦИОННАЯ КОМПАНИЯ ""БАШКОРТОСТАН"""</w:t>
            </w: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27F4"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0277072319</w:t>
            </w: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27F4"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027701001</w:t>
            </w: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827F4"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450112, г</w:t>
            </w:r>
            <w:proofErr w:type="gramStart"/>
            <w:r w:rsidR="005827F4"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="005827F4"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фа, ул.Мира, д.14, офис 300а</w:t>
            </w: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5827F4"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8-987-1486479</w:t>
            </w: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5827F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bashkortostan</w:t>
              </w:r>
              <w:r w:rsidR="005827F4" w:rsidRPr="0022573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</w:t>
              </w:r>
              <w:r w:rsidR="005827F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auction</w:t>
              </w:r>
              <w:r w:rsidR="005827F4" w:rsidRPr="0022573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5827F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5827F4" w:rsidRPr="0022573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5827F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225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</w:t>
            </w:r>
            <w:r w:rsidRPr="001D2D62">
              <w:rPr>
                <w:sz w:val="28"/>
                <w:szCs w:val="28"/>
              </w:rPr>
              <w:lastRenderedPageBreak/>
              <w:t>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827F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17.03.2018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25731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827F4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p4EWIIfHkQQWINYJd/SV6yONLKdScvJQuZVqO8VS+B0=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CZ25tz6NYNItBbjyc9i5fWlgfCRFndSbBoqTSPCf+cu3GNfC1ysv/XFtQFqK4is0LdlKJxO+
    uwEPR1KHGD4JUg==
  </SignatureValue>
  <KeyInfo>
    <X509Data>
      <X509Certificate>
          MIIKSzCCCfqgAwIBAgIRAK9j4HrEDMiA5xEV/JSKFqQwCAYGKoUDAgIDMIIBcTEeMBwGCSqG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VQQDDCDQkNCeICLQn9CkICLQodCa0JEg0JrQvtC90YLRg9GAIjAeFw0xODAxMTgwNTU2MDFa
          Fw0xOTAxMTgwNjA1MDFaMIICLzEaMBgGCCqFAwOBAwEBEgwwMDAyNzcwNzIzMTkxLDAqBgkq
          hkiG9w0BCQEWHWJhc2hrb3J0b3N0YW4tYXVjdGlvbkBtYWlsLnJ1MQswCQYDVQQGEwJSVTE9
          MDsGA1UECB40ADAAMgAgBCAENQRBBD8EQwQxBDsEOAQ6BDAAIAQRBDAESAQ6BD4EQARCBD4E
          QQRCBDAEPTEPMA0GA1UEBx4GBCMERAQwMVcwVQYDVQQKHk4EHgQeBB4AIAAiBBAEIwQaBCYE
          GAQeBB0EHQQQBC8AIAQaBB4EHAQfBBAEHQQYBC8AIAAiBBEEEAQoBBoEHgQgBCIEHgQhBCIE
          EAQdACIxVzBVBgNVBAMeTgQeBB4EHgAgACIEEAQjBBoEJgQYBB4EHQQdBBAELwAgBBoEHgQc
          BB8EEAQdBBgELwAgACIEEQQQBCgEGgQeBCAEIgQeBCEEIgQQBB0AIjEZMBcGA1UEDB4QBBQE
          OARABDUEOgRCBD4EQDEdMBsGA1UEBB4UBBEEOAQ6BEIEQwQzBDAEPQQ+BDIxIzAhBgNVBCoe
          GgQQBDcEMARCACAEHwQwBDIEOwQ+BDIEOARHMUMwQQYDVQQJHjoEIwQbBBgEJgQQACAEHAQY
          BCAEEAAsACAEFAQeBBwAIAAxADQALAAgBB4EJAQYBCEAIAAzADAAMAQQMRgwFgYFKoUDZAES
          DTEwNTAyMDQ1MDk2MDcxFjAUBgUqhQNkAxILMTEyNzQ3MjI0MzQwYzAcBgYqhQMCAhMwEgYH
          KoUDAgIkAAYHKoUDAgIeAQNDAARA0Y1ZaRGLdE5XFfRQ6YR8tJHlG28op7vQTqpEvmIJJt3N
          1Cp/2mGnBvO3F6HxBs54DVQnQmZIETx7T/vmZG5kmKOCBacwggWjMA4GA1UdDwEB/wQEAwIE
          8DAoBgNVHREEITAfgR1iYXNoa29ydG9zdGFuLWF1Y3Rpb25AbWFpbC5ydTATBgNVHSAEDDAK
          MAgGBiqFA2RxATBDBgNVHSUEPDA6BggrBgEFBQcDAgYHKoUDAgIiBgYIKwYBBQUHAwQGByqF
          AwMHCAEGCCqFAwMFCgIMBggqhQMDBwABDDCCAYYGA1UdIwSCAX0wggF5gBSAcM8+LuR5s0SI
          d0kOVUcW8MOt1qGCAVKkggFOMIIBSjEeMBwGCSqGSIb3DQEJARYPZGl0QG1pbnN2eWF6LnJ1
          MQswCQYDVQQGEwJSVTEcMBoGA1UECAwTNzcg0LMuINCc0L7RgdC60LLQsDEVMBMGA1UEBwwM
          0JzQvtGB0LrQstCwMT8wPQYDVQQJDDYxMjUzNzUg0LMuINCc0L7RgdC60LLQsCwg0YPQuy4g
          0KLQstC10YDRgdC60LDRjywg0LQuIDcxLDAqBgNVBAoMI9Cc0LjQvdC60L7QvNGB0LLRj9C3
          0Ywg0KDQvtGB0YHQuNC4MRgwFgYFKoUDZAESDTEwNDc3MDIwMjY3MDExGjAYBggqhQMDgQMB
          ARIMMDA3NzEwNDc0Mzc1MUEwPwYDVQQDDDjQk9C+0LvQvtCy0L3QvtC5INGD0LTQvtGB0YLQ
          vtCy0LXRgNGP0Y7RidC40Lkg0YbQtdC90YLRgIILAO1zzK4AAAAAAXowHQYDVR0OBBYEFLjS
          XrebPnvZ53AmvY2nHqHRUxNdMCsGA1UdEAQkMCKADzIwMTgwMTE4MDU1NjAwWoEPMjAxOTAx
          MTgwNTU2MDBaMIIBMwYFKoUDZHAEggEoMIIBJAwrItCa0YDQuNC/0YLQvtCf0YDQviBDU1Ai
          ICjQstC10YDRgdC40Y8gNC4wKQxTItCj0LTQvtGB0YLQvtCy0LXRgNGP0Y7RidC40Lkg0YbQ
          tdC90YLRgCAi0JrRgNC40L/RgtC+0J/RgNC+INCj0KYiINCy0LXRgNGB0LjQuCAyLjAMT9Ch
          0LXRgNGC0LjRhNC40LrQsNGCINGB0L7QvtGC0LLQtdGC0YHRgtCy0LjRjyDihJYg0KHQpC8x
          MjQtMjg2NCDQvtGCIDIwLjAzLjIwMTYMT9Ch0LXRgNGC0LjRhNC40LrQsNGCINGB0L7QvtGC
          0LLQtdGC0YHRgtCy0LjRjyDihJYg0KHQpC8xMjgtMjk4MyDQvtGCIDE4LjExLjIwMTYwIwYF
          KoUDZG8EGgwYItCa0YDQuNC/0YLQvtCf0YDQviBDU1AiMHQGA1UdHwRtMGswM6AxoC+GLWh0
          dHA6Ly9jZHAuc2tia29udHVyLnJ1L2NkcC9rb250dXItcS0yMDE3LmNybDA0oDKgMIYuaHR0
          cDovL2NkcDIuc2tia29udHVyLnJ1L2NkcC9rb250dXItcS0yMDE3LmNybDCBzgYIKwYBBQUH
          AQEEgcEwgb4wMwYIKwYBBQUHMAGGJ2h0dHA6Ly9wa2kuc2tia29udHVyLnJ1L29jc3BxMi9v
          Y3NwLnNyZjBCBggrBgEFBQcwAoY2aHR0cDovL2NkcC5za2Jrb250dXIucnUvY2VydGlmaWNh
          dGVzL2tvbnR1ci1xLTIwMTcuY3J0MEMGCCsGAQUFBzAChjdodHRwOi8vY2RwMi5za2Jrb250
          dXIucnUvY2VydGlmaWNhdGVzL2tvbnR1ci1xLTIwMTcuY3J0MIGTBgcqhQMCAjECBIGHMIGE
          MHQWQmh0dHA6Ly9jYS5za2Jrb250dXIucnUvYWJvdXQvZG9jdW1lbnRzL2NyeXB0b3Byby1s
          aWNlbnNlLXF1YWxpZmllZAwq0KHQmtCRINCa0L7QvdGC0YPRgCDQuCDQodC10YDRgtGD0Lwt
          0J/RgNC+AwIF4AQM27MXXovK2/wqTv2XMAgGBiqFAwICAwNBAASeroRu7n7BNZ72tpBk0wKV
          Lceh/0wP+bco060dVrK46bgT9FrxlNLb/Ozw0VXyi/EfSCLBa0mxTUM/gyJgytU=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5K0c4e6jfez7DuafRUmeyKcoTe4=</DigestValue>
      </Reference>
      <Reference URI="/word/fontTable.xml?ContentType=application/vnd.openxmlformats-officedocument.wordprocessingml.fontTable+xml">
        <DigestMethod Algorithm="http://www.w3.org/2000/09/xmldsig#sha1"/>
        <DigestValue>8g1DT7O0kbd/7EYe8oRFKyc11zo=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nmtEPA9rmmzxoLvr8+u4KCR5aUM=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2018-03-16T11:33:33Z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19763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2010-11-10T12:05:00Z</cp:lastPrinted>
  <dcterms:created xsi:type="dcterms:W3CDTF">2018-03-16T11:33:00Z</dcterms:created>
  <dcterms:modified xsi:type="dcterms:W3CDTF">2018-03-16T11:33:00Z</dcterms:modified>
</cp:coreProperties>
</file>