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146482">
        <w:rPr>
          <w:b/>
          <w:sz w:val="20"/>
          <w:szCs w:val="20"/>
        </w:rPr>
        <w:t>7</w:t>
      </w:r>
      <w:r w:rsidRPr="0097129B">
        <w:rPr>
          <w:b/>
          <w:sz w:val="20"/>
          <w:szCs w:val="20"/>
        </w:rPr>
        <w:t>:</w:t>
      </w:r>
    </w:p>
    <w:p w:rsidR="00BE23DE" w:rsidRPr="0097129B" w:rsidRDefault="00BE23DE" w:rsidP="006D14E0">
      <w:pPr>
        <w:pStyle w:val="a5"/>
        <w:tabs>
          <w:tab w:val="left" w:pos="284"/>
        </w:tabs>
        <w:ind w:left="0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ПРЕДМЕТ ТОРГОВ:</w:t>
      </w:r>
    </w:p>
    <w:p w:rsidR="00752252" w:rsidRDefault="00752252" w:rsidP="00752252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46482">
        <w:rPr>
          <w:rFonts w:eastAsia="Times New Roman" w:cstheme="minorHAnsi"/>
          <w:color w:val="000000"/>
          <w:sz w:val="20"/>
          <w:szCs w:val="20"/>
          <w:lang w:eastAsia="ru-RU"/>
        </w:rPr>
        <w:t>ЗЕМЕЛЬНЫЙ УЧАСТОК, площадью 83 292 кв. м, расположенный по адресу: Самарская область</w:t>
      </w:r>
      <w:r w:rsidR="0012645B">
        <w:rPr>
          <w:rFonts w:eastAsia="Times New Roman" w:cstheme="minorHAnsi"/>
          <w:color w:val="000000"/>
          <w:sz w:val="20"/>
          <w:szCs w:val="20"/>
          <w:lang w:eastAsia="ru-RU"/>
        </w:rPr>
        <w:t>, г. Сызрань, Саратовское шоссе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</w:p>
    <w:p w:rsidR="00752252" w:rsidRPr="00146482" w:rsidRDefault="00752252" w:rsidP="00752252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46482">
        <w:rPr>
          <w:rFonts w:eastAsia="Times New Roman" w:cstheme="minorHAnsi"/>
          <w:color w:val="000000"/>
          <w:sz w:val="20"/>
          <w:szCs w:val="20"/>
          <w:lang w:eastAsia="ru-RU"/>
        </w:rPr>
        <w:t>МОТОВОЗНОЕ ДЕПО, площадью 355,30 кв.м., этажность 1</w:t>
      </w:r>
      <w:r w:rsidR="0012645B" w:rsidRPr="00800B5D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</w:p>
    <w:p w:rsidR="003347E9" w:rsidRDefault="00752252" w:rsidP="00752252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347E9">
        <w:rPr>
          <w:rFonts w:eastAsia="Times New Roman" w:cstheme="minorHAnsi"/>
          <w:color w:val="000000"/>
          <w:sz w:val="20"/>
          <w:szCs w:val="20"/>
          <w:lang w:eastAsia="ru-RU"/>
        </w:rPr>
        <w:t>ТРОТУАРЫ К КОРПУСУ, ПРОТЯЖЕННОСТЬ: 52,70 П.М. ПЛОЩАДЬ: 397,60 кв.м.</w:t>
      </w:r>
      <w:r w:rsidR="0012645B" w:rsidRPr="0012645B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  <w:r w:rsidRPr="003347E9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752252" w:rsidRPr="003347E9" w:rsidRDefault="00752252" w:rsidP="00752252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347E9">
        <w:rPr>
          <w:rFonts w:eastAsia="Times New Roman" w:cstheme="minorHAnsi"/>
          <w:color w:val="000000"/>
          <w:sz w:val="20"/>
          <w:szCs w:val="20"/>
          <w:lang w:eastAsia="ru-RU"/>
        </w:rPr>
        <w:t>АВТОПОДЪЕЗДЫ ПРОТЯЖЕННОСТЬ:92,20П.М</w:t>
      </w:r>
      <w:r w:rsidR="003347E9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., </w:t>
      </w:r>
      <w:r w:rsidR="0012645B">
        <w:rPr>
          <w:rFonts w:eastAsia="Times New Roman" w:cstheme="minorHAnsi"/>
          <w:color w:val="000000"/>
          <w:sz w:val="20"/>
          <w:szCs w:val="20"/>
          <w:lang w:eastAsia="ru-RU"/>
        </w:rPr>
        <w:t>площадью 786,00  кв.м.</w:t>
      </w:r>
      <w:r w:rsidR="0012645B" w:rsidRPr="0012645B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  <w:r w:rsidRPr="003347E9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752252" w:rsidRPr="00146482" w:rsidRDefault="00752252" w:rsidP="00752252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46482">
        <w:rPr>
          <w:rFonts w:eastAsia="Times New Roman" w:cstheme="minorHAnsi"/>
          <w:color w:val="000000"/>
          <w:sz w:val="20"/>
          <w:szCs w:val="20"/>
          <w:lang w:eastAsia="ru-RU"/>
        </w:rPr>
        <w:t>АВТОДОРОГИ К СКЛАДУ, СОСТОЯЩИЕ ИЗ АСФАЛЬТОВОГО И БЕТОННОГО ПО</w:t>
      </w:r>
      <w:r w:rsidR="003347E9">
        <w:rPr>
          <w:rFonts w:eastAsia="Times New Roman" w:cstheme="minorHAnsi"/>
          <w:color w:val="000000"/>
          <w:sz w:val="20"/>
          <w:szCs w:val="20"/>
          <w:lang w:eastAsia="ru-RU"/>
        </w:rPr>
        <w:t>КРЫТИЯ ПРОТЯЖЕННОСТ</w:t>
      </w:r>
      <w:r w:rsidR="0012645B">
        <w:rPr>
          <w:rFonts w:eastAsia="Times New Roman" w:cstheme="minorHAnsi"/>
          <w:color w:val="000000"/>
          <w:sz w:val="20"/>
          <w:szCs w:val="20"/>
          <w:lang w:eastAsia="ru-RU"/>
        </w:rPr>
        <w:t>ЬЮ 195,80 м;</w:t>
      </w:r>
    </w:p>
    <w:p w:rsidR="00752252" w:rsidRDefault="00752252" w:rsidP="00752252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225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ХОЛОДИЛЬНАЯ СТАНЦИЯ, площадью:501,70 </w:t>
      </w:r>
      <w:r w:rsidR="0012645B">
        <w:rPr>
          <w:rFonts w:eastAsia="Times New Roman" w:cstheme="minorHAnsi"/>
          <w:color w:val="000000"/>
          <w:sz w:val="20"/>
          <w:szCs w:val="20"/>
          <w:lang w:eastAsia="ru-RU"/>
        </w:rPr>
        <w:t>кв.м., этажность: 2</w:t>
      </w:r>
      <w:r w:rsidR="0012645B" w:rsidRPr="0012645B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</w:p>
    <w:p w:rsidR="00752252" w:rsidRPr="00752252" w:rsidRDefault="00752252" w:rsidP="00752252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225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КАМЕРА ОХЛАЖДЕНИЯ ВОДЫ, площадью 6,80 </w:t>
      </w:r>
      <w:proofErr w:type="spellStart"/>
      <w:r w:rsidRPr="00752252">
        <w:rPr>
          <w:rFonts w:eastAsia="Times New Roman" w:cstheme="minorHAnsi"/>
          <w:color w:val="000000"/>
          <w:sz w:val="20"/>
          <w:szCs w:val="20"/>
          <w:lang w:eastAsia="ru-RU"/>
        </w:rPr>
        <w:t>кв.м</w:t>
      </w:r>
      <w:proofErr w:type="spellEnd"/>
      <w:r w:rsidRPr="00752252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12645B" w:rsidRPr="00800B5D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</w:p>
    <w:p w:rsidR="00752252" w:rsidRPr="00146482" w:rsidRDefault="00752252" w:rsidP="00752252">
      <w:pPr>
        <w:pStyle w:val="a5"/>
        <w:numPr>
          <w:ilvl w:val="0"/>
          <w:numId w:val="5"/>
        </w:numPr>
        <w:tabs>
          <w:tab w:val="left" w:pos="284"/>
        </w:tabs>
        <w:ind w:left="0" w:firstLine="360"/>
        <w:rPr>
          <w:rFonts w:cstheme="minorHAnsi"/>
          <w:sz w:val="20"/>
          <w:szCs w:val="20"/>
        </w:rPr>
      </w:pPr>
      <w:r w:rsidRPr="00146482">
        <w:rPr>
          <w:rFonts w:eastAsia="Times New Roman" w:cstheme="minorHAnsi"/>
          <w:color w:val="000000"/>
          <w:sz w:val="20"/>
          <w:szCs w:val="20"/>
          <w:lang w:eastAsia="ru-RU"/>
        </w:rPr>
        <w:t>ЗДАНИЕ УСТАНОВКИ КАТАЛИЗАТОРНОГО ОКИСЛЕНИЯ, площадью:218,30 кв.м., этажность: 1</w:t>
      </w:r>
      <w:r w:rsidR="0012645B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752252" w:rsidRPr="00146482" w:rsidRDefault="00752252" w:rsidP="00752252">
      <w:pPr>
        <w:pStyle w:val="a5"/>
        <w:numPr>
          <w:ilvl w:val="0"/>
          <w:numId w:val="5"/>
        </w:numPr>
        <w:tabs>
          <w:tab w:val="left" w:pos="284"/>
        </w:tabs>
        <w:ind w:left="0" w:firstLine="360"/>
        <w:rPr>
          <w:rFonts w:cstheme="minorHAnsi"/>
          <w:sz w:val="20"/>
          <w:szCs w:val="20"/>
        </w:rPr>
      </w:pPr>
      <w:r w:rsidRPr="00146482">
        <w:rPr>
          <w:rFonts w:eastAsia="Times New Roman" w:cstheme="minorHAnsi"/>
          <w:color w:val="000000"/>
          <w:sz w:val="20"/>
          <w:szCs w:val="20"/>
          <w:lang w:eastAsia="ru-RU"/>
        </w:rPr>
        <w:t>ЗДАНИЕ ПРИГОТОВЛЕНИЯ ПИГМЕНТОВ, площадью 898,70 кв.м., этажность: 2</w:t>
      </w:r>
      <w:r w:rsidR="0012645B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</w:p>
    <w:p w:rsidR="00752252" w:rsidRPr="00146482" w:rsidRDefault="00752252" w:rsidP="00752252">
      <w:pPr>
        <w:pStyle w:val="a5"/>
        <w:numPr>
          <w:ilvl w:val="0"/>
          <w:numId w:val="5"/>
        </w:numPr>
        <w:tabs>
          <w:tab w:val="left" w:pos="284"/>
        </w:tabs>
        <w:ind w:left="0" w:firstLine="360"/>
        <w:rPr>
          <w:rFonts w:cstheme="minorHAnsi"/>
          <w:sz w:val="20"/>
          <w:szCs w:val="20"/>
        </w:rPr>
      </w:pPr>
      <w:r w:rsidRPr="0014648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ЗДАНИЕ СКЛАДА ЖИДКОГО СЫРЬЯ, </w:t>
      </w:r>
      <w:r w:rsidR="003347E9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площадью 1913,90 </w:t>
      </w:r>
      <w:r w:rsidRPr="00146482">
        <w:rPr>
          <w:rFonts w:eastAsia="Times New Roman" w:cstheme="minorHAnsi"/>
          <w:color w:val="000000"/>
          <w:sz w:val="20"/>
          <w:szCs w:val="20"/>
          <w:lang w:eastAsia="ru-RU"/>
        </w:rPr>
        <w:t>кв.м., этажность: 2</w:t>
      </w:r>
      <w:r w:rsidR="0012645B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</w:p>
    <w:p w:rsidR="00752252" w:rsidRDefault="00752252" w:rsidP="00752252">
      <w:pPr>
        <w:pStyle w:val="a5"/>
        <w:numPr>
          <w:ilvl w:val="0"/>
          <w:numId w:val="5"/>
        </w:numPr>
        <w:tabs>
          <w:tab w:val="left" w:pos="284"/>
        </w:tabs>
        <w:ind w:left="0" w:firstLine="360"/>
        <w:rPr>
          <w:rFonts w:cstheme="minorHAnsi"/>
          <w:sz w:val="20"/>
          <w:szCs w:val="20"/>
        </w:rPr>
      </w:pPr>
      <w:r w:rsidRPr="00146482">
        <w:rPr>
          <w:rFonts w:eastAsia="Times New Roman" w:cstheme="minorHAnsi"/>
          <w:color w:val="000000"/>
          <w:sz w:val="20"/>
          <w:szCs w:val="20"/>
          <w:lang w:eastAsia="ru-RU"/>
        </w:rPr>
        <w:t>ЗДАНИЕ СКЛАДА СЫРЬЯ,   площадью 4 910,40 кв.м., 1 этаж комнаты №1,2,3,4,5,6,7,8,9,10,11,12,13,14,15,16,17,18,19,20,21,22</w:t>
      </w:r>
      <w:r w:rsidR="0012645B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6D14E0" w:rsidRPr="00752252" w:rsidRDefault="00752252" w:rsidP="00752252">
      <w:pPr>
        <w:pStyle w:val="a5"/>
        <w:numPr>
          <w:ilvl w:val="0"/>
          <w:numId w:val="5"/>
        </w:numPr>
        <w:tabs>
          <w:tab w:val="left" w:pos="284"/>
        </w:tabs>
        <w:ind w:left="0" w:firstLine="360"/>
        <w:rPr>
          <w:rFonts w:cstheme="minorHAnsi"/>
          <w:sz w:val="20"/>
          <w:szCs w:val="20"/>
        </w:rPr>
      </w:pPr>
      <w:r w:rsidRPr="00752252">
        <w:rPr>
          <w:rFonts w:eastAsia="Times New Roman" w:cstheme="minorHAnsi"/>
          <w:color w:val="000000"/>
          <w:sz w:val="20"/>
          <w:szCs w:val="20"/>
          <w:lang w:eastAsia="ru-RU"/>
        </w:rPr>
        <w:t>СКЛАД СЫРЬЯ И ГОТОВОЙ ПРОДУКЦИИ, площадью 5 101,40 кв.м., 1 этаж комнаты №№23,24,25,26,27,28,29,30,31,32,33 .</w:t>
      </w:r>
    </w:p>
    <w:p w:rsidR="00752252" w:rsidRDefault="00752252" w:rsidP="00752252">
      <w:pPr>
        <w:pStyle w:val="a5"/>
        <w:tabs>
          <w:tab w:val="left" w:pos="284"/>
        </w:tabs>
        <w:ind w:left="360"/>
        <w:rPr>
          <w:rFonts w:cstheme="minorHAnsi"/>
          <w:sz w:val="20"/>
          <w:szCs w:val="20"/>
        </w:rPr>
      </w:pPr>
    </w:p>
    <w:p w:rsidR="00EF47B6" w:rsidRPr="00752252" w:rsidRDefault="00EF47B6" w:rsidP="00752252">
      <w:pPr>
        <w:pStyle w:val="a5"/>
        <w:tabs>
          <w:tab w:val="left" w:pos="284"/>
        </w:tabs>
        <w:ind w:left="360"/>
        <w:rPr>
          <w:rFonts w:cstheme="minorHAnsi"/>
          <w:sz w:val="20"/>
          <w:szCs w:val="20"/>
        </w:rPr>
      </w:pPr>
    </w:p>
    <w:p w:rsidR="00663D59" w:rsidRPr="0097129B" w:rsidRDefault="00663D59" w:rsidP="006D14E0">
      <w:pPr>
        <w:pStyle w:val="a5"/>
        <w:tabs>
          <w:tab w:val="left" w:pos="284"/>
        </w:tabs>
        <w:ind w:left="0"/>
        <w:jc w:val="both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Подробную информацию</w:t>
      </w:r>
      <w:r w:rsidR="001F05D3" w:rsidRPr="0097129B">
        <w:rPr>
          <w:b/>
          <w:sz w:val="20"/>
          <w:szCs w:val="20"/>
        </w:rPr>
        <w:t xml:space="preserve"> смотрите в Приложении к Лоту№</w:t>
      </w:r>
      <w:r w:rsidR="00146482">
        <w:rPr>
          <w:b/>
          <w:sz w:val="20"/>
          <w:szCs w:val="20"/>
        </w:rPr>
        <w:t>7</w:t>
      </w:r>
      <w:r w:rsidR="001F05D3" w:rsidRPr="0097129B">
        <w:rPr>
          <w:b/>
          <w:sz w:val="20"/>
          <w:szCs w:val="20"/>
        </w:rPr>
        <w:t>:</w:t>
      </w:r>
    </w:p>
    <w:p w:rsidR="00752252" w:rsidRPr="00EF47B6" w:rsidRDefault="00146482" w:rsidP="00EF47B6">
      <w:pPr>
        <w:pStyle w:val="a5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ЗЕМЕЛЬНЫЙ УЧАСТОК, назначение – Земли населенных пунктов, разрешенное использование: для производственной базы, площадью 83 292 кв. м, расположенный по адресу: Самарская область, г. Сызрань, Саратовское шоссе, кадастровый (или усло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вный) номер: 63:08:0105056:612;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МОТОВОЗНОЕ ДЕПО, назначение: Нежилое здание площадью 355,30 кв.м., этажность 1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ТРОТУАРЫ К КОРПУСУ, ПРОТЯЖЕННОСТЬ: 52,70 П.М. ПЛОЩАДЬ: 397,60 кв.м. назначение: Производственное сооружение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АВТОПОДЪЕЗДЫ ПРОТЯЖЕННОСТЬ:92,20П.М.,назначение: Производственное сооружение площадью 786,00  кв.м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АВТОДОРОГИ К СКЛАДУ, СОСТОЯЩИЕ ИЗ АСФАЛЬТОВОГО И БЕТОННОГО ПОКРЫТИЯ ПРОТЯЖЕННОСТЬЮ 195,80М., назначение: Сооружение, Литера: А 0003793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752252" w:rsidRPr="00EF47B6" w:rsidRDefault="00146482" w:rsidP="00EF47B6">
      <w:pPr>
        <w:pStyle w:val="a5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ХОЛОДИЛЬНАЯ СТАНЦИЯ, назначение: Нежилое здание площадью:501,70 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кв.м., этажность: 2.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КАМЕРА ОХЛАЖДЕНИЯ ВОДЫ, назначение: Производственное сооружение площадью 6,80 кв.м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tabs>
          <w:tab w:val="left" w:pos="284"/>
        </w:tabs>
        <w:rPr>
          <w:rFonts w:cstheme="minorHAnsi"/>
          <w:sz w:val="20"/>
          <w:szCs w:val="20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ЗДАНИЕ УСТАНОВКИ КАТАЛИЗАТОРНОГО ОКИСЛЕНИЯ,  назначение: Нежилое здание площадью:218,30 кв.м., этажность: 1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tabs>
          <w:tab w:val="left" w:pos="284"/>
        </w:tabs>
        <w:rPr>
          <w:rFonts w:cstheme="minorHAnsi"/>
          <w:sz w:val="20"/>
          <w:szCs w:val="20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ЗДАНИЕ ПРИГОТОВЛЕНИЯ ПИГМЕНТОВ, назначение: Нежилое здание площадью 898,70 кв.м., этажность: 2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tabs>
          <w:tab w:val="left" w:pos="284"/>
        </w:tabs>
        <w:rPr>
          <w:rFonts w:cstheme="minorHAnsi"/>
          <w:sz w:val="20"/>
          <w:szCs w:val="20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ЗДАНИЕ СКЛАДА ЖИДКОГО СЫРЬЯ, назначение: Нежилое здание площадью 1913,90 (Одна тысяча девятьсот тринадцать целых девяносто сотых) кв.м., этажность: 2</w:t>
      </w:r>
      <w:r w:rsidR="00752252" w:rsidRPr="00EF47B6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146482" w:rsidRPr="00EF47B6" w:rsidRDefault="00146482" w:rsidP="00EF47B6">
      <w:pPr>
        <w:pStyle w:val="a5"/>
        <w:numPr>
          <w:ilvl w:val="0"/>
          <w:numId w:val="6"/>
        </w:numPr>
        <w:tabs>
          <w:tab w:val="left" w:pos="284"/>
        </w:tabs>
        <w:rPr>
          <w:rFonts w:cstheme="minorHAnsi"/>
          <w:sz w:val="20"/>
          <w:szCs w:val="20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ЗДАНИЕ СКЛАДА СЫРЬЯ,   назначение: Нежилое помещение площадью 4 910,40 кв.м., 1 этаж комнаты №№1,2,3,4,5,6,7,8,9,10,11,12,13,14,15,16,17,18,19,20,21,22. </w:t>
      </w:r>
    </w:p>
    <w:p w:rsidR="00752252" w:rsidRPr="00EF47B6" w:rsidRDefault="00146482" w:rsidP="00EF47B6">
      <w:pPr>
        <w:pStyle w:val="a5"/>
        <w:numPr>
          <w:ilvl w:val="0"/>
          <w:numId w:val="6"/>
        </w:numPr>
        <w:tabs>
          <w:tab w:val="left" w:pos="284"/>
        </w:tabs>
        <w:rPr>
          <w:rFonts w:cstheme="minorHAnsi"/>
          <w:sz w:val="20"/>
          <w:szCs w:val="20"/>
        </w:rPr>
      </w:pPr>
      <w:r w:rsidRPr="00EF47B6">
        <w:rPr>
          <w:rFonts w:eastAsia="Times New Roman" w:cstheme="minorHAnsi"/>
          <w:color w:val="000000"/>
          <w:sz w:val="20"/>
          <w:szCs w:val="20"/>
          <w:lang w:eastAsia="ru-RU"/>
        </w:rPr>
        <w:t>СКЛАД СЫРЬЯ И ГОТОВОЙ ПРОДУКЦИИ, назначение: Нежилое помещение площадью 5 101,40 кв.м., 1 этаж комнаты №№23,24,25,26,27,28,29,30,31,32,33 .</w:t>
      </w:r>
      <w:r w:rsidRPr="00EF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6E52" w:rsidRPr="00146482" w:rsidRDefault="00BE23DE" w:rsidP="00EF47B6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rPr>
          <w:rFonts w:cstheme="minorHAnsi"/>
          <w:sz w:val="20"/>
          <w:szCs w:val="20"/>
        </w:rPr>
      </w:pPr>
      <w:r w:rsidRPr="00146482">
        <w:rPr>
          <w:rFonts w:cstheme="minorHAnsi"/>
          <w:b/>
          <w:sz w:val="20"/>
          <w:szCs w:val="20"/>
        </w:rPr>
        <w:t>Порядок ознакомления с имуществом</w:t>
      </w:r>
      <w:proofErr w:type="gramStart"/>
      <w:r w:rsidRPr="00146482">
        <w:rPr>
          <w:rFonts w:cstheme="minorHAnsi"/>
          <w:b/>
          <w:sz w:val="20"/>
          <w:szCs w:val="20"/>
        </w:rPr>
        <w:t xml:space="preserve"> :</w:t>
      </w:r>
      <w:proofErr w:type="gramEnd"/>
      <w:r w:rsidRPr="00146482">
        <w:rPr>
          <w:rFonts w:cstheme="minorHAnsi"/>
          <w:sz w:val="20"/>
          <w:szCs w:val="20"/>
        </w:rPr>
        <w:t xml:space="preserve"> </w:t>
      </w:r>
      <w:r w:rsidR="004B6E52" w:rsidRPr="00146482">
        <w:rPr>
          <w:rFonts w:cstheme="minorHAnsi"/>
          <w:sz w:val="20"/>
          <w:szCs w:val="20"/>
        </w:rPr>
        <w:t>Мещерякова Светлана Евгеньевна, тел. +7-927-024-78-82</w:t>
      </w:r>
    </w:p>
    <w:p w:rsidR="0097129B" w:rsidRPr="0097129B" w:rsidRDefault="00BE23DE" w:rsidP="0097129B">
      <w:p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7129B">
        <w:rPr>
          <w:rFonts w:cstheme="minorHAnsi"/>
          <w:b/>
          <w:sz w:val="20"/>
          <w:szCs w:val="20"/>
        </w:rPr>
        <w:t>Начальная стоимость лота</w:t>
      </w:r>
      <w:proofErr w:type="gramStart"/>
      <w:r w:rsidR="00146482">
        <w:rPr>
          <w:rFonts w:cstheme="minorHAnsi"/>
          <w:b/>
          <w:sz w:val="20"/>
          <w:szCs w:val="20"/>
        </w:rPr>
        <w:t>7</w:t>
      </w:r>
      <w:proofErr w:type="gramEnd"/>
      <w:r w:rsidRPr="0097129B">
        <w:rPr>
          <w:rFonts w:cstheme="minorHAnsi"/>
          <w:b/>
          <w:sz w:val="20"/>
          <w:szCs w:val="20"/>
        </w:rPr>
        <w:t>:</w:t>
      </w:r>
      <w:r w:rsidRPr="0097129B">
        <w:rPr>
          <w:rFonts w:cstheme="minorHAnsi"/>
          <w:sz w:val="20"/>
          <w:szCs w:val="20"/>
        </w:rPr>
        <w:t xml:space="preserve"> </w:t>
      </w:r>
      <w:r w:rsidR="00444695">
        <w:rPr>
          <w:bCs/>
          <w:color w:val="000000"/>
          <w:sz w:val="18"/>
          <w:szCs w:val="18"/>
        </w:rPr>
        <w:t>18 940 720</w:t>
      </w:r>
      <w:r w:rsidR="00752252" w:rsidRPr="00752252">
        <w:rPr>
          <w:bCs/>
          <w:color w:val="000000"/>
          <w:sz w:val="18"/>
          <w:szCs w:val="18"/>
        </w:rPr>
        <w:t xml:space="preserve">  </w:t>
      </w:r>
    </w:p>
    <w:p w:rsidR="0097129B" w:rsidRPr="0097129B" w:rsidRDefault="00BE23DE" w:rsidP="0097129B">
      <w:p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7129B">
        <w:rPr>
          <w:rFonts w:cstheme="minorHAnsi"/>
          <w:b/>
          <w:sz w:val="20"/>
          <w:szCs w:val="20"/>
        </w:rPr>
        <w:t>Сумма задатка</w:t>
      </w:r>
      <w:r w:rsidR="001F05D3" w:rsidRPr="0097129B">
        <w:rPr>
          <w:rFonts w:cstheme="minorHAnsi"/>
          <w:sz w:val="20"/>
          <w:szCs w:val="20"/>
        </w:rPr>
        <w:t xml:space="preserve">: </w:t>
      </w:r>
      <w:r w:rsidRPr="0097129B">
        <w:rPr>
          <w:rFonts w:cstheme="minorHAnsi"/>
          <w:sz w:val="20"/>
          <w:szCs w:val="20"/>
        </w:rPr>
        <w:t xml:space="preserve">10% от начальной цены продажи Имущества – </w:t>
      </w:r>
      <w:r w:rsidR="00444695">
        <w:rPr>
          <w:bCs/>
          <w:color w:val="000000"/>
          <w:sz w:val="18"/>
          <w:szCs w:val="18"/>
        </w:rPr>
        <w:t>1 894 072</w:t>
      </w:r>
      <w:r w:rsidR="00752252" w:rsidRPr="00752252">
        <w:rPr>
          <w:bCs/>
          <w:color w:val="000000"/>
          <w:sz w:val="18"/>
          <w:szCs w:val="18"/>
        </w:rPr>
        <w:t xml:space="preserve">  </w:t>
      </w:r>
    </w:p>
    <w:p w:rsidR="004B6E52" w:rsidRPr="0097129B" w:rsidRDefault="004B6E52" w:rsidP="00F5364E">
      <w:pPr>
        <w:rPr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800B5D" w:rsidRPr="004B6E52" w:rsidTr="0027467B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5D" w:rsidRPr="004B6E52" w:rsidRDefault="00800B5D" w:rsidP="0027467B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5D" w:rsidRPr="004B6E52" w:rsidRDefault="00800B5D" w:rsidP="00274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5D" w:rsidRPr="004B6E52" w:rsidRDefault="004C0303" w:rsidP="00274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="00800B5D" w:rsidRPr="004B6E52">
              <w:rPr>
                <w:sz w:val="18"/>
                <w:szCs w:val="18"/>
              </w:rPr>
              <w:t xml:space="preserve"> т</w:t>
            </w:r>
            <w:r w:rsidR="00800B5D">
              <w:rPr>
                <w:sz w:val="18"/>
                <w:szCs w:val="18"/>
              </w:rPr>
              <w:t>ретьем</w:t>
            </w:r>
            <w:r w:rsidR="00800B5D" w:rsidRPr="004B6E52">
              <w:rPr>
                <w:sz w:val="18"/>
                <w:szCs w:val="18"/>
              </w:rPr>
              <w:t xml:space="preserve"> периоде, в том чи</w:t>
            </w:r>
            <w:r w:rsidR="00800B5D">
              <w:rPr>
                <w:sz w:val="18"/>
                <w:szCs w:val="18"/>
              </w:rPr>
              <w:t>с</w:t>
            </w:r>
            <w:r w:rsidR="00800B5D" w:rsidRPr="004B6E52">
              <w:rPr>
                <w:sz w:val="18"/>
                <w:szCs w:val="18"/>
              </w:rPr>
              <w:t>ле НДС</w:t>
            </w:r>
          </w:p>
        </w:tc>
      </w:tr>
      <w:tr w:rsidR="00444695" w:rsidRPr="00CA2BAB" w:rsidTr="0027467B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95" w:rsidRPr="00444695" w:rsidRDefault="00444695" w:rsidP="004446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4695">
              <w:rPr>
                <w:bCs/>
                <w:color w:val="000000"/>
              </w:rPr>
              <w:t>18 940 720,00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95" w:rsidRPr="00444695" w:rsidRDefault="00444695" w:rsidP="004446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4695">
              <w:rPr>
                <w:bCs/>
                <w:color w:val="000000"/>
              </w:rPr>
              <w:t>17 756 925,00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95" w:rsidRPr="00444695" w:rsidRDefault="00444695" w:rsidP="004446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4695">
              <w:rPr>
                <w:bCs/>
                <w:color w:val="000000"/>
              </w:rPr>
              <w:t>16 573 130,00</w:t>
            </w:r>
          </w:p>
        </w:tc>
      </w:tr>
    </w:tbl>
    <w:p w:rsidR="00F5364E" w:rsidRPr="0097129B" w:rsidRDefault="00F5364E" w:rsidP="00F5364E">
      <w:pPr>
        <w:rPr>
          <w:sz w:val="20"/>
          <w:szCs w:val="20"/>
        </w:rPr>
      </w:pPr>
    </w:p>
    <w:sectPr w:rsidR="00F5364E" w:rsidRPr="0097129B" w:rsidSect="0012645B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BB4"/>
    <w:multiLevelType w:val="hybridMultilevel"/>
    <w:tmpl w:val="26E8FC36"/>
    <w:lvl w:ilvl="0" w:tplc="B28E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15BEE"/>
    <w:multiLevelType w:val="hybridMultilevel"/>
    <w:tmpl w:val="349C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93A15"/>
    <w:rsid w:val="000D77A3"/>
    <w:rsid w:val="0012645B"/>
    <w:rsid w:val="00146482"/>
    <w:rsid w:val="00172B78"/>
    <w:rsid w:val="001F05D3"/>
    <w:rsid w:val="003347E9"/>
    <w:rsid w:val="00361F57"/>
    <w:rsid w:val="00416D18"/>
    <w:rsid w:val="00444695"/>
    <w:rsid w:val="004B6E52"/>
    <w:rsid w:val="004C0303"/>
    <w:rsid w:val="004C40DE"/>
    <w:rsid w:val="004D357C"/>
    <w:rsid w:val="004D3938"/>
    <w:rsid w:val="004D59F9"/>
    <w:rsid w:val="004F449C"/>
    <w:rsid w:val="005719CF"/>
    <w:rsid w:val="00595A31"/>
    <w:rsid w:val="006473A4"/>
    <w:rsid w:val="00663D59"/>
    <w:rsid w:val="006D14E0"/>
    <w:rsid w:val="00750D69"/>
    <w:rsid w:val="00752252"/>
    <w:rsid w:val="007745E0"/>
    <w:rsid w:val="00800B5D"/>
    <w:rsid w:val="0092679E"/>
    <w:rsid w:val="0097129B"/>
    <w:rsid w:val="009B7FED"/>
    <w:rsid w:val="00AB0666"/>
    <w:rsid w:val="00AC1280"/>
    <w:rsid w:val="00AD0912"/>
    <w:rsid w:val="00AF0CC7"/>
    <w:rsid w:val="00B00E64"/>
    <w:rsid w:val="00B14AA1"/>
    <w:rsid w:val="00B47D48"/>
    <w:rsid w:val="00B9321F"/>
    <w:rsid w:val="00BE23DE"/>
    <w:rsid w:val="00D00558"/>
    <w:rsid w:val="00D20F6F"/>
    <w:rsid w:val="00D21AC7"/>
    <w:rsid w:val="00D23941"/>
    <w:rsid w:val="00E967F9"/>
    <w:rsid w:val="00EF47B6"/>
    <w:rsid w:val="00F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9</cp:revision>
  <dcterms:created xsi:type="dcterms:W3CDTF">2017-04-25T04:37:00Z</dcterms:created>
  <dcterms:modified xsi:type="dcterms:W3CDTF">2017-11-23T12:32:00Z</dcterms:modified>
</cp:coreProperties>
</file>