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2C" w:rsidRPr="00BB0824" w:rsidRDefault="005A192C" w:rsidP="005A19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</w:t>
      </w:r>
      <w:r w:rsidR="00930901" w:rsidRPr="0093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A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ПРОДАЖИ</w:t>
      </w:r>
      <w:r w:rsidR="00BB0824" w:rsidRPr="00BB0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</w:p>
    <w:p w:rsidR="005A192C" w:rsidRPr="005A192C" w:rsidRDefault="005A192C" w:rsidP="00E30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Сызрань Самарская область                                                                    </w:t>
      </w:r>
      <w:r w:rsidRP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0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30EE8" w:rsidRPr="00E30EE8" w:rsidRDefault="00E30EE8" w:rsidP="00E30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«ПК Автокомпонент Сызрань», именуемое в дальнейшем «Продавец», в лице генерального директора управляющей организации – АО «Управляющая компания Автокомпонент» - Сафронова А.В., действующий на основании Устава и договора о передаче полномочий единоличного исполнительного органа от 23.04.2016, с одной стороны, и </w:t>
      </w:r>
    </w:p>
    <w:p w:rsidR="00E30EE8" w:rsidRPr="00E30EE8" w:rsidRDefault="00A23994" w:rsidP="00E30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E30EE8" w:rsidRPr="00E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E30EE8" w:rsidRPr="00E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30EE8" w:rsidRPr="00E30EE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другой стороны, далее при совместно</w:t>
      </w:r>
      <w:r w:rsidR="00E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м упоминании именуемые «Стороны», заключили настоящий договор о нижеследующем</w:t>
      </w:r>
      <w:proofErr w:type="gramEnd"/>
    </w:p>
    <w:p w:rsidR="005A192C" w:rsidRPr="009D26FD" w:rsidRDefault="005A192C" w:rsidP="004E5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4E5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9D2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5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ДОГОВОРА.</w:t>
      </w:r>
    </w:p>
    <w:p w:rsidR="005A192C" w:rsidRDefault="005A192C" w:rsidP="005A19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30901" w:rsidRPr="00930901">
        <w:rPr>
          <w:rFonts w:ascii="Times New Roman" w:hAnsi="Times New Roman" w:cs="Times New Roman"/>
          <w:sz w:val="24"/>
          <w:szCs w:val="24"/>
        </w:rPr>
        <w:t xml:space="preserve">Продавец продал, а Покупатель купил в собственность,  принадлежащие  Продавцу </w:t>
      </w:r>
      <w:r w:rsidR="00C1464E">
        <w:rPr>
          <w:rFonts w:ascii="Times New Roman" w:hAnsi="Times New Roman" w:cs="Times New Roman"/>
          <w:sz w:val="24"/>
          <w:szCs w:val="24"/>
        </w:rPr>
        <w:t>на праве</w:t>
      </w:r>
      <w:r w:rsidR="00930901" w:rsidRPr="00930901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5D4E69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930901">
        <w:rPr>
          <w:rFonts w:ascii="Times New Roman" w:hAnsi="Times New Roman" w:cs="Times New Roman"/>
          <w:sz w:val="24"/>
          <w:szCs w:val="24"/>
        </w:rPr>
        <w:t>е имущество:</w:t>
      </w:r>
    </w:p>
    <w:p w:rsidR="00A23994" w:rsidRDefault="00A23994" w:rsidP="005A19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1.1.1-1.1.__(Указывается перечень объектов в соответствии с ЛОТОМ)</w:t>
      </w:r>
    </w:p>
    <w:p w:rsidR="00FA400F" w:rsidRPr="00C1464E" w:rsidRDefault="00FA400F" w:rsidP="00FA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1.1.1</w:t>
      </w:r>
      <w:r w:rsidR="0039294F">
        <w:rPr>
          <w:rFonts w:ascii="Times New Roman" w:eastAsia="Times New Roman" w:hAnsi="Times New Roman" w:cs="Times New Roman"/>
          <w:sz w:val="24"/>
          <w:szCs w:val="24"/>
          <w:lang w:eastAsia="ru-RU"/>
        </w:rPr>
        <w:t>-1.1.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расположен</w:t>
      </w:r>
      <w:r w:rsidR="00D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участке, указанном в п. 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:rsidR="00FA400F" w:rsidRDefault="00FA400F" w:rsidP="00FA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D9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уведомлен, что п</w:t>
      </w:r>
      <w:r w:rsidR="00C1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земельному участку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</w:t>
      </w:r>
      <w:r w:rsidR="00C1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</w:t>
      </w:r>
      <w:r w:rsidR="00C1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</w:t>
      </w:r>
      <w:r w:rsidR="009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 w:rsidR="00C1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3D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выделить в натуре, принадлежащие Продавцу на праве собственности, а именно:</w:t>
      </w:r>
    </w:p>
    <w:p w:rsidR="00A23994" w:rsidRDefault="00A23994" w:rsidP="00A239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1.3.1-1.3.__(Указывается перечень сооружений, которые проходят по земельному участку)</w:t>
      </w:r>
    </w:p>
    <w:p w:rsidR="008412E5" w:rsidRDefault="008412E5" w:rsidP="004D1D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Стороны договорились, что после регистрации перехода права собственности на объекты, указанные в пункте 1.1, настоящего договора, осуществить заключение </w:t>
      </w:r>
      <w:r w:rsidR="003B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бессрочного соглашения об установлении сервитута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B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3B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сервитута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имущество, </w:t>
      </w:r>
      <w:r w:rsid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 (земельный участок)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для 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="00D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и эксплуатации </w:t>
      </w:r>
      <w:r w:rsidR="00917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перечисленных в пункте 1.3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FDF" w:rsidRDefault="00AC1D38" w:rsidP="005A1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7C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Покупатель уведомлен, что </w:t>
      </w:r>
      <w:r w:rsidR="00D3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подписания договора </w:t>
      </w:r>
      <w:r w:rsidR="001C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D37077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недвижимости, указанные</w:t>
      </w:r>
      <w:r w:rsidR="001C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D80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A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BF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находи</w:t>
      </w:r>
      <w:r w:rsidR="001C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залоге у </w:t>
      </w:r>
      <w:r w:rsidR="000A5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акционерного общества</w:t>
      </w:r>
      <w:r w:rsidR="001C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«Сбербанк России»</w:t>
      </w:r>
      <w:r w:rsidR="00D37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проведения оплаты</w:t>
      </w:r>
      <w:r w:rsidR="00D37077" w:rsidRPr="00D3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предусмотренные  настоящим договором Покупатель обязуется в течени</w:t>
      </w:r>
      <w:proofErr w:type="gramStart"/>
      <w:r w:rsidR="00D3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3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рабочих дней  </w:t>
      </w:r>
      <w:r w:rsidR="0037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снятие обременения с объектов недвижимости, указанных в </w:t>
      </w:r>
      <w:proofErr w:type="spellStart"/>
      <w:r w:rsidR="00370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370447">
        <w:rPr>
          <w:rFonts w:ascii="Times New Roman" w:eastAsia="Times New Roman" w:hAnsi="Times New Roman" w:cs="Times New Roman"/>
          <w:sz w:val="24"/>
          <w:szCs w:val="24"/>
          <w:lang w:eastAsia="ru-RU"/>
        </w:rPr>
        <w:t>. 1.1.1-1.1.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04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снятия обременения с объектов недвижимости</w:t>
      </w:r>
      <w:r w:rsidR="00B5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</w:t>
      </w:r>
      <w:proofErr w:type="spellStart"/>
      <w:r w:rsidR="00B5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B51FF1">
        <w:rPr>
          <w:rFonts w:ascii="Times New Roman" w:eastAsia="Times New Roman" w:hAnsi="Times New Roman" w:cs="Times New Roman"/>
          <w:sz w:val="24"/>
          <w:szCs w:val="24"/>
          <w:lang w:eastAsia="ru-RU"/>
        </w:rPr>
        <w:t>. 1.1.1-1.1.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5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и Покупатель совместно подают документы в регистрирующий орган для осуществления регистрации перехода права собственности на объекты недвижимости, указанные в п. 1.1 настоящего договора. П</w:t>
      </w:r>
      <w:r w:rsidR="000A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перехода права собственности к Покупателю</w:t>
      </w:r>
      <w:r w:rsidR="00B51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 недвижимости, указанный в п. 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 (земельный участок)</w:t>
      </w:r>
      <w:r w:rsidR="00B5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</w:t>
      </w:r>
      <w:r w:rsidR="000A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r w:rsidR="00D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BC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залоге.</w:t>
      </w:r>
      <w:r w:rsidR="009D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="009D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в течени</w:t>
      </w:r>
      <w:proofErr w:type="gramStart"/>
      <w:r w:rsidR="009D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D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D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регистрации перехода права собственности на объекты недвижимости, осуществить 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B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указанное в п.1.1.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 (земельный участок)</w:t>
      </w:r>
      <w:r w:rsidR="0088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в течении 60 дней с момента регистрации </w:t>
      </w:r>
      <w:r w:rsidR="00B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9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комплекс мероприятий, направленных на прекращение обременения на объект, указанный в п.п. 1.1.</w:t>
      </w:r>
      <w:r w:rsidR="00A23994">
        <w:rPr>
          <w:rFonts w:ascii="Times New Roman" w:eastAsia="Times New Roman" w:hAnsi="Times New Roman" w:cs="Times New Roman"/>
          <w:sz w:val="24"/>
          <w:szCs w:val="24"/>
          <w:lang w:eastAsia="ru-RU"/>
        </w:rPr>
        <w:t>__ (земельный участок)</w:t>
      </w:r>
      <w:r w:rsidR="0091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C0111" w:rsidRDefault="007C0111" w:rsidP="007C0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D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0BB1">
        <w:rPr>
          <w:rFonts w:ascii="Times New Roman" w:hAnsi="Times New Roman" w:cs="Times New Roman"/>
          <w:b/>
          <w:sz w:val="24"/>
          <w:szCs w:val="24"/>
        </w:rPr>
        <w:t>ЦЕНА И ПОРЯДОК ОПЛАТЫ</w:t>
      </w:r>
      <w:r w:rsidRPr="00BB28D1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A80BB1" w:rsidRPr="00BB28D1" w:rsidRDefault="00A80BB1" w:rsidP="007C0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(в п. 2.1 указывается цена каждого проданного объекта в соответствии с ЛОТОМ, земельный участок НДС не облагается)</w:t>
      </w:r>
    </w:p>
    <w:p w:rsidR="00A80BB1" w:rsidRDefault="00A80BB1" w:rsidP="00722B9F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Цена каждого объекта, определенная по итогам аукциона, составляет:</w:t>
      </w:r>
    </w:p>
    <w:p w:rsidR="007C0111" w:rsidRDefault="007C0111" w:rsidP="00722B9F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7C0111">
        <w:rPr>
          <w:rFonts w:ascii="Times New Roman" w:hAnsi="Times New Roman" w:cs="Times New Roman"/>
          <w:sz w:val="24"/>
          <w:szCs w:val="24"/>
        </w:rPr>
        <w:t>2.</w:t>
      </w:r>
      <w:r w:rsidR="00316292">
        <w:rPr>
          <w:rFonts w:ascii="Times New Roman" w:hAnsi="Times New Roman" w:cs="Times New Roman"/>
          <w:sz w:val="24"/>
          <w:szCs w:val="24"/>
        </w:rPr>
        <w:t>1</w:t>
      </w:r>
      <w:r w:rsidRPr="007C0111">
        <w:rPr>
          <w:rFonts w:ascii="Times New Roman" w:hAnsi="Times New Roman" w:cs="Times New Roman"/>
          <w:sz w:val="24"/>
          <w:szCs w:val="24"/>
        </w:rPr>
        <w:t>.</w:t>
      </w:r>
      <w:r w:rsidR="00AE2834">
        <w:rPr>
          <w:rFonts w:ascii="Times New Roman" w:hAnsi="Times New Roman" w:cs="Times New Roman"/>
          <w:sz w:val="24"/>
          <w:szCs w:val="24"/>
        </w:rPr>
        <w:t>1</w:t>
      </w:r>
      <w:r w:rsidRPr="007C0111">
        <w:rPr>
          <w:rFonts w:ascii="Times New Roman" w:hAnsi="Times New Roman" w:cs="Times New Roman"/>
          <w:sz w:val="24"/>
          <w:szCs w:val="24"/>
        </w:rPr>
        <w:t xml:space="preserve"> Продавец   продал   Покупателю, а </w:t>
      </w:r>
      <w:r w:rsidR="003E4BDE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BF7C83">
        <w:rPr>
          <w:rFonts w:ascii="Times New Roman" w:hAnsi="Times New Roman" w:cs="Times New Roman"/>
          <w:sz w:val="24"/>
          <w:szCs w:val="24"/>
        </w:rPr>
        <w:t>купил указанный</w:t>
      </w:r>
      <w:r w:rsidR="003E4BDE">
        <w:rPr>
          <w:rFonts w:ascii="Times New Roman" w:hAnsi="Times New Roman" w:cs="Times New Roman"/>
          <w:sz w:val="24"/>
          <w:szCs w:val="24"/>
        </w:rPr>
        <w:t xml:space="preserve"> в п</w:t>
      </w:r>
      <w:r w:rsidRPr="007C0111">
        <w:rPr>
          <w:rFonts w:ascii="Times New Roman" w:hAnsi="Times New Roman" w:cs="Times New Roman"/>
          <w:sz w:val="24"/>
          <w:szCs w:val="24"/>
        </w:rPr>
        <w:t>. 1.1.</w:t>
      </w:r>
      <w:r w:rsidR="00316292">
        <w:rPr>
          <w:rFonts w:ascii="Times New Roman" w:hAnsi="Times New Roman" w:cs="Times New Roman"/>
          <w:sz w:val="24"/>
          <w:szCs w:val="24"/>
        </w:rPr>
        <w:t>1</w:t>
      </w:r>
      <w:r w:rsidRPr="007C0111">
        <w:rPr>
          <w:rFonts w:ascii="Times New Roman" w:hAnsi="Times New Roman" w:cs="Times New Roman"/>
          <w:sz w:val="24"/>
          <w:szCs w:val="24"/>
        </w:rPr>
        <w:t xml:space="preserve">   настоящего Договора объект недвижимого имущества   за</w:t>
      </w:r>
      <w:proofErr w:type="gramStart"/>
      <w:r w:rsidRPr="007C0111">
        <w:rPr>
          <w:rFonts w:ascii="Times New Roman" w:hAnsi="Times New Roman" w:cs="Times New Roman"/>
          <w:sz w:val="24"/>
          <w:szCs w:val="24"/>
        </w:rPr>
        <w:t xml:space="preserve">  </w:t>
      </w:r>
      <w:r w:rsidR="00A80BB1">
        <w:rPr>
          <w:rFonts w:ascii="Times New Roman" w:hAnsi="Times New Roman" w:cs="Times New Roman"/>
          <w:sz w:val="24"/>
          <w:szCs w:val="24"/>
        </w:rPr>
        <w:t>________</w:t>
      </w:r>
      <w:r w:rsidR="008E5BA8">
        <w:rPr>
          <w:rFonts w:ascii="Times New Roman" w:hAnsi="Times New Roman" w:cs="Times New Roman"/>
          <w:sz w:val="24"/>
          <w:szCs w:val="24"/>
        </w:rPr>
        <w:t xml:space="preserve"> </w:t>
      </w:r>
      <w:r w:rsidR="008E5BA8" w:rsidRPr="007C0111">
        <w:rPr>
          <w:rFonts w:ascii="Times New Roman" w:hAnsi="Times New Roman" w:cs="Times New Roman"/>
          <w:sz w:val="24"/>
          <w:szCs w:val="24"/>
        </w:rPr>
        <w:t>(</w:t>
      </w:r>
      <w:r w:rsidR="00A80BB1">
        <w:rPr>
          <w:rFonts w:ascii="Times New Roman" w:hAnsi="Times New Roman" w:cs="Times New Roman"/>
          <w:sz w:val="24"/>
          <w:szCs w:val="24"/>
        </w:rPr>
        <w:t>_________________________</w:t>
      </w:r>
      <w:r w:rsidR="008E5BA8">
        <w:rPr>
          <w:rFonts w:ascii="Times New Roman" w:hAnsi="Times New Roman" w:cs="Times New Roman"/>
          <w:sz w:val="24"/>
          <w:szCs w:val="24"/>
        </w:rPr>
        <w:t>)</w:t>
      </w:r>
      <w:r w:rsidR="00A80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80BB1">
        <w:rPr>
          <w:rFonts w:ascii="Times New Roman" w:hAnsi="Times New Roman" w:cs="Times New Roman"/>
          <w:sz w:val="24"/>
          <w:szCs w:val="24"/>
        </w:rPr>
        <w:t>руб.</w:t>
      </w:r>
      <w:r w:rsidR="008E5BA8" w:rsidRPr="007C0111">
        <w:rPr>
          <w:rFonts w:ascii="Times New Roman" w:hAnsi="Times New Roman" w:cs="Times New Roman"/>
          <w:sz w:val="24"/>
          <w:szCs w:val="24"/>
        </w:rPr>
        <w:t xml:space="preserve">,  в том числе НДС 18% в размере </w:t>
      </w:r>
      <w:r w:rsidR="00A80BB1">
        <w:rPr>
          <w:rFonts w:ascii="Times New Roman" w:hAnsi="Times New Roman" w:cs="Times New Roman"/>
          <w:sz w:val="24"/>
          <w:szCs w:val="24"/>
        </w:rPr>
        <w:t>________</w:t>
      </w:r>
      <w:r w:rsidR="008E5BA8" w:rsidRPr="007C0111">
        <w:rPr>
          <w:rFonts w:ascii="Times New Roman" w:hAnsi="Times New Roman" w:cs="Times New Roman"/>
          <w:sz w:val="24"/>
          <w:szCs w:val="24"/>
        </w:rPr>
        <w:t xml:space="preserve"> (</w:t>
      </w:r>
      <w:r w:rsidR="00A80BB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E5BA8">
        <w:rPr>
          <w:rFonts w:ascii="Times New Roman" w:hAnsi="Times New Roman" w:cs="Times New Roman"/>
          <w:sz w:val="24"/>
          <w:szCs w:val="24"/>
        </w:rPr>
        <w:t>)</w:t>
      </w:r>
      <w:r w:rsidR="00AC1D38" w:rsidRPr="007C0111">
        <w:rPr>
          <w:rFonts w:ascii="Times New Roman" w:hAnsi="Times New Roman" w:cs="Times New Roman"/>
          <w:sz w:val="24"/>
          <w:szCs w:val="24"/>
        </w:rPr>
        <w:t>.</w:t>
      </w:r>
    </w:p>
    <w:p w:rsidR="00316292" w:rsidRDefault="00316292" w:rsidP="00316292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7C011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0111">
        <w:rPr>
          <w:rFonts w:ascii="Times New Roman" w:hAnsi="Times New Roman" w:cs="Times New Roman"/>
          <w:sz w:val="24"/>
          <w:szCs w:val="24"/>
        </w:rPr>
        <w:t>.</w:t>
      </w:r>
      <w:r w:rsidR="00A80BB1">
        <w:rPr>
          <w:rFonts w:ascii="Times New Roman" w:hAnsi="Times New Roman" w:cs="Times New Roman"/>
          <w:sz w:val="24"/>
          <w:szCs w:val="24"/>
        </w:rPr>
        <w:t>_</w:t>
      </w:r>
      <w:r w:rsidRPr="007C0111">
        <w:rPr>
          <w:rFonts w:ascii="Times New Roman" w:hAnsi="Times New Roman" w:cs="Times New Roman"/>
          <w:sz w:val="24"/>
          <w:szCs w:val="24"/>
        </w:rPr>
        <w:t xml:space="preserve"> </w:t>
      </w:r>
      <w:r w:rsidR="003E4BDE" w:rsidRPr="007C0111">
        <w:rPr>
          <w:rFonts w:ascii="Times New Roman" w:hAnsi="Times New Roman" w:cs="Times New Roman"/>
          <w:sz w:val="24"/>
          <w:szCs w:val="24"/>
        </w:rPr>
        <w:t xml:space="preserve">Продавец   продал   Покупателю, а </w:t>
      </w:r>
      <w:r w:rsidR="003E4BDE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8A20EB">
        <w:rPr>
          <w:rFonts w:ascii="Times New Roman" w:hAnsi="Times New Roman" w:cs="Times New Roman"/>
          <w:sz w:val="24"/>
          <w:szCs w:val="24"/>
        </w:rPr>
        <w:t>купил указанный</w:t>
      </w:r>
      <w:r w:rsidR="003E4BDE">
        <w:rPr>
          <w:rFonts w:ascii="Times New Roman" w:hAnsi="Times New Roman" w:cs="Times New Roman"/>
          <w:sz w:val="24"/>
          <w:szCs w:val="24"/>
        </w:rPr>
        <w:t xml:space="preserve"> в п</w:t>
      </w:r>
      <w:r w:rsidR="003E4BDE" w:rsidRPr="007C0111">
        <w:rPr>
          <w:rFonts w:ascii="Times New Roman" w:hAnsi="Times New Roman" w:cs="Times New Roman"/>
          <w:sz w:val="24"/>
          <w:szCs w:val="24"/>
        </w:rPr>
        <w:t>. 1.1.</w:t>
      </w:r>
      <w:r w:rsidR="00A80BB1">
        <w:rPr>
          <w:rFonts w:ascii="Times New Roman" w:hAnsi="Times New Roman" w:cs="Times New Roman"/>
          <w:sz w:val="24"/>
          <w:szCs w:val="24"/>
        </w:rPr>
        <w:t>_</w:t>
      </w:r>
      <w:r w:rsidR="003E4BDE" w:rsidRPr="007C0111">
        <w:rPr>
          <w:rFonts w:ascii="Times New Roman" w:hAnsi="Times New Roman" w:cs="Times New Roman"/>
          <w:sz w:val="24"/>
          <w:szCs w:val="24"/>
        </w:rPr>
        <w:t xml:space="preserve">   настоящего Договора объект недвижимого имущества   </w:t>
      </w:r>
      <w:proofErr w:type="gramStart"/>
      <w:r w:rsidR="008A20EB" w:rsidRPr="007C011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A20EB" w:rsidRPr="007C0111">
        <w:rPr>
          <w:rFonts w:ascii="Times New Roman" w:hAnsi="Times New Roman" w:cs="Times New Roman"/>
          <w:sz w:val="24"/>
          <w:szCs w:val="24"/>
        </w:rPr>
        <w:t xml:space="preserve"> </w:t>
      </w:r>
      <w:r w:rsidR="00A80BB1">
        <w:rPr>
          <w:rFonts w:ascii="Times New Roman" w:hAnsi="Times New Roman" w:cs="Times New Roman"/>
          <w:sz w:val="24"/>
          <w:szCs w:val="24"/>
        </w:rPr>
        <w:t>_________</w:t>
      </w:r>
      <w:r w:rsidR="00921235">
        <w:rPr>
          <w:rFonts w:ascii="Times New Roman" w:hAnsi="Times New Roman" w:cs="Times New Roman"/>
          <w:sz w:val="24"/>
          <w:szCs w:val="24"/>
        </w:rPr>
        <w:t xml:space="preserve"> </w:t>
      </w:r>
      <w:r w:rsidR="00921235" w:rsidRPr="007C0111">
        <w:rPr>
          <w:rFonts w:ascii="Times New Roman" w:hAnsi="Times New Roman" w:cs="Times New Roman"/>
          <w:sz w:val="24"/>
          <w:szCs w:val="24"/>
        </w:rPr>
        <w:t>(</w:t>
      </w:r>
      <w:r w:rsidR="00A80BB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2123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A20EB">
        <w:rPr>
          <w:rFonts w:ascii="Times New Roman" w:hAnsi="Times New Roman" w:cs="Times New Roman"/>
          <w:sz w:val="24"/>
          <w:szCs w:val="24"/>
        </w:rPr>
        <w:t>рубля</w:t>
      </w:r>
      <w:proofErr w:type="gramEnd"/>
      <w:r w:rsidR="008A20EB" w:rsidRPr="007C0111">
        <w:rPr>
          <w:rFonts w:ascii="Times New Roman" w:hAnsi="Times New Roman" w:cs="Times New Roman"/>
          <w:sz w:val="24"/>
          <w:szCs w:val="24"/>
        </w:rPr>
        <w:t>, НДС</w:t>
      </w:r>
      <w:r w:rsidR="00921235" w:rsidRPr="007C0111">
        <w:rPr>
          <w:rFonts w:ascii="Times New Roman" w:hAnsi="Times New Roman" w:cs="Times New Roman"/>
          <w:sz w:val="24"/>
          <w:szCs w:val="24"/>
        </w:rPr>
        <w:t xml:space="preserve"> </w:t>
      </w:r>
      <w:r w:rsidR="00921235">
        <w:rPr>
          <w:rFonts w:ascii="Times New Roman" w:hAnsi="Times New Roman" w:cs="Times New Roman"/>
          <w:sz w:val="24"/>
          <w:szCs w:val="24"/>
        </w:rPr>
        <w:t>не предусмотрен</w:t>
      </w:r>
      <w:r w:rsidR="003E4BDE" w:rsidRPr="007C0111">
        <w:rPr>
          <w:rFonts w:ascii="Times New Roman" w:hAnsi="Times New Roman" w:cs="Times New Roman"/>
          <w:sz w:val="24"/>
          <w:szCs w:val="24"/>
        </w:rPr>
        <w:t>.</w:t>
      </w:r>
    </w:p>
    <w:p w:rsidR="002F4D30" w:rsidRDefault="002F4D30" w:rsidP="002F4D30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стоимость имущества</w:t>
      </w:r>
      <w:r w:rsidR="00A80BB1">
        <w:rPr>
          <w:rFonts w:ascii="Times New Roman" w:hAnsi="Times New Roman" w:cs="Times New Roman"/>
          <w:sz w:val="24"/>
          <w:szCs w:val="24"/>
        </w:rPr>
        <w:t>, определенная по итогам аукциона,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80BB1">
        <w:rPr>
          <w:rFonts w:ascii="Times New Roman" w:hAnsi="Times New Roman" w:cs="Times New Roman"/>
          <w:sz w:val="24"/>
          <w:szCs w:val="24"/>
        </w:rPr>
        <w:t>______________________________</w:t>
      </w:r>
      <w:r w:rsidR="008A20E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A20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том числе НДС 18 % в размере </w:t>
      </w:r>
      <w:r w:rsidR="00A80BB1">
        <w:rPr>
          <w:rFonts w:ascii="Times New Roman" w:hAnsi="Times New Roman" w:cs="Times New Roman"/>
          <w:sz w:val="24"/>
          <w:szCs w:val="24"/>
        </w:rPr>
        <w:t>____________________</w:t>
      </w:r>
      <w:r w:rsidR="008E5BA8" w:rsidRPr="007C0111">
        <w:rPr>
          <w:rFonts w:ascii="Times New Roman" w:hAnsi="Times New Roman" w:cs="Times New Roman"/>
          <w:sz w:val="24"/>
          <w:szCs w:val="24"/>
        </w:rPr>
        <w:t xml:space="preserve"> (</w:t>
      </w:r>
      <w:r w:rsidR="00A80BB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E5BA8">
        <w:rPr>
          <w:rFonts w:ascii="Times New Roman" w:hAnsi="Times New Roman" w:cs="Times New Roman"/>
          <w:sz w:val="24"/>
          <w:szCs w:val="24"/>
        </w:rPr>
        <w:t>)</w:t>
      </w:r>
      <w:r w:rsidR="00A80BB1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BB1" w:rsidRPr="00A80BB1" w:rsidRDefault="002E1793" w:rsidP="00A8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80BB1" w:rsidRPr="00A80BB1">
        <w:rPr>
          <w:rFonts w:ascii="Times New Roman" w:hAnsi="Times New Roman" w:cs="Times New Roman"/>
          <w:sz w:val="24"/>
          <w:szCs w:val="24"/>
        </w:rPr>
        <w:t>. Задаток, уплаченный Покупателем организатору открытых аукционных торгов _______________ на основании Договора о задатке № ____ от _________ в размере ___________ (______________), кроме того НДС 18%  в размере ____________(____________), итого с учетом НДС ____________ (___________________) засчитывается в счет исполнения По</w:t>
      </w:r>
      <w:r>
        <w:rPr>
          <w:rFonts w:ascii="Times New Roman" w:hAnsi="Times New Roman" w:cs="Times New Roman"/>
          <w:sz w:val="24"/>
          <w:szCs w:val="24"/>
        </w:rPr>
        <w:t>купателем обязанности по оплате настоящего договора</w:t>
      </w:r>
      <w:r w:rsidR="00A80BB1" w:rsidRPr="00A80BB1">
        <w:rPr>
          <w:rFonts w:ascii="Times New Roman" w:hAnsi="Times New Roman" w:cs="Times New Roman"/>
          <w:sz w:val="24"/>
          <w:szCs w:val="24"/>
        </w:rPr>
        <w:t xml:space="preserve">, согласно условиям Договора поручения № ____ </w:t>
      </w:r>
      <w:proofErr w:type="gramStart"/>
      <w:r w:rsidR="00A80BB1" w:rsidRPr="00A80B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80BB1" w:rsidRPr="00A80BB1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A80BB1" w:rsidRPr="00A80BB1" w:rsidRDefault="00A80BB1" w:rsidP="00A80B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0BB1">
        <w:rPr>
          <w:rFonts w:ascii="Times New Roman" w:hAnsi="Times New Roman" w:cs="Times New Roman"/>
          <w:sz w:val="24"/>
          <w:szCs w:val="24"/>
        </w:rPr>
        <w:t>2.3. Подлежащая оплате оставшаяся часть цены Объекта по Договору составляет</w:t>
      </w:r>
      <w:proofErr w:type="gramStart"/>
      <w:r w:rsidRPr="00A80BB1">
        <w:rPr>
          <w:rFonts w:ascii="Times New Roman" w:hAnsi="Times New Roman" w:cs="Times New Roman"/>
          <w:sz w:val="24"/>
          <w:szCs w:val="24"/>
        </w:rPr>
        <w:t xml:space="preserve"> ___________ (______________), </w:t>
      </w:r>
      <w:proofErr w:type="gramEnd"/>
      <w:r w:rsidRPr="00A80BB1">
        <w:rPr>
          <w:rFonts w:ascii="Times New Roman" w:hAnsi="Times New Roman" w:cs="Times New Roman"/>
          <w:sz w:val="24"/>
          <w:szCs w:val="24"/>
        </w:rPr>
        <w:t>кроме того НДС 18% в размере ____________(____________), итого с учетом НДС ____________ (___________________)</w:t>
      </w:r>
      <w:r w:rsidRPr="00A80BB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80BB1" w:rsidRPr="001272CB" w:rsidRDefault="00A80BB1" w:rsidP="0012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CB">
        <w:rPr>
          <w:rFonts w:ascii="Times New Roman" w:hAnsi="Times New Roman" w:cs="Times New Roman"/>
          <w:sz w:val="24"/>
          <w:szCs w:val="24"/>
        </w:rPr>
        <w:t xml:space="preserve">Оплата оставшейся части </w:t>
      </w:r>
      <w:r w:rsidR="002E1793" w:rsidRPr="001272CB">
        <w:rPr>
          <w:rFonts w:ascii="Times New Roman" w:hAnsi="Times New Roman" w:cs="Times New Roman"/>
          <w:sz w:val="24"/>
          <w:szCs w:val="24"/>
        </w:rPr>
        <w:t xml:space="preserve">стоимости, указанной в п. 2.2 </w:t>
      </w:r>
      <w:r w:rsidRPr="001272CB">
        <w:rPr>
          <w:rFonts w:ascii="Times New Roman" w:hAnsi="Times New Roman" w:cs="Times New Roman"/>
          <w:sz w:val="24"/>
          <w:szCs w:val="24"/>
        </w:rPr>
        <w:t>по Договору осуществляется Покупателем в полном объеме в течение 10 (десяти) рабочих дней с момента</w:t>
      </w:r>
      <w:r w:rsidR="002E1793" w:rsidRPr="001272CB">
        <w:rPr>
          <w:rFonts w:ascii="Times New Roman" w:hAnsi="Times New Roman" w:cs="Times New Roman"/>
          <w:sz w:val="24"/>
          <w:szCs w:val="24"/>
        </w:rPr>
        <w:t xml:space="preserve"> подписания Договора на счета АО «РАД» (</w:t>
      </w:r>
      <w:r w:rsidR="001272CB" w:rsidRPr="001272CB">
        <w:rPr>
          <w:rFonts w:ascii="Times New Roman" w:hAnsi="Times New Roman" w:cs="Times New Roman"/>
          <w:sz w:val="24"/>
          <w:szCs w:val="24"/>
        </w:rPr>
        <w:t xml:space="preserve">Адрес местонахождения: 190000, Санкт-Петербург, пер. </w:t>
      </w:r>
      <w:proofErr w:type="spellStart"/>
      <w:r w:rsidR="001272CB" w:rsidRPr="001272C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1272CB" w:rsidRPr="001272CB">
        <w:rPr>
          <w:rFonts w:ascii="Times New Roman" w:hAnsi="Times New Roman" w:cs="Times New Roman"/>
          <w:sz w:val="24"/>
          <w:szCs w:val="24"/>
        </w:rPr>
        <w:t>, д.5 литера</w:t>
      </w:r>
      <w:proofErr w:type="gramStart"/>
      <w:r w:rsidR="001272CB" w:rsidRPr="001272C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272CB" w:rsidRPr="001272CB">
        <w:rPr>
          <w:rFonts w:ascii="Times New Roman" w:hAnsi="Times New Roman" w:cs="Times New Roman"/>
          <w:sz w:val="24"/>
          <w:szCs w:val="24"/>
        </w:rPr>
        <w:t xml:space="preserve">, банковские реквизиты: ПАО «Банк Санкт-Петербург» г. Санкт-Петербург </w:t>
      </w:r>
      <w:proofErr w:type="spellStart"/>
      <w:proofErr w:type="gramStart"/>
      <w:r w:rsidR="001272CB" w:rsidRPr="001272C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272CB" w:rsidRPr="001272CB">
        <w:rPr>
          <w:rFonts w:ascii="Times New Roman" w:hAnsi="Times New Roman" w:cs="Times New Roman"/>
          <w:sz w:val="24"/>
          <w:szCs w:val="24"/>
        </w:rPr>
        <w:t>/с 40702810835000004048; к/с 30101810900000000790 ; БИК 044030790</w:t>
      </w:r>
      <w:r w:rsidR="001272CB">
        <w:rPr>
          <w:rFonts w:ascii="Times New Roman" w:hAnsi="Times New Roman" w:cs="Times New Roman"/>
          <w:sz w:val="24"/>
          <w:szCs w:val="24"/>
        </w:rPr>
        <w:t xml:space="preserve">; ИНН/КПП </w:t>
      </w:r>
      <w:r w:rsidR="001272CB" w:rsidRPr="001272CB">
        <w:rPr>
          <w:rFonts w:ascii="Times New Roman" w:hAnsi="Times New Roman" w:cs="Times New Roman"/>
          <w:sz w:val="24"/>
          <w:szCs w:val="24"/>
        </w:rPr>
        <w:t>7838430413 / 783801001</w:t>
      </w:r>
      <w:r w:rsidR="001272CB">
        <w:rPr>
          <w:rFonts w:ascii="Times New Roman" w:hAnsi="Times New Roman" w:cs="Times New Roman"/>
          <w:sz w:val="24"/>
          <w:szCs w:val="24"/>
        </w:rPr>
        <w:t xml:space="preserve">; ОГРН </w:t>
      </w:r>
      <w:r w:rsidR="001272CB" w:rsidRPr="001272CB">
        <w:rPr>
          <w:rFonts w:ascii="Times New Roman" w:hAnsi="Times New Roman" w:cs="Times New Roman"/>
          <w:sz w:val="24"/>
          <w:szCs w:val="24"/>
        </w:rPr>
        <w:t>1097847233351</w:t>
      </w:r>
      <w:r w:rsidR="001272CB">
        <w:rPr>
          <w:rFonts w:ascii="Times New Roman" w:hAnsi="Times New Roman" w:cs="Times New Roman"/>
          <w:sz w:val="24"/>
          <w:szCs w:val="24"/>
        </w:rPr>
        <w:t>)</w:t>
      </w:r>
    </w:p>
    <w:p w:rsidR="00A80BB1" w:rsidRPr="00A80BB1" w:rsidRDefault="00A80BB1" w:rsidP="00A80BB1">
      <w:pPr>
        <w:pStyle w:val="ac"/>
        <w:ind w:left="0" w:firstLine="0"/>
      </w:pPr>
      <w:r w:rsidRPr="00A80BB1">
        <w:t xml:space="preserve">Датой оплаты считается дата поступления денежных средств на счет </w:t>
      </w:r>
      <w:r w:rsidR="002E1793">
        <w:t>АО «РАД»</w:t>
      </w:r>
      <w:r w:rsidRPr="00A80BB1">
        <w:t>.</w:t>
      </w:r>
    </w:p>
    <w:p w:rsidR="00A80BB1" w:rsidRPr="00A80BB1" w:rsidRDefault="00A80BB1" w:rsidP="00A80BB1">
      <w:pPr>
        <w:pStyle w:val="ac"/>
        <w:numPr>
          <w:ilvl w:val="1"/>
          <w:numId w:val="3"/>
        </w:numPr>
        <w:ind w:left="0" w:firstLine="0"/>
      </w:pPr>
      <w:proofErr w:type="spellStart"/>
      <w:proofErr w:type="gramStart"/>
      <w:r w:rsidRPr="00A80BB1">
        <w:t>Счет-фактуры</w:t>
      </w:r>
      <w:proofErr w:type="spellEnd"/>
      <w:proofErr w:type="gramEnd"/>
      <w:r w:rsidRPr="00A80BB1">
        <w:t xml:space="preserve"> предоставляются Продавцом Покупателю в соответствии с действующим законодательством Российской Федерации. </w:t>
      </w:r>
    </w:p>
    <w:p w:rsidR="00BA16DB" w:rsidRDefault="00A80BB1" w:rsidP="00BA16D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BB1">
        <w:rPr>
          <w:rFonts w:ascii="Times New Roman" w:hAnsi="Times New Roman" w:cs="Times New Roman"/>
          <w:sz w:val="24"/>
          <w:szCs w:val="24"/>
        </w:rPr>
        <w:t xml:space="preserve"> </w:t>
      </w:r>
      <w:r w:rsidRPr="002E1793">
        <w:rPr>
          <w:rFonts w:ascii="Times New Roman" w:hAnsi="Times New Roman" w:cs="Times New Roman"/>
          <w:sz w:val="24"/>
          <w:szCs w:val="24"/>
        </w:rPr>
        <w:t xml:space="preserve">Расходы по государственной регистрации перехода права собственности на Объект несет Покупатель. </w:t>
      </w:r>
    </w:p>
    <w:p w:rsidR="004F4910" w:rsidRPr="00BA16DB" w:rsidRDefault="00BA16DB" w:rsidP="00BA16D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D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4910" w:rsidRPr="00BA16D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A20EB" w:rsidRDefault="004F4910" w:rsidP="00A236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10">
        <w:rPr>
          <w:rFonts w:ascii="Times New Roman" w:hAnsi="Times New Roman" w:cs="Times New Roman"/>
          <w:sz w:val="24"/>
          <w:szCs w:val="24"/>
        </w:rPr>
        <w:t xml:space="preserve">3.1. </w:t>
      </w:r>
      <w:r w:rsidR="006729E7">
        <w:rPr>
          <w:rFonts w:ascii="Times New Roman" w:hAnsi="Times New Roman" w:cs="Times New Roman"/>
          <w:sz w:val="24"/>
          <w:szCs w:val="24"/>
        </w:rPr>
        <w:t>Продавец</w:t>
      </w:r>
      <w:r w:rsidRPr="004F4910">
        <w:rPr>
          <w:rFonts w:ascii="Times New Roman" w:hAnsi="Times New Roman" w:cs="Times New Roman"/>
          <w:sz w:val="24"/>
          <w:szCs w:val="24"/>
        </w:rPr>
        <w:t xml:space="preserve"> </w:t>
      </w:r>
      <w:r w:rsidR="008A20EB">
        <w:rPr>
          <w:rFonts w:ascii="Times New Roman" w:hAnsi="Times New Roman" w:cs="Times New Roman"/>
          <w:sz w:val="24"/>
          <w:szCs w:val="24"/>
        </w:rPr>
        <w:t xml:space="preserve">обязуется в </w:t>
      </w:r>
      <w:r w:rsidR="0088632F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8863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8632F">
        <w:rPr>
          <w:rFonts w:ascii="Times New Roman" w:hAnsi="Times New Roman" w:cs="Times New Roman"/>
          <w:sz w:val="24"/>
          <w:szCs w:val="24"/>
        </w:rPr>
        <w:t xml:space="preserve"> 30 рабочих дней  с момента </w:t>
      </w:r>
      <w:r w:rsidR="008A20EB">
        <w:rPr>
          <w:rFonts w:ascii="Times New Roman" w:hAnsi="Times New Roman" w:cs="Times New Roman"/>
          <w:sz w:val="24"/>
          <w:szCs w:val="24"/>
        </w:rPr>
        <w:t xml:space="preserve"> </w:t>
      </w:r>
      <w:r w:rsidR="0088632F">
        <w:rPr>
          <w:rFonts w:ascii="Times New Roman" w:hAnsi="Times New Roman" w:cs="Times New Roman"/>
          <w:sz w:val="24"/>
          <w:szCs w:val="24"/>
        </w:rPr>
        <w:t xml:space="preserve">осуществления оплаты по настоящему договору </w:t>
      </w:r>
      <w:r w:rsidR="008A20EB" w:rsidRPr="008A20EB">
        <w:rPr>
          <w:rFonts w:ascii="Times New Roman" w:hAnsi="Times New Roman" w:cs="Times New Roman"/>
          <w:sz w:val="24"/>
          <w:szCs w:val="24"/>
        </w:rPr>
        <w:t>осуществить комплекс мероприятий, направленных на прекращение обременения на объект</w:t>
      </w:r>
      <w:r w:rsidR="008A20EB">
        <w:rPr>
          <w:rFonts w:ascii="Times New Roman" w:hAnsi="Times New Roman" w:cs="Times New Roman"/>
          <w:sz w:val="24"/>
          <w:szCs w:val="24"/>
        </w:rPr>
        <w:t>ы</w:t>
      </w:r>
      <w:r w:rsidR="008A20EB" w:rsidRPr="008A20EB">
        <w:rPr>
          <w:rFonts w:ascii="Times New Roman" w:hAnsi="Times New Roman" w:cs="Times New Roman"/>
          <w:sz w:val="24"/>
          <w:szCs w:val="24"/>
        </w:rPr>
        <w:t>, указанны</w:t>
      </w:r>
      <w:r w:rsidR="008A20EB">
        <w:rPr>
          <w:rFonts w:ascii="Times New Roman" w:hAnsi="Times New Roman" w:cs="Times New Roman"/>
          <w:sz w:val="24"/>
          <w:szCs w:val="24"/>
        </w:rPr>
        <w:t>е</w:t>
      </w:r>
      <w:r w:rsidR="008A20EB" w:rsidRPr="008A20EB">
        <w:rPr>
          <w:rFonts w:ascii="Times New Roman" w:hAnsi="Times New Roman" w:cs="Times New Roman"/>
          <w:sz w:val="24"/>
          <w:szCs w:val="24"/>
        </w:rPr>
        <w:t xml:space="preserve"> </w:t>
      </w:r>
      <w:r w:rsidRPr="004F49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F4910">
        <w:rPr>
          <w:rFonts w:ascii="Times New Roman" w:hAnsi="Times New Roman" w:cs="Times New Roman"/>
          <w:sz w:val="24"/>
          <w:szCs w:val="24"/>
        </w:rPr>
        <w:t>п</w:t>
      </w:r>
      <w:r w:rsidR="00BF7C8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F4910">
        <w:rPr>
          <w:rFonts w:ascii="Times New Roman" w:hAnsi="Times New Roman" w:cs="Times New Roman"/>
          <w:sz w:val="24"/>
          <w:szCs w:val="24"/>
        </w:rPr>
        <w:t>. 1.1</w:t>
      </w:r>
      <w:r w:rsidR="000E2E06">
        <w:rPr>
          <w:rFonts w:ascii="Times New Roman" w:hAnsi="Times New Roman" w:cs="Times New Roman"/>
          <w:sz w:val="24"/>
          <w:szCs w:val="24"/>
        </w:rPr>
        <w:t>.1</w:t>
      </w:r>
      <w:r w:rsidR="00BF7C83">
        <w:rPr>
          <w:rFonts w:ascii="Times New Roman" w:hAnsi="Times New Roman" w:cs="Times New Roman"/>
          <w:sz w:val="24"/>
          <w:szCs w:val="24"/>
        </w:rPr>
        <w:t>-1.1.</w:t>
      </w:r>
      <w:r w:rsidR="002E1793">
        <w:rPr>
          <w:rFonts w:ascii="Times New Roman" w:hAnsi="Times New Roman" w:cs="Times New Roman"/>
          <w:sz w:val="24"/>
          <w:szCs w:val="24"/>
        </w:rPr>
        <w:t>___</w:t>
      </w:r>
      <w:r w:rsidRPr="004F4910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8A20EB">
        <w:rPr>
          <w:rFonts w:ascii="Times New Roman" w:hAnsi="Times New Roman" w:cs="Times New Roman"/>
          <w:sz w:val="24"/>
          <w:szCs w:val="24"/>
        </w:rPr>
        <w:t>.</w:t>
      </w:r>
      <w:r w:rsidRPr="004F4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B2" w:rsidRDefault="008A20EB" w:rsidP="00A236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Покупатель и Продавец принимают на себя обязательство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(Десяти)  дней с момента снятия обременения на объекты</w:t>
      </w:r>
      <w:r w:rsidR="00D02E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указанные</w:t>
      </w:r>
      <w:r w:rsidRPr="008A20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20E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A20EB">
        <w:rPr>
          <w:rFonts w:ascii="Times New Roman" w:hAnsi="Times New Roman" w:cs="Times New Roman"/>
          <w:sz w:val="24"/>
          <w:szCs w:val="24"/>
        </w:rPr>
        <w:t>. 1.1.1-1.1.</w:t>
      </w:r>
      <w:r w:rsidR="002E17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предоставить документы </w:t>
      </w:r>
      <w:r w:rsidR="00AD12B2" w:rsidRPr="00AD12B2">
        <w:rPr>
          <w:rFonts w:ascii="Times New Roman" w:hAnsi="Times New Roman" w:cs="Times New Roman"/>
          <w:sz w:val="24"/>
          <w:szCs w:val="24"/>
        </w:rPr>
        <w:t>в Управлени</w:t>
      </w:r>
      <w:r w:rsidR="00AD12B2">
        <w:rPr>
          <w:rFonts w:ascii="Times New Roman" w:hAnsi="Times New Roman" w:cs="Times New Roman"/>
          <w:sz w:val="24"/>
          <w:szCs w:val="24"/>
        </w:rPr>
        <w:t>е</w:t>
      </w:r>
      <w:r w:rsidR="00AD12B2" w:rsidRPr="00AD12B2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 кадастра и картографии  по Самарской области</w:t>
      </w:r>
      <w:r w:rsidR="00AD12B2">
        <w:rPr>
          <w:rFonts w:ascii="Times New Roman" w:hAnsi="Times New Roman" w:cs="Times New Roman"/>
          <w:sz w:val="24"/>
          <w:szCs w:val="24"/>
        </w:rPr>
        <w:t xml:space="preserve"> для регистрации перехода права собственности на объекты, указанные в пункте 1.1 настоящего договора.</w:t>
      </w:r>
    </w:p>
    <w:p w:rsidR="002542DB" w:rsidRDefault="00AD12B2" w:rsidP="00A2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момент регистрации перехода права  собственности на объекты, указанные в п. 1.1, объект,</w:t>
      </w:r>
      <w:r w:rsidR="008A2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указанный</w:t>
      </w:r>
      <w:r w:rsidR="00D02EEB">
        <w:rPr>
          <w:rFonts w:ascii="Times New Roman" w:hAnsi="Times New Roman" w:cs="Times New Roman"/>
          <w:sz w:val="24"/>
          <w:szCs w:val="24"/>
        </w:rPr>
        <w:t xml:space="preserve"> в п.</w:t>
      </w:r>
      <w:r w:rsidR="000E2E06">
        <w:rPr>
          <w:rFonts w:ascii="Times New Roman" w:hAnsi="Times New Roman" w:cs="Times New Roman"/>
          <w:sz w:val="24"/>
          <w:szCs w:val="24"/>
        </w:rPr>
        <w:t xml:space="preserve"> 1.1.</w:t>
      </w:r>
      <w:r w:rsidR="002E1793">
        <w:rPr>
          <w:rFonts w:ascii="Times New Roman" w:hAnsi="Times New Roman" w:cs="Times New Roman"/>
          <w:sz w:val="24"/>
          <w:szCs w:val="24"/>
        </w:rPr>
        <w:t>_ (земельный участок)</w:t>
      </w:r>
      <w:r w:rsidR="00A23697">
        <w:rPr>
          <w:rFonts w:ascii="Times New Roman" w:hAnsi="Times New Roman" w:cs="Times New Roman"/>
          <w:sz w:val="24"/>
          <w:szCs w:val="24"/>
        </w:rPr>
        <w:t xml:space="preserve"> настоящего Договора находится в залоге у Публичного акционерного общества «Сбербанк России». 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 в течени</w:t>
      </w:r>
      <w:proofErr w:type="gramStart"/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регистрации</w:t>
      </w:r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сервитута на имущество, указанного в п. 1.1.</w:t>
      </w:r>
      <w:r w:rsidR="002E1793">
        <w:rPr>
          <w:rFonts w:ascii="Times New Roman" w:eastAsia="Times New Roman" w:hAnsi="Times New Roman" w:cs="Times New Roman"/>
          <w:sz w:val="24"/>
          <w:szCs w:val="24"/>
          <w:lang w:eastAsia="ru-RU"/>
        </w:rPr>
        <w:t>_ (земельный участок)</w:t>
      </w:r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комплекс мероприятий, 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прекращение обременения на </w:t>
      </w:r>
      <w:r w:rsidR="0095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95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956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2E1793">
        <w:rPr>
          <w:rFonts w:ascii="Times New Roman" w:eastAsia="Times New Roman" w:hAnsi="Times New Roman" w:cs="Times New Roman"/>
          <w:sz w:val="24"/>
          <w:szCs w:val="24"/>
          <w:lang w:eastAsia="ru-RU"/>
        </w:rPr>
        <w:t>_ (земельный участок)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254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697" w:rsidRDefault="00AD12B2" w:rsidP="00A2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56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Покупатель </w:t>
      </w:r>
      <w:r w:rsidR="00101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с момента</w:t>
      </w:r>
      <w:r w:rsidR="0010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Продавцом согласия от Публичного акционерного общества «Сбербанк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осуществить</w:t>
      </w:r>
      <w:r w:rsidR="00A2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</w:t>
      </w:r>
      <w:r w:rsidR="00A23697" w:rsidRPr="007C0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обременения</w:t>
      </w:r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имущество, указанное в п. 1.1.</w:t>
      </w:r>
      <w:r w:rsidR="002E1793">
        <w:rPr>
          <w:rFonts w:ascii="Times New Roman" w:eastAsia="Times New Roman" w:hAnsi="Times New Roman" w:cs="Times New Roman"/>
          <w:sz w:val="24"/>
          <w:szCs w:val="24"/>
          <w:lang w:eastAsia="ru-RU"/>
        </w:rPr>
        <w:t>_ (земельный участок)</w:t>
      </w:r>
      <w:r w:rsidR="000E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A23697" w:rsidRPr="007C0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E06" w:rsidRDefault="000E2E06" w:rsidP="00A2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56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настоящего договора приняли на себя обязательство по заключению бессрочного соглашения о</w:t>
      </w:r>
      <w:r w:rsidR="00B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сервитута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имущество, указанное в п. 1.1.</w:t>
      </w:r>
      <w:r w:rsidR="002E1793">
        <w:rPr>
          <w:rFonts w:ascii="Times New Roman" w:eastAsia="Times New Roman" w:hAnsi="Times New Roman" w:cs="Times New Roman"/>
          <w:sz w:val="24"/>
          <w:szCs w:val="24"/>
          <w:lang w:eastAsia="ru-RU"/>
        </w:rPr>
        <w:t>_ (земельный участок)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договора.</w:t>
      </w:r>
    </w:p>
    <w:p w:rsidR="000E2E06" w:rsidRPr="007C0111" w:rsidRDefault="000E2E06" w:rsidP="00A2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56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Продавец обязуется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с момента регистрации перехода права собственности на имущество, указанное в п.1.1 настоящего договора, осуществить </w:t>
      </w:r>
      <w:r w:rsidR="00DA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B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D0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имущество, указанное в п. 1.1.</w:t>
      </w:r>
      <w:r w:rsidR="002E1793">
        <w:rPr>
          <w:rFonts w:ascii="Times New Roman" w:eastAsia="Times New Roman" w:hAnsi="Times New Roman" w:cs="Times New Roman"/>
          <w:sz w:val="24"/>
          <w:szCs w:val="24"/>
          <w:lang w:eastAsia="ru-RU"/>
        </w:rPr>
        <w:t>_ (земельный участок)</w:t>
      </w:r>
      <w:r w:rsidR="00D0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F4910" w:rsidRDefault="004F4910" w:rsidP="004F4910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910">
        <w:rPr>
          <w:rFonts w:ascii="Times New Roman" w:hAnsi="Times New Roman" w:cs="Times New Roman"/>
          <w:sz w:val="24"/>
          <w:szCs w:val="24"/>
        </w:rPr>
        <w:t>3.</w:t>
      </w:r>
      <w:r w:rsidR="005E5639">
        <w:rPr>
          <w:rFonts w:ascii="Times New Roman" w:hAnsi="Times New Roman" w:cs="Times New Roman"/>
          <w:sz w:val="24"/>
          <w:szCs w:val="24"/>
        </w:rPr>
        <w:t>8</w:t>
      </w:r>
      <w:r w:rsidRPr="004F4910">
        <w:rPr>
          <w:rFonts w:ascii="Times New Roman" w:hAnsi="Times New Roman" w:cs="Times New Roman"/>
          <w:sz w:val="24"/>
          <w:szCs w:val="24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  <w:r w:rsidRPr="004F49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4910" w:rsidRDefault="004F4910" w:rsidP="004F491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1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23697" w:rsidRPr="004F4910" w:rsidRDefault="00A23697" w:rsidP="00A2369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910" w:rsidRPr="00D4778C" w:rsidRDefault="004F4910" w:rsidP="00A23697">
      <w:pPr>
        <w:pStyle w:val="Normal1"/>
        <w:jc w:val="both"/>
        <w:rPr>
          <w:sz w:val="24"/>
          <w:szCs w:val="24"/>
        </w:rPr>
      </w:pPr>
      <w:r w:rsidRPr="00D4778C">
        <w:rPr>
          <w:sz w:val="24"/>
          <w:szCs w:val="24"/>
        </w:rPr>
        <w:t>4.1. Переход права собственности  подлежит государственной регистрации в Управлении Федеральной службы государственной регистрации,  кадастра и картографии  по Самарской области.</w:t>
      </w:r>
    </w:p>
    <w:p w:rsidR="00A23697" w:rsidRPr="00D4778C" w:rsidRDefault="004F4910" w:rsidP="00A23697">
      <w:pPr>
        <w:pStyle w:val="Normal1"/>
        <w:jc w:val="both"/>
        <w:rPr>
          <w:sz w:val="24"/>
          <w:szCs w:val="24"/>
        </w:rPr>
      </w:pPr>
      <w:r w:rsidRPr="00D4778C">
        <w:rPr>
          <w:sz w:val="24"/>
          <w:szCs w:val="24"/>
        </w:rPr>
        <w:t>4.2. Право собственности у  Покупателя возникает с момента государственной регистрации перехода права,  в Управлении Федеральной службы государственной регистрации,  кадастра и картографии  по Самарской области.</w:t>
      </w:r>
    </w:p>
    <w:p w:rsidR="004F4910" w:rsidRPr="00D4778C" w:rsidRDefault="004F4910" w:rsidP="00A23697">
      <w:pPr>
        <w:pStyle w:val="Normal1"/>
        <w:jc w:val="both"/>
        <w:rPr>
          <w:sz w:val="24"/>
          <w:szCs w:val="24"/>
        </w:rPr>
      </w:pPr>
      <w:r w:rsidRPr="00D4778C">
        <w:rPr>
          <w:sz w:val="24"/>
          <w:szCs w:val="24"/>
        </w:rPr>
        <w:t>4.3. 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F4910" w:rsidRPr="00D4778C" w:rsidRDefault="00D4778C" w:rsidP="00A2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E1793">
        <w:rPr>
          <w:rFonts w:ascii="Times New Roman" w:hAnsi="Times New Roman" w:cs="Times New Roman"/>
          <w:sz w:val="24"/>
          <w:szCs w:val="24"/>
        </w:rPr>
        <w:t>4</w:t>
      </w:r>
      <w:r w:rsidR="004F4910" w:rsidRPr="00D4778C">
        <w:rPr>
          <w:rFonts w:ascii="Times New Roman" w:hAnsi="Times New Roman" w:cs="Times New Roman"/>
          <w:sz w:val="24"/>
          <w:szCs w:val="24"/>
        </w:rPr>
        <w:t>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F4910" w:rsidRPr="00D4778C" w:rsidRDefault="004F4910" w:rsidP="00A2369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A87">
        <w:rPr>
          <w:rFonts w:ascii="Times New Roman" w:hAnsi="Times New Roman" w:cs="Times New Roman"/>
          <w:sz w:val="24"/>
          <w:szCs w:val="24"/>
          <w:highlight w:val="magenta"/>
        </w:rPr>
        <w:t>4.6. Настоящий Договор имеет силу передаточного акта. Продавец передал, а Покупатель принял имущество</w:t>
      </w:r>
      <w:r w:rsidR="00136E32" w:rsidRPr="00707A87">
        <w:rPr>
          <w:rFonts w:ascii="Times New Roman" w:hAnsi="Times New Roman" w:cs="Times New Roman"/>
          <w:sz w:val="24"/>
          <w:szCs w:val="24"/>
          <w:highlight w:val="magenta"/>
        </w:rPr>
        <w:t>,</w:t>
      </w:r>
      <w:r w:rsidRPr="00707A87">
        <w:rPr>
          <w:rFonts w:ascii="Times New Roman" w:hAnsi="Times New Roman" w:cs="Times New Roman"/>
          <w:sz w:val="24"/>
          <w:szCs w:val="24"/>
          <w:highlight w:val="magenta"/>
        </w:rPr>
        <w:t xml:space="preserve"> указанное в п. 1.1. настоящего Договора.</w:t>
      </w:r>
    </w:p>
    <w:p w:rsidR="004F4910" w:rsidRPr="00D4778C" w:rsidRDefault="004F4910" w:rsidP="00A2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8C">
        <w:rPr>
          <w:rFonts w:ascii="Times New Roman" w:hAnsi="Times New Roman" w:cs="Times New Roman"/>
          <w:sz w:val="24"/>
          <w:szCs w:val="24"/>
        </w:rPr>
        <w:t>4.7   Претензий у Покупателя к Продавцу по передаваемому недвижимому имуществу не имеется.</w:t>
      </w:r>
    </w:p>
    <w:p w:rsidR="004F4910" w:rsidRPr="00D4778C" w:rsidRDefault="004F4910" w:rsidP="00A23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8C">
        <w:rPr>
          <w:rFonts w:ascii="Times New Roman" w:hAnsi="Times New Roman" w:cs="Times New Roman"/>
          <w:sz w:val="24"/>
          <w:szCs w:val="24"/>
        </w:rPr>
        <w:t>4.8. Настоящий Договор составлен в трёх экземплярах, имеющую одинаковую юридическую силу, по одному экземпляру для каждой из Сторон по Договору, один экземпляр остается в Управлении Федеральной службы государственной регистрации кадастра и картографии по Самарской области.</w:t>
      </w:r>
    </w:p>
    <w:p w:rsidR="004F4910" w:rsidRPr="00A23697" w:rsidRDefault="00A23697" w:rsidP="00A2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4910">
        <w:rPr>
          <w:rFonts w:ascii="Times New Roman" w:hAnsi="Times New Roman" w:cs="Times New Roman"/>
          <w:b/>
          <w:sz w:val="24"/>
          <w:szCs w:val="24"/>
        </w:rPr>
        <w:t>. ПОДПИСИ СТОРОН:</w:t>
      </w:r>
    </w:p>
    <w:tbl>
      <w:tblPr>
        <w:tblW w:w="0" w:type="auto"/>
        <w:tblLook w:val="01E0"/>
      </w:tblPr>
      <w:tblGrid>
        <w:gridCol w:w="4928"/>
        <w:gridCol w:w="5209"/>
      </w:tblGrid>
      <w:tr w:rsidR="0045067C" w:rsidRPr="00A90356" w:rsidTr="000A6A8B">
        <w:tc>
          <w:tcPr>
            <w:tcW w:w="4928" w:type="dxa"/>
          </w:tcPr>
          <w:p w:rsidR="0045067C" w:rsidRPr="00A90356" w:rsidRDefault="0045067C" w:rsidP="00A9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7C" w:rsidRPr="00A90356" w:rsidRDefault="0045067C" w:rsidP="00A90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b/>
                <w:sz w:val="24"/>
                <w:szCs w:val="24"/>
              </w:rPr>
              <w:t>АО «ПК Автокомпонент Сызрань»</w:t>
            </w:r>
          </w:p>
          <w:p w:rsidR="00A90356" w:rsidRP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356" w:rsidRP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нахождения: 196655, город </w:t>
            </w:r>
            <w:proofErr w:type="spell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Санкт-Петребург</w:t>
            </w:r>
            <w:proofErr w:type="spell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, город Колпино, тер. Ижорский завод, дом 81, литер ЕФ</w:t>
            </w:r>
          </w:p>
          <w:p w:rsidR="00A90356" w:rsidRP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корреспонденции: 603016, Нижегородская область, </w:t>
            </w:r>
            <w:proofErr w:type="gram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 xml:space="preserve">. Нижний Новгород, ул. </w:t>
            </w:r>
            <w:proofErr w:type="spell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  <w:p w:rsidR="00A90356" w:rsidRP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ИНН/КПП 6325001992/783450001</w:t>
            </w:r>
          </w:p>
          <w:p w:rsidR="00A90356" w:rsidRP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сч.№</w:t>
            </w:r>
            <w:proofErr w:type="spell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 xml:space="preserve"> 40702810300240214862</w:t>
            </w:r>
          </w:p>
          <w:p w:rsidR="00A90356" w:rsidRP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</w:t>
            </w:r>
            <w:proofErr w:type="gram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 xml:space="preserve"> 30101810200000000837</w:t>
            </w:r>
          </w:p>
          <w:p w:rsidR="00A90356" w:rsidRPr="00A90356" w:rsidRDefault="00A90356" w:rsidP="00A90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БИК 042202837</w:t>
            </w:r>
          </w:p>
          <w:p w:rsidR="0045067C" w:rsidRPr="00A90356" w:rsidRDefault="00A90356" w:rsidP="00A9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Филиал ПАО Банк ВТБ в г</w:t>
            </w:r>
            <w:proofErr w:type="gramStart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ижнем Новгороде</w:t>
            </w:r>
          </w:p>
        </w:tc>
        <w:tc>
          <w:tcPr>
            <w:tcW w:w="5209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4885"/>
            </w:tblGrid>
            <w:tr w:rsidR="0045067C" w:rsidRPr="00A90356" w:rsidTr="002939CA">
              <w:trPr>
                <w:trHeight w:val="1"/>
              </w:trPr>
              <w:tc>
                <w:tcPr>
                  <w:tcW w:w="5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5067C" w:rsidRPr="00A90356" w:rsidRDefault="0045067C" w:rsidP="00A9035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03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Покупатель</w:t>
                  </w:r>
                </w:p>
                <w:p w:rsidR="0045067C" w:rsidRPr="00A90356" w:rsidRDefault="0045067C" w:rsidP="00A9035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53C8" w:rsidRDefault="004E53C8" w:rsidP="00A9035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67C" w:rsidRPr="00A90356" w:rsidRDefault="0045067C" w:rsidP="00A90356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местонахождения: </w:t>
                  </w:r>
                </w:p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67C" w:rsidRPr="00A90356" w:rsidRDefault="0045067C" w:rsidP="002E17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Платежные реквизиты:  </w:t>
                  </w:r>
                  <w:r w:rsidR="002E1793" w:rsidRPr="00A903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5067C" w:rsidRPr="00A90356" w:rsidTr="002939CA">
              <w:trPr>
                <w:trHeight w:val="1"/>
              </w:trPr>
              <w:tc>
                <w:tcPr>
                  <w:tcW w:w="5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67C" w:rsidRPr="00A90356" w:rsidRDefault="0045067C" w:rsidP="00A903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067C" w:rsidRPr="00A90356" w:rsidRDefault="0045067C" w:rsidP="00A90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7C" w:rsidRPr="00430719" w:rsidTr="000A6A8B">
        <w:tc>
          <w:tcPr>
            <w:tcW w:w="4928" w:type="dxa"/>
          </w:tcPr>
          <w:p w:rsidR="0045067C" w:rsidRPr="00430719" w:rsidRDefault="0045067C" w:rsidP="004506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7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________________________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А.В. Сафронов</w:t>
            </w:r>
            <w:r w:rsidRPr="0043071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45067C" w:rsidRPr="00430719" w:rsidRDefault="0045067C" w:rsidP="00450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</w:tcPr>
          <w:p w:rsidR="0045067C" w:rsidRDefault="0045067C" w:rsidP="004E53C8">
            <w:r w:rsidRPr="00E54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 /</w:t>
            </w:r>
            <w:r w:rsidR="002E179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54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A192C" w:rsidRPr="005A192C" w:rsidRDefault="005A192C" w:rsidP="00BB28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192C" w:rsidRPr="005A192C" w:rsidSect="00BB28D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1A" w:rsidRDefault="0086271A" w:rsidP="00A80BB1">
      <w:pPr>
        <w:spacing w:after="0" w:line="240" w:lineRule="auto"/>
      </w:pPr>
      <w:r>
        <w:separator/>
      </w:r>
    </w:p>
  </w:endnote>
  <w:endnote w:type="continuationSeparator" w:id="0">
    <w:p w:rsidR="0086271A" w:rsidRDefault="0086271A" w:rsidP="00A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1A" w:rsidRDefault="0086271A" w:rsidP="00A80BB1">
      <w:pPr>
        <w:spacing w:after="0" w:line="240" w:lineRule="auto"/>
      </w:pPr>
      <w:r>
        <w:separator/>
      </w:r>
    </w:p>
  </w:footnote>
  <w:footnote w:type="continuationSeparator" w:id="0">
    <w:p w:rsidR="0086271A" w:rsidRDefault="0086271A" w:rsidP="00A8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0AC7"/>
    <w:multiLevelType w:val="multilevel"/>
    <w:tmpl w:val="578AA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37D0372"/>
    <w:multiLevelType w:val="multilevel"/>
    <w:tmpl w:val="76F8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F34F8"/>
    <w:multiLevelType w:val="hybridMultilevel"/>
    <w:tmpl w:val="AF865D72"/>
    <w:lvl w:ilvl="0" w:tplc="79C6143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92C"/>
    <w:rsid w:val="00082270"/>
    <w:rsid w:val="00093734"/>
    <w:rsid w:val="000A5BC3"/>
    <w:rsid w:val="000A6A8B"/>
    <w:rsid w:val="000B08FA"/>
    <w:rsid w:val="000D036A"/>
    <w:rsid w:val="000E2E06"/>
    <w:rsid w:val="000F03EF"/>
    <w:rsid w:val="000F4B4D"/>
    <w:rsid w:val="00101F4C"/>
    <w:rsid w:val="001272CB"/>
    <w:rsid w:val="00136E32"/>
    <w:rsid w:val="00137179"/>
    <w:rsid w:val="00155A68"/>
    <w:rsid w:val="00181E3C"/>
    <w:rsid w:val="001C5433"/>
    <w:rsid w:val="001C5FDF"/>
    <w:rsid w:val="001D6D86"/>
    <w:rsid w:val="001E596C"/>
    <w:rsid w:val="00214604"/>
    <w:rsid w:val="00235D84"/>
    <w:rsid w:val="002542DB"/>
    <w:rsid w:val="00260248"/>
    <w:rsid w:val="002609B4"/>
    <w:rsid w:val="00284DFF"/>
    <w:rsid w:val="00292D1C"/>
    <w:rsid w:val="002E1793"/>
    <w:rsid w:val="002F4D30"/>
    <w:rsid w:val="00316292"/>
    <w:rsid w:val="00320A72"/>
    <w:rsid w:val="003341A3"/>
    <w:rsid w:val="00334A78"/>
    <w:rsid w:val="00341243"/>
    <w:rsid w:val="00342318"/>
    <w:rsid w:val="003560AC"/>
    <w:rsid w:val="00370447"/>
    <w:rsid w:val="0039294F"/>
    <w:rsid w:val="00397B52"/>
    <w:rsid w:val="003A2F6F"/>
    <w:rsid w:val="003B15CE"/>
    <w:rsid w:val="003B5D59"/>
    <w:rsid w:val="003D0C15"/>
    <w:rsid w:val="003D1033"/>
    <w:rsid w:val="003D42A1"/>
    <w:rsid w:val="003E0E90"/>
    <w:rsid w:val="003E4BDE"/>
    <w:rsid w:val="004250EE"/>
    <w:rsid w:val="00430719"/>
    <w:rsid w:val="00435152"/>
    <w:rsid w:val="004375C7"/>
    <w:rsid w:val="00440EE7"/>
    <w:rsid w:val="0045067C"/>
    <w:rsid w:val="00453B50"/>
    <w:rsid w:val="00472F05"/>
    <w:rsid w:val="004966E6"/>
    <w:rsid w:val="004A4754"/>
    <w:rsid w:val="004B02F9"/>
    <w:rsid w:val="004D1D21"/>
    <w:rsid w:val="004E26AC"/>
    <w:rsid w:val="004E53C8"/>
    <w:rsid w:val="004F2F57"/>
    <w:rsid w:val="004F4910"/>
    <w:rsid w:val="005272BC"/>
    <w:rsid w:val="00537546"/>
    <w:rsid w:val="00540FC5"/>
    <w:rsid w:val="00544E3D"/>
    <w:rsid w:val="00586D3A"/>
    <w:rsid w:val="005A192C"/>
    <w:rsid w:val="005C00CB"/>
    <w:rsid w:val="005D4E69"/>
    <w:rsid w:val="005D7AFE"/>
    <w:rsid w:val="005E5639"/>
    <w:rsid w:val="00606E60"/>
    <w:rsid w:val="00657293"/>
    <w:rsid w:val="006729E7"/>
    <w:rsid w:val="006E5897"/>
    <w:rsid w:val="007002CC"/>
    <w:rsid w:val="00707A87"/>
    <w:rsid w:val="0071529F"/>
    <w:rsid w:val="00722B9F"/>
    <w:rsid w:val="00755634"/>
    <w:rsid w:val="00757663"/>
    <w:rsid w:val="007A1938"/>
    <w:rsid w:val="007A2214"/>
    <w:rsid w:val="007C0111"/>
    <w:rsid w:val="008412E5"/>
    <w:rsid w:val="00856C61"/>
    <w:rsid w:val="0086271A"/>
    <w:rsid w:val="008653FC"/>
    <w:rsid w:val="0087795E"/>
    <w:rsid w:val="00885A83"/>
    <w:rsid w:val="0088632F"/>
    <w:rsid w:val="008A043C"/>
    <w:rsid w:val="008A20EB"/>
    <w:rsid w:val="008B41B3"/>
    <w:rsid w:val="008C6798"/>
    <w:rsid w:val="008E4159"/>
    <w:rsid w:val="008E5BA8"/>
    <w:rsid w:val="00917AC3"/>
    <w:rsid w:val="00921235"/>
    <w:rsid w:val="00930901"/>
    <w:rsid w:val="0094505C"/>
    <w:rsid w:val="0095642C"/>
    <w:rsid w:val="00961B08"/>
    <w:rsid w:val="009712E4"/>
    <w:rsid w:val="00995B6A"/>
    <w:rsid w:val="009A58D6"/>
    <w:rsid w:val="009D26FD"/>
    <w:rsid w:val="009E2686"/>
    <w:rsid w:val="009F2543"/>
    <w:rsid w:val="00A0296F"/>
    <w:rsid w:val="00A15FE7"/>
    <w:rsid w:val="00A23697"/>
    <w:rsid w:val="00A23994"/>
    <w:rsid w:val="00A57ABE"/>
    <w:rsid w:val="00A6288F"/>
    <w:rsid w:val="00A634CC"/>
    <w:rsid w:val="00A80BB1"/>
    <w:rsid w:val="00A90356"/>
    <w:rsid w:val="00A928D0"/>
    <w:rsid w:val="00AA71B0"/>
    <w:rsid w:val="00AB33EE"/>
    <w:rsid w:val="00AC1D38"/>
    <w:rsid w:val="00AC4A81"/>
    <w:rsid w:val="00AD12B2"/>
    <w:rsid w:val="00AE2834"/>
    <w:rsid w:val="00B021FA"/>
    <w:rsid w:val="00B0554F"/>
    <w:rsid w:val="00B05878"/>
    <w:rsid w:val="00B209F7"/>
    <w:rsid w:val="00B25F87"/>
    <w:rsid w:val="00B2640B"/>
    <w:rsid w:val="00B27D2E"/>
    <w:rsid w:val="00B449E2"/>
    <w:rsid w:val="00B51FF1"/>
    <w:rsid w:val="00B620B7"/>
    <w:rsid w:val="00BA16DB"/>
    <w:rsid w:val="00BB0824"/>
    <w:rsid w:val="00BB28D1"/>
    <w:rsid w:val="00BC3D75"/>
    <w:rsid w:val="00BE15B2"/>
    <w:rsid w:val="00BF7295"/>
    <w:rsid w:val="00BF7C83"/>
    <w:rsid w:val="00C1464E"/>
    <w:rsid w:val="00C30D29"/>
    <w:rsid w:val="00C8253B"/>
    <w:rsid w:val="00C854F2"/>
    <w:rsid w:val="00CB6D71"/>
    <w:rsid w:val="00D02EEB"/>
    <w:rsid w:val="00D33888"/>
    <w:rsid w:val="00D37077"/>
    <w:rsid w:val="00D4778C"/>
    <w:rsid w:val="00D515AE"/>
    <w:rsid w:val="00D629CD"/>
    <w:rsid w:val="00D75E72"/>
    <w:rsid w:val="00D807F9"/>
    <w:rsid w:val="00D846E9"/>
    <w:rsid w:val="00D91B54"/>
    <w:rsid w:val="00DA3257"/>
    <w:rsid w:val="00E01575"/>
    <w:rsid w:val="00E05684"/>
    <w:rsid w:val="00E30EE8"/>
    <w:rsid w:val="00E56C85"/>
    <w:rsid w:val="00E622EA"/>
    <w:rsid w:val="00E851EB"/>
    <w:rsid w:val="00EA155C"/>
    <w:rsid w:val="00EB479E"/>
    <w:rsid w:val="00EB5D1F"/>
    <w:rsid w:val="00F16FB8"/>
    <w:rsid w:val="00F5488F"/>
    <w:rsid w:val="00F935BC"/>
    <w:rsid w:val="00FA400F"/>
    <w:rsid w:val="00FB4038"/>
    <w:rsid w:val="00FB6EE5"/>
    <w:rsid w:val="00FC08F7"/>
    <w:rsid w:val="00FD7885"/>
    <w:rsid w:val="00F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EB"/>
  </w:style>
  <w:style w:type="paragraph" w:styleId="2">
    <w:name w:val="heading 2"/>
    <w:basedOn w:val="a"/>
    <w:link w:val="20"/>
    <w:uiPriority w:val="9"/>
    <w:qFormat/>
    <w:rsid w:val="005A1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92C"/>
    <w:rPr>
      <w:b/>
      <w:bCs/>
    </w:rPr>
  </w:style>
  <w:style w:type="paragraph" w:styleId="HTML">
    <w:name w:val="HTML Preformatted"/>
    <w:basedOn w:val="a"/>
    <w:link w:val="HTML0"/>
    <w:uiPriority w:val="99"/>
    <w:rsid w:val="00430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0719"/>
    <w:rPr>
      <w:rFonts w:ascii="Courier New" w:eastAsia="Times New Roman" w:hAnsi="Courier New" w:cs="Times New Roman"/>
      <w:sz w:val="20"/>
      <w:szCs w:val="20"/>
    </w:rPr>
  </w:style>
  <w:style w:type="paragraph" w:styleId="a5">
    <w:name w:val="Plain Text"/>
    <w:basedOn w:val="a"/>
    <w:link w:val="a6"/>
    <w:uiPriority w:val="99"/>
    <w:unhideWhenUsed/>
    <w:rsid w:val="00284D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84DFF"/>
    <w:rPr>
      <w:rFonts w:ascii="Consolas" w:hAnsi="Consolas"/>
      <w:sz w:val="21"/>
      <w:szCs w:val="21"/>
    </w:rPr>
  </w:style>
  <w:style w:type="paragraph" w:customStyle="1" w:styleId="a7">
    <w:name w:val="Знак"/>
    <w:basedOn w:val="a"/>
    <w:rsid w:val="009309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F49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629C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629CD"/>
  </w:style>
  <w:style w:type="paragraph" w:styleId="aa">
    <w:name w:val="footnote text"/>
    <w:basedOn w:val="a"/>
    <w:link w:val="ab"/>
    <w:uiPriority w:val="99"/>
    <w:unhideWhenUsed/>
    <w:rsid w:val="00A80BB1"/>
    <w:pPr>
      <w:spacing w:after="0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A80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0BB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nhideWhenUsed/>
    <w:rsid w:val="00A80BB1"/>
    <w:rPr>
      <w:rFonts w:ascii="Times New Roman" w:hAnsi="Times New Roman" w:cs="Times New Roman" w:hint="default"/>
      <w:vertAlign w:val="superscript"/>
    </w:rPr>
  </w:style>
  <w:style w:type="character" w:customStyle="1" w:styleId="ConsNonformat">
    <w:name w:val="ConsNonformat Знак"/>
    <w:link w:val="ConsNonformat0"/>
    <w:locked/>
    <w:rsid w:val="00A80BB1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A80BB1"/>
    <w:pPr>
      <w:widowControl w:val="0"/>
      <w:spacing w:after="0" w:line="240" w:lineRule="auto"/>
      <w:ind w:firstLine="709"/>
      <w:jc w:val="both"/>
    </w:pPr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semiHidden/>
    <w:unhideWhenUsed/>
    <w:rsid w:val="001272C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72C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1272C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72CB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C3178-8E63-41F1-93DE-F8675970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s.mescheryakova</dc:creator>
  <cp:keywords/>
  <dc:description/>
  <cp:lastModifiedBy>s.mescheryakova</cp:lastModifiedBy>
  <cp:revision>7</cp:revision>
  <cp:lastPrinted>2015-06-02T09:18:00Z</cp:lastPrinted>
  <dcterms:created xsi:type="dcterms:W3CDTF">2017-04-10T12:55:00Z</dcterms:created>
  <dcterms:modified xsi:type="dcterms:W3CDTF">2017-04-13T07:33:00Z</dcterms:modified>
</cp:coreProperties>
</file>