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EB" w:rsidRPr="00E7211B" w:rsidRDefault="00B73FEB" w:rsidP="00E7211B">
      <w:pPr>
        <w:pStyle w:val="Style2"/>
        <w:widowControl/>
        <w:spacing w:before="48"/>
        <w:rPr>
          <w:rStyle w:val="FontStyle14"/>
          <w:sz w:val="24"/>
          <w:szCs w:val="24"/>
        </w:rPr>
      </w:pPr>
      <w:r w:rsidRPr="00E7211B">
        <w:rPr>
          <w:rStyle w:val="FontStyle14"/>
          <w:sz w:val="24"/>
          <w:szCs w:val="24"/>
        </w:rPr>
        <w:t>Договор</w:t>
      </w:r>
    </w:p>
    <w:p w:rsidR="00B73FEB" w:rsidRPr="00E7211B" w:rsidRDefault="00B73FEB" w:rsidP="00CC29D1">
      <w:pPr>
        <w:pStyle w:val="Style2"/>
        <w:widowControl/>
        <w:spacing w:before="29"/>
      </w:pPr>
      <w:r w:rsidRPr="00E7211B">
        <w:rPr>
          <w:rStyle w:val="FontStyle14"/>
          <w:sz w:val="24"/>
          <w:szCs w:val="24"/>
        </w:rPr>
        <w:t>купли-продажи имущества должника.</w:t>
      </w:r>
    </w:p>
    <w:p w:rsidR="00B73FEB" w:rsidRPr="00201B4A" w:rsidRDefault="00461706" w:rsidP="00E7211B">
      <w:pPr>
        <w:pStyle w:val="Style3"/>
        <w:widowControl/>
        <w:tabs>
          <w:tab w:val="left" w:pos="1882"/>
          <w:tab w:val="left" w:pos="7104"/>
        </w:tabs>
        <w:spacing w:before="29"/>
        <w:jc w:val="left"/>
        <w:rPr>
          <w:rStyle w:val="FontStyle16"/>
          <w:color w:val="000000" w:themeColor="text1"/>
          <w:sz w:val="24"/>
          <w:szCs w:val="24"/>
        </w:rPr>
      </w:pPr>
      <w:r w:rsidRPr="00E7211B">
        <w:rPr>
          <w:rStyle w:val="FontStyle16"/>
          <w:sz w:val="24"/>
          <w:szCs w:val="24"/>
        </w:rPr>
        <w:t>г</w:t>
      </w:r>
      <w:proofErr w:type="gramStart"/>
      <w:r w:rsidRPr="00E7211B">
        <w:rPr>
          <w:rStyle w:val="FontStyle16"/>
          <w:sz w:val="24"/>
          <w:szCs w:val="24"/>
        </w:rPr>
        <w:t>.</w:t>
      </w:r>
      <w:r w:rsidR="00C34972">
        <w:rPr>
          <w:rStyle w:val="FontStyle16"/>
          <w:sz w:val="24"/>
          <w:szCs w:val="24"/>
        </w:rPr>
        <w:t>Н</w:t>
      </w:r>
      <w:proofErr w:type="gramEnd"/>
      <w:r w:rsidR="00C34972">
        <w:rPr>
          <w:rStyle w:val="FontStyle16"/>
          <w:sz w:val="24"/>
          <w:szCs w:val="24"/>
        </w:rPr>
        <w:t>альчик</w:t>
      </w:r>
      <w:r w:rsidRPr="00E7211B">
        <w:rPr>
          <w:rStyle w:val="FontStyle16"/>
          <w:sz w:val="24"/>
          <w:szCs w:val="24"/>
        </w:rPr>
        <w:t xml:space="preserve">                 </w:t>
      </w:r>
      <w:r w:rsidR="000E3FD3" w:rsidRPr="00E7211B">
        <w:rPr>
          <w:rStyle w:val="FontStyle16"/>
          <w:sz w:val="24"/>
          <w:szCs w:val="24"/>
        </w:rPr>
        <w:t xml:space="preserve">                                              </w:t>
      </w:r>
      <w:r w:rsidR="006A6189">
        <w:rPr>
          <w:rStyle w:val="FontStyle16"/>
          <w:sz w:val="24"/>
          <w:szCs w:val="24"/>
        </w:rPr>
        <w:t xml:space="preserve">                              </w:t>
      </w:r>
      <w:r w:rsidR="00E82309">
        <w:rPr>
          <w:rStyle w:val="FontStyle16"/>
          <w:sz w:val="24"/>
          <w:szCs w:val="24"/>
        </w:rPr>
        <w:t xml:space="preserve">    </w:t>
      </w:r>
      <w:r w:rsidR="000E3FD3" w:rsidRPr="00E7211B">
        <w:rPr>
          <w:rStyle w:val="FontStyle16"/>
          <w:sz w:val="24"/>
          <w:szCs w:val="24"/>
        </w:rPr>
        <w:t xml:space="preserve">   </w:t>
      </w:r>
      <w:r w:rsidR="00BE716D" w:rsidRPr="00201B4A">
        <w:rPr>
          <w:rStyle w:val="FontStyle16"/>
          <w:color w:val="000000" w:themeColor="text1"/>
          <w:sz w:val="24"/>
          <w:szCs w:val="24"/>
        </w:rPr>
        <w:t>«</w:t>
      </w:r>
      <w:r w:rsidR="006A6189">
        <w:rPr>
          <w:rStyle w:val="FontStyle16"/>
          <w:color w:val="000000" w:themeColor="text1"/>
          <w:sz w:val="24"/>
          <w:szCs w:val="24"/>
        </w:rPr>
        <w:t>___»</w:t>
      </w:r>
      <w:r w:rsidRPr="00201B4A">
        <w:rPr>
          <w:rStyle w:val="FontStyle16"/>
          <w:color w:val="000000" w:themeColor="text1"/>
          <w:sz w:val="24"/>
          <w:szCs w:val="24"/>
        </w:rPr>
        <w:t xml:space="preserve"> </w:t>
      </w:r>
      <w:r w:rsidR="006A6189">
        <w:rPr>
          <w:rStyle w:val="FontStyle16"/>
          <w:color w:val="000000" w:themeColor="text1"/>
          <w:sz w:val="24"/>
          <w:szCs w:val="24"/>
        </w:rPr>
        <w:t>____________</w:t>
      </w:r>
      <w:r w:rsidR="00B73FEB" w:rsidRPr="00201B4A">
        <w:rPr>
          <w:rStyle w:val="FontStyle16"/>
          <w:color w:val="000000" w:themeColor="text1"/>
          <w:sz w:val="24"/>
          <w:szCs w:val="24"/>
        </w:rPr>
        <w:t xml:space="preserve"> г.</w:t>
      </w:r>
    </w:p>
    <w:p w:rsidR="00B73FEB" w:rsidRDefault="000650EF" w:rsidP="006A6189">
      <w:pPr>
        <w:pStyle w:val="Style4"/>
        <w:widowControl/>
        <w:spacing w:before="235" w:line="240" w:lineRule="auto"/>
        <w:rPr>
          <w:rStyle w:val="FontStyle16"/>
          <w:sz w:val="24"/>
          <w:szCs w:val="24"/>
        </w:rPr>
      </w:pPr>
      <w:proofErr w:type="gramStart"/>
      <w:r w:rsidRPr="0087435B">
        <w:rPr>
          <w:color w:val="000000" w:themeColor="text1"/>
        </w:rPr>
        <w:t xml:space="preserve">Финансовый управляющий </w:t>
      </w:r>
      <w:r w:rsidR="00FD2C18">
        <w:rPr>
          <w:color w:val="000000" w:themeColor="text1"/>
        </w:rPr>
        <w:t xml:space="preserve">Симонова Ивана </w:t>
      </w:r>
      <w:proofErr w:type="spellStart"/>
      <w:r w:rsidR="00FD2C18">
        <w:rPr>
          <w:color w:val="000000" w:themeColor="text1"/>
        </w:rPr>
        <w:t>Сардионовича</w:t>
      </w:r>
      <w:proofErr w:type="spellEnd"/>
      <w:r w:rsidR="00FD2C18">
        <w:rPr>
          <w:color w:val="000000" w:themeColor="text1"/>
        </w:rPr>
        <w:t xml:space="preserve"> </w:t>
      </w:r>
      <w:r w:rsidR="00FD2C18" w:rsidRPr="00C7736D">
        <w:rPr>
          <w:color w:val="000000" w:themeColor="text1"/>
        </w:rPr>
        <w:t>(ОГРНИП 306261803200016, ИНН 261803118630, СНИЛС: 01776630970, 05.08.1967 года рождения, место рождения:</w:t>
      </w:r>
      <w:proofErr w:type="gramEnd"/>
      <w:r w:rsidR="00FD2C18" w:rsidRPr="00C7736D">
        <w:rPr>
          <w:color w:val="000000" w:themeColor="text1"/>
        </w:rPr>
        <w:t xml:space="preserve"> Грузинская ССР, с. </w:t>
      </w:r>
      <w:proofErr w:type="spellStart"/>
      <w:r w:rsidR="00FD2C18" w:rsidRPr="00C7736D">
        <w:rPr>
          <w:color w:val="000000" w:themeColor="text1"/>
        </w:rPr>
        <w:t>Хадык</w:t>
      </w:r>
      <w:proofErr w:type="spellEnd"/>
      <w:r w:rsidR="00FD2C18" w:rsidRPr="00C7736D">
        <w:rPr>
          <w:color w:val="000000" w:themeColor="text1"/>
        </w:rPr>
        <w:t xml:space="preserve">, Место </w:t>
      </w:r>
      <w:proofErr w:type="spellStart"/>
      <w:r w:rsidR="00FD2C18" w:rsidRPr="00C7736D">
        <w:rPr>
          <w:color w:val="000000" w:themeColor="text1"/>
        </w:rPr>
        <w:t>регистрации</w:t>
      </w:r>
      <w:proofErr w:type="gramStart"/>
      <w:r w:rsidR="00FD2C18" w:rsidRPr="00C7736D">
        <w:rPr>
          <w:color w:val="000000" w:themeColor="text1"/>
        </w:rPr>
        <w:t>:С</w:t>
      </w:r>
      <w:proofErr w:type="gramEnd"/>
      <w:r w:rsidR="00FD2C18" w:rsidRPr="00C7736D">
        <w:rPr>
          <w:color w:val="000000" w:themeColor="text1"/>
        </w:rPr>
        <w:t>тавропольский</w:t>
      </w:r>
      <w:proofErr w:type="spellEnd"/>
      <w:r w:rsidR="00FD2C18" w:rsidRPr="00C7736D">
        <w:rPr>
          <w:color w:val="000000" w:themeColor="text1"/>
        </w:rPr>
        <w:t xml:space="preserve"> край, г. Ессентуки, ул. </w:t>
      </w:r>
      <w:proofErr w:type="spellStart"/>
      <w:r w:rsidR="00FD2C18" w:rsidRPr="00C7736D">
        <w:rPr>
          <w:color w:val="000000" w:themeColor="text1"/>
        </w:rPr>
        <w:t>Гребенская</w:t>
      </w:r>
      <w:proofErr w:type="spellEnd"/>
      <w:r w:rsidR="00FD2C18" w:rsidRPr="00C7736D">
        <w:rPr>
          <w:color w:val="000000" w:themeColor="text1"/>
        </w:rPr>
        <w:t xml:space="preserve">, д. 11) назначена </w:t>
      </w:r>
      <w:proofErr w:type="spellStart"/>
      <w:r w:rsidR="00FD2C18" w:rsidRPr="00C7736D">
        <w:rPr>
          <w:color w:val="000000" w:themeColor="text1"/>
        </w:rPr>
        <w:t>Уянаева</w:t>
      </w:r>
      <w:proofErr w:type="spellEnd"/>
      <w:r w:rsidR="00FD2C18" w:rsidRPr="00C7736D">
        <w:rPr>
          <w:color w:val="000000" w:themeColor="text1"/>
        </w:rPr>
        <w:t xml:space="preserve"> Мадия </w:t>
      </w:r>
      <w:proofErr w:type="spellStart"/>
      <w:r w:rsidR="00FD2C18" w:rsidRPr="00C7736D">
        <w:rPr>
          <w:color w:val="000000" w:themeColor="text1"/>
        </w:rPr>
        <w:t>Атлыевна</w:t>
      </w:r>
      <w:proofErr w:type="spellEnd"/>
      <w:r w:rsidR="00FD2C18" w:rsidRPr="00C7736D">
        <w:rPr>
          <w:color w:val="000000" w:themeColor="text1"/>
        </w:rPr>
        <w:t xml:space="preserve"> (360000, г. Нальчик, ул. Тебердинская, 39; </w:t>
      </w:r>
      <w:proofErr w:type="gramStart"/>
      <w:r w:rsidR="00FD2C18" w:rsidRPr="00C7736D">
        <w:rPr>
          <w:color w:val="000000" w:themeColor="text1"/>
        </w:rPr>
        <w:t xml:space="preserve">ИНН 071302992647, СНИЛС 071-131-425-08)  член некоммерческого партнерства </w:t>
      </w:r>
      <w:r w:rsidR="00FD2C18" w:rsidRPr="00821557">
        <w:rPr>
          <w:color w:val="000000" w:themeColor="text1"/>
        </w:rPr>
        <w:t>СРО ААУ «</w:t>
      </w:r>
      <w:proofErr w:type="spellStart"/>
      <w:r w:rsidR="00FD2C18" w:rsidRPr="00821557">
        <w:rPr>
          <w:color w:val="000000" w:themeColor="text1"/>
        </w:rPr>
        <w:t>Евросиб</w:t>
      </w:r>
      <w:proofErr w:type="spellEnd"/>
      <w:r w:rsidR="00FD2C18" w:rsidRPr="00821557">
        <w:rPr>
          <w:color w:val="000000" w:themeColor="text1"/>
        </w:rPr>
        <w:t xml:space="preserve">» (119019, Москва, переулок </w:t>
      </w:r>
      <w:proofErr w:type="spellStart"/>
      <w:r w:rsidR="00FD2C18" w:rsidRPr="00821557">
        <w:rPr>
          <w:color w:val="000000" w:themeColor="text1"/>
        </w:rPr>
        <w:t>Нащокинский</w:t>
      </w:r>
      <w:proofErr w:type="spellEnd"/>
      <w:r w:rsidR="00FD2C18" w:rsidRPr="00821557">
        <w:rPr>
          <w:color w:val="000000" w:themeColor="text1"/>
        </w:rPr>
        <w:t>, дом 12, строение 1, ОГРН</w:t>
      </w:r>
      <w:r w:rsidR="00FD2C18">
        <w:rPr>
          <w:color w:val="000000" w:themeColor="text1"/>
        </w:rPr>
        <w:t xml:space="preserve"> 1050204056319, ИНН 0274107073)</w:t>
      </w:r>
      <w:r w:rsidR="00FD2C18" w:rsidRPr="007C7A2F">
        <w:rPr>
          <w:color w:val="000000" w:themeColor="text1"/>
        </w:rPr>
        <w:t xml:space="preserve">, именуемый в дальнейшем "Организатор торгов", действующий на основании </w:t>
      </w:r>
      <w:r w:rsidR="00FD2C18">
        <w:rPr>
          <w:color w:val="000000" w:themeColor="text1"/>
        </w:rPr>
        <w:t>Определения</w:t>
      </w:r>
      <w:r w:rsidR="00FD2C18" w:rsidRPr="007C7A2F">
        <w:rPr>
          <w:color w:val="000000" w:themeColor="text1"/>
        </w:rPr>
        <w:t xml:space="preserve"> АС </w:t>
      </w:r>
      <w:r w:rsidR="00FD2C18">
        <w:rPr>
          <w:color w:val="000000" w:themeColor="text1"/>
        </w:rPr>
        <w:t>Ставропольского края</w:t>
      </w:r>
      <w:r w:rsidR="00FD2C18" w:rsidRPr="007C7A2F">
        <w:rPr>
          <w:color w:val="000000" w:themeColor="text1"/>
        </w:rPr>
        <w:t xml:space="preserve"> </w:t>
      </w:r>
      <w:r w:rsidR="00FD2C18" w:rsidRPr="00C7736D">
        <w:rPr>
          <w:color w:val="000000" w:themeColor="text1"/>
        </w:rPr>
        <w:t>от 04.12.2017г. по делу № А63-6539/2016</w:t>
      </w:r>
      <w:r w:rsidR="006A6189" w:rsidRPr="000F34A7">
        <w:rPr>
          <w:color w:val="000000" w:themeColor="text1"/>
        </w:rPr>
        <w:t>, с одной стороны, и</w:t>
      </w:r>
      <w:r w:rsidR="008C643A">
        <w:rPr>
          <w:color w:val="000000" w:themeColor="text1"/>
        </w:rPr>
        <w:t>____________________________________________________________________</w:t>
      </w:r>
      <w:r w:rsidR="008E5E3B">
        <w:rPr>
          <w:color w:val="000000" w:themeColor="text1"/>
        </w:rPr>
        <w:t>_________</w:t>
      </w:r>
      <w:r w:rsidR="006A6189" w:rsidRPr="000F34A7">
        <w:rPr>
          <w:color w:val="000000" w:themeColor="text1"/>
        </w:rPr>
        <w:t xml:space="preserve"> </w:t>
      </w:r>
      <w:r w:rsidR="006A618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FEB" w:rsidRPr="00E7211B">
        <w:rPr>
          <w:rStyle w:val="FontStyle16"/>
          <w:color w:val="000000" w:themeColor="text1"/>
          <w:sz w:val="24"/>
          <w:szCs w:val="24"/>
        </w:rPr>
        <w:t xml:space="preserve">, </w:t>
      </w:r>
      <w:r w:rsidR="00B73FEB" w:rsidRPr="003556F0">
        <w:rPr>
          <w:rStyle w:val="FontStyle16"/>
          <w:color w:val="000000" w:themeColor="text1"/>
          <w:sz w:val="24"/>
          <w:szCs w:val="24"/>
        </w:rPr>
        <w:t>именуем</w:t>
      </w:r>
      <w:r w:rsidR="00DE1C42" w:rsidRPr="003556F0">
        <w:rPr>
          <w:rStyle w:val="FontStyle16"/>
          <w:color w:val="000000" w:themeColor="text1"/>
          <w:sz w:val="24"/>
          <w:szCs w:val="24"/>
        </w:rPr>
        <w:t>ый</w:t>
      </w:r>
      <w:r w:rsidR="00B73FEB" w:rsidRPr="00AD5504">
        <w:rPr>
          <w:rStyle w:val="FontStyle16"/>
          <w:color w:val="000000" w:themeColor="text1"/>
          <w:sz w:val="24"/>
          <w:szCs w:val="24"/>
        </w:rPr>
        <w:t xml:space="preserve"> в дальнейшем "Покупатель", </w:t>
      </w:r>
      <w:r w:rsidR="00DE1C42" w:rsidRPr="00AD5504">
        <w:rPr>
          <w:rStyle w:val="FontStyle16"/>
          <w:color w:val="000000" w:themeColor="text1"/>
          <w:sz w:val="24"/>
          <w:szCs w:val="24"/>
        </w:rPr>
        <w:t xml:space="preserve">с другой стороны, на основании итогового </w:t>
      </w:r>
      <w:r w:rsidR="00DE1C42" w:rsidRPr="003556F0">
        <w:rPr>
          <w:rStyle w:val="FontStyle16"/>
          <w:color w:val="000000" w:themeColor="text1"/>
          <w:sz w:val="24"/>
          <w:szCs w:val="24"/>
        </w:rPr>
        <w:t>протокола заседания комиссии по проведению</w:t>
      </w:r>
      <w:proofErr w:type="gramEnd"/>
      <w:r w:rsidR="00DE1C42" w:rsidRPr="003556F0">
        <w:rPr>
          <w:rStyle w:val="FontStyle16"/>
          <w:color w:val="000000" w:themeColor="text1"/>
          <w:sz w:val="24"/>
          <w:szCs w:val="24"/>
        </w:rPr>
        <w:t xml:space="preserve"> торговой процедуры</w:t>
      </w:r>
      <w:r w:rsidR="006A6189">
        <w:rPr>
          <w:rStyle w:val="FontStyle16"/>
          <w:color w:val="000000" w:themeColor="text1"/>
          <w:sz w:val="24"/>
          <w:szCs w:val="24"/>
        </w:rPr>
        <w:t xml:space="preserve"> ______________________________</w:t>
      </w:r>
      <w:r w:rsidR="00DE1C42" w:rsidRPr="00201B4A">
        <w:rPr>
          <w:rStyle w:val="FontStyle16"/>
          <w:color w:val="000000" w:themeColor="text1"/>
          <w:sz w:val="24"/>
          <w:szCs w:val="24"/>
        </w:rPr>
        <w:t xml:space="preserve">. на электронной торговой площадке </w:t>
      </w:r>
      <w:r w:rsidR="00FD2C18">
        <w:rPr>
          <w:rStyle w:val="FontStyle16"/>
          <w:color w:val="000000" w:themeColor="text1"/>
          <w:sz w:val="24"/>
          <w:szCs w:val="24"/>
        </w:rPr>
        <w:t>«Российский Аукционный дом»</w:t>
      </w:r>
      <w:r w:rsidR="00DE1C42" w:rsidRPr="00201B4A">
        <w:rPr>
          <w:rStyle w:val="FontStyle16"/>
          <w:color w:val="000000" w:themeColor="text1"/>
          <w:sz w:val="24"/>
          <w:szCs w:val="24"/>
        </w:rPr>
        <w:t xml:space="preserve"> заключили</w:t>
      </w:r>
      <w:r w:rsidR="00DE1C42" w:rsidRPr="00E7211B">
        <w:rPr>
          <w:rStyle w:val="FontStyle16"/>
          <w:sz w:val="24"/>
          <w:szCs w:val="24"/>
        </w:rPr>
        <w:t xml:space="preserve"> настоящий Договор о нижеследующем:</w:t>
      </w:r>
    </w:p>
    <w:p w:rsidR="00B73FEB" w:rsidRPr="00E7211B" w:rsidRDefault="00B73FEB" w:rsidP="000C3D57">
      <w:pPr>
        <w:pStyle w:val="Style2"/>
        <w:widowControl/>
        <w:spacing w:before="120"/>
        <w:rPr>
          <w:rStyle w:val="FontStyle14"/>
          <w:sz w:val="24"/>
          <w:szCs w:val="24"/>
        </w:rPr>
      </w:pPr>
      <w:r w:rsidRPr="00E7211B">
        <w:rPr>
          <w:rStyle w:val="FontStyle14"/>
          <w:sz w:val="24"/>
          <w:szCs w:val="24"/>
        </w:rPr>
        <w:t>1. ПРЕДМЕТ ДОГОВОРА</w:t>
      </w:r>
    </w:p>
    <w:p w:rsidR="00B73FEB" w:rsidRDefault="00B73FEB" w:rsidP="00E7211B">
      <w:pPr>
        <w:pStyle w:val="Style7"/>
        <w:widowControl/>
        <w:numPr>
          <w:ilvl w:val="0"/>
          <w:numId w:val="1"/>
        </w:numPr>
        <w:tabs>
          <w:tab w:val="left" w:pos="922"/>
        </w:tabs>
        <w:spacing w:before="10" w:line="240" w:lineRule="auto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Продавец передает в собственность Покупателю, а Покупатель обязуется принять и оплатить следующее имущество (далее - Имущество):</w:t>
      </w:r>
    </w:p>
    <w:p w:rsidR="003A7A0E" w:rsidRDefault="003A7A0E" w:rsidP="003A7A0E">
      <w:pPr>
        <w:pStyle w:val="Style7"/>
        <w:widowControl/>
        <w:tabs>
          <w:tab w:val="left" w:pos="922"/>
        </w:tabs>
        <w:spacing w:before="10" w:line="240" w:lineRule="auto"/>
        <w:ind w:left="557" w:firstLine="0"/>
        <w:rPr>
          <w:rStyle w:val="FontStyle16"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650"/>
        <w:gridCol w:w="8437"/>
      </w:tblGrid>
      <w:tr w:rsidR="006A6189" w:rsidRPr="006C52AD" w:rsidTr="00874557">
        <w:trPr>
          <w:trHeight w:val="51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189" w:rsidRPr="006C52AD" w:rsidRDefault="006A6189" w:rsidP="00874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2AD">
              <w:rPr>
                <w:rFonts w:ascii="Times New Roman" w:hAnsi="Times New Roman"/>
                <w:sz w:val="18"/>
                <w:szCs w:val="18"/>
              </w:rPr>
              <w:t>№</w:t>
            </w:r>
            <w:r w:rsidRPr="006C52AD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6C52A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C52A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189" w:rsidRPr="006C52AD" w:rsidRDefault="006A6189" w:rsidP="00874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2AD">
              <w:rPr>
                <w:rFonts w:ascii="Times New Roman" w:hAnsi="Times New Roman"/>
                <w:sz w:val="18"/>
                <w:szCs w:val="18"/>
              </w:rPr>
              <w:t>Наименование и краткая характеристика объекта</w:t>
            </w:r>
          </w:p>
        </w:tc>
      </w:tr>
      <w:tr w:rsidR="006A6189" w:rsidRPr="006C52AD" w:rsidTr="00874557">
        <w:trPr>
          <w:trHeight w:val="207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189" w:rsidRPr="006C52AD" w:rsidRDefault="006A6189" w:rsidP="0087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189" w:rsidRPr="006C52AD" w:rsidRDefault="006A6189" w:rsidP="0087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189" w:rsidRPr="006C52AD" w:rsidTr="00874557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89" w:rsidRPr="006C52AD" w:rsidRDefault="006A6189" w:rsidP="00874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89" w:rsidRPr="006C52AD" w:rsidRDefault="006A6189" w:rsidP="00874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A6189" w:rsidRPr="006C52AD" w:rsidTr="008C643A">
        <w:trPr>
          <w:trHeight w:val="5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89" w:rsidRPr="008E5E3B" w:rsidRDefault="006A6189" w:rsidP="008E5E3B">
            <w:pPr>
              <w:pStyle w:val="Style7"/>
              <w:widowControl/>
              <w:tabs>
                <w:tab w:val="left" w:pos="998"/>
              </w:tabs>
              <w:spacing w:line="240" w:lineRule="atLeast"/>
              <w:ind w:firstLine="0"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  <w:r w:rsidRPr="008E5E3B">
              <w:rPr>
                <w:rStyle w:val="FontStyle16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89" w:rsidRPr="008E5E3B" w:rsidRDefault="00FD2C18" w:rsidP="00BE1374">
            <w:pPr>
              <w:pStyle w:val="Style7"/>
              <w:widowControl/>
              <w:tabs>
                <w:tab w:val="left" w:pos="922"/>
              </w:tabs>
              <w:spacing w:before="10" w:line="240" w:lineRule="auto"/>
              <w:ind w:firstLine="0"/>
              <w:rPr>
                <w:rStyle w:val="FontStyle16"/>
                <w:color w:val="000000" w:themeColor="text1"/>
                <w:sz w:val="24"/>
                <w:szCs w:val="24"/>
              </w:rPr>
            </w:pPr>
            <w:r w:rsidRPr="00D17FA1">
              <w:t xml:space="preserve">1.Объект недвижимости - нежилое здание Кафе "Пиццерия" общая </w:t>
            </w:r>
            <w:proofErr w:type="spellStart"/>
            <w:r w:rsidRPr="00D17FA1">
              <w:t>площаь</w:t>
            </w:r>
            <w:proofErr w:type="spellEnd"/>
            <w:r w:rsidRPr="00D17FA1">
              <w:t xml:space="preserve"> 140,7 кв.м. этажность 1, кадастровый номер 26:30:040126:12:11488/173:1000/А-а</w:t>
            </w:r>
            <w:r w:rsidRPr="00D17FA1">
              <w:br/>
              <w:t xml:space="preserve">2.Земельный участок, назначение: земли населенных </w:t>
            </w:r>
            <w:proofErr w:type="spellStart"/>
            <w:r w:rsidRPr="00D17FA1">
              <w:t>пунктовпод</w:t>
            </w:r>
            <w:proofErr w:type="spellEnd"/>
            <w:r w:rsidRPr="00D17FA1">
              <w:t xml:space="preserve"> кафе "Пиццерия" </w:t>
            </w:r>
            <w:proofErr w:type="spellStart"/>
            <w:r w:rsidRPr="00D17FA1">
              <w:t>общ</w:t>
            </w:r>
            <w:proofErr w:type="gramStart"/>
            <w:r w:rsidRPr="00D17FA1">
              <w:t>.п</w:t>
            </w:r>
            <w:proofErr w:type="gramEnd"/>
            <w:r w:rsidRPr="00D17FA1">
              <w:t>л</w:t>
            </w:r>
            <w:proofErr w:type="spellEnd"/>
            <w:r w:rsidRPr="00D17FA1">
              <w:t>. 663 кв.м. кадастровый номер 26:30:0400126:15</w:t>
            </w:r>
          </w:p>
        </w:tc>
      </w:tr>
    </w:tbl>
    <w:p w:rsidR="003A7A0E" w:rsidRPr="002D2D3B" w:rsidRDefault="003A7A0E" w:rsidP="00ED1705">
      <w:pPr>
        <w:pStyle w:val="Style5"/>
        <w:widowControl/>
        <w:spacing w:before="10" w:line="240" w:lineRule="auto"/>
        <w:ind w:firstLine="557"/>
        <w:rPr>
          <w:rStyle w:val="FontStyle16"/>
          <w:color w:val="000000" w:themeColor="text1"/>
          <w:sz w:val="24"/>
          <w:szCs w:val="24"/>
        </w:rPr>
      </w:pPr>
    </w:p>
    <w:p w:rsidR="002D2D3B" w:rsidRPr="002D2D3B" w:rsidRDefault="002D2D3B" w:rsidP="002D2D3B">
      <w:pPr>
        <w:pStyle w:val="Style7"/>
        <w:widowControl/>
        <w:tabs>
          <w:tab w:val="left" w:pos="998"/>
        </w:tabs>
        <w:spacing w:line="240" w:lineRule="atLeast"/>
        <w:ind w:left="538" w:firstLine="0"/>
        <w:contextualSpacing/>
        <w:rPr>
          <w:rStyle w:val="FontStyle16"/>
          <w:color w:val="000000" w:themeColor="text1"/>
          <w:sz w:val="24"/>
          <w:szCs w:val="24"/>
        </w:rPr>
      </w:pPr>
    </w:p>
    <w:p w:rsidR="002D2D3B" w:rsidRPr="002D2D3B" w:rsidRDefault="002D2D3B" w:rsidP="002D2D3B">
      <w:pPr>
        <w:pStyle w:val="Style7"/>
        <w:widowControl/>
        <w:tabs>
          <w:tab w:val="left" w:pos="998"/>
        </w:tabs>
        <w:spacing w:line="240" w:lineRule="atLeast"/>
        <w:ind w:left="538" w:firstLine="0"/>
        <w:contextualSpacing/>
        <w:rPr>
          <w:rStyle w:val="FontStyle16"/>
          <w:color w:val="000000" w:themeColor="text1"/>
          <w:sz w:val="24"/>
          <w:szCs w:val="24"/>
        </w:rPr>
      </w:pPr>
    </w:p>
    <w:p w:rsidR="00B73FEB" w:rsidRPr="002D2D3B" w:rsidRDefault="00B73FEB" w:rsidP="008C643A">
      <w:pPr>
        <w:pStyle w:val="Style5"/>
        <w:widowControl/>
        <w:spacing w:before="10" w:line="240" w:lineRule="auto"/>
        <w:ind w:firstLine="557"/>
        <w:jc w:val="center"/>
        <w:rPr>
          <w:rStyle w:val="FontStyle14"/>
          <w:color w:val="000000" w:themeColor="text1"/>
          <w:sz w:val="24"/>
          <w:szCs w:val="24"/>
        </w:rPr>
      </w:pPr>
      <w:r w:rsidRPr="002D2D3B">
        <w:rPr>
          <w:rStyle w:val="FontStyle14"/>
          <w:color w:val="000000" w:themeColor="text1"/>
          <w:sz w:val="24"/>
          <w:szCs w:val="24"/>
        </w:rPr>
        <w:t>2. СТОИМОСТЬ ИМУЩЕСТВА И ПОРЯДОК ЕГО ОПЛАТЫ</w:t>
      </w:r>
    </w:p>
    <w:p w:rsidR="00E7211B" w:rsidRPr="008C643A" w:rsidRDefault="00B73FEB" w:rsidP="00C33591">
      <w:pPr>
        <w:pStyle w:val="Style7"/>
        <w:widowControl/>
        <w:numPr>
          <w:ilvl w:val="0"/>
          <w:numId w:val="3"/>
        </w:numPr>
        <w:tabs>
          <w:tab w:val="left" w:pos="941"/>
        </w:tabs>
        <w:spacing w:line="240" w:lineRule="atLeast"/>
        <w:ind w:firstLine="547"/>
        <w:contextualSpacing/>
        <w:rPr>
          <w:rStyle w:val="FontStyle16"/>
          <w:color w:val="000000" w:themeColor="text1"/>
          <w:sz w:val="24"/>
          <w:szCs w:val="24"/>
        </w:rPr>
      </w:pPr>
      <w:r w:rsidRPr="008C643A">
        <w:rPr>
          <w:rStyle w:val="FontStyle16"/>
          <w:color w:val="000000" w:themeColor="text1"/>
          <w:sz w:val="24"/>
          <w:szCs w:val="24"/>
        </w:rPr>
        <w:t>Общая с</w:t>
      </w:r>
      <w:r w:rsidR="00BC25A0" w:rsidRPr="008C643A">
        <w:rPr>
          <w:rStyle w:val="FontStyle16"/>
          <w:color w:val="000000" w:themeColor="text1"/>
          <w:sz w:val="24"/>
          <w:szCs w:val="24"/>
        </w:rPr>
        <w:t>тоимость</w:t>
      </w:r>
      <w:r w:rsidR="00F560E6" w:rsidRPr="008C643A">
        <w:rPr>
          <w:rStyle w:val="FontStyle16"/>
          <w:color w:val="000000" w:themeColor="text1"/>
          <w:sz w:val="24"/>
          <w:szCs w:val="24"/>
        </w:rPr>
        <w:t xml:space="preserve"> Имущества составляет </w:t>
      </w:r>
      <w:r w:rsidR="006A6189" w:rsidRPr="008C643A">
        <w:rPr>
          <w:rStyle w:val="FontStyle16"/>
          <w:color w:val="000000" w:themeColor="text1"/>
          <w:sz w:val="24"/>
          <w:szCs w:val="24"/>
        </w:rPr>
        <w:t>_________________________________</w:t>
      </w:r>
    </w:p>
    <w:p w:rsidR="008C643A" w:rsidRPr="008C643A" w:rsidRDefault="008C643A" w:rsidP="008C643A">
      <w:pPr>
        <w:pStyle w:val="Style7"/>
        <w:widowControl/>
        <w:numPr>
          <w:ilvl w:val="0"/>
          <w:numId w:val="3"/>
        </w:numPr>
        <w:tabs>
          <w:tab w:val="left" w:pos="941"/>
        </w:tabs>
        <w:spacing w:before="24" w:line="245" w:lineRule="exact"/>
        <w:ind w:right="10" w:firstLine="54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Задаток в сумме</w:t>
      </w:r>
      <w:proofErr w:type="gramStart"/>
      <w:r>
        <w:rPr>
          <w:rStyle w:val="FontStyle16"/>
          <w:sz w:val="24"/>
          <w:szCs w:val="24"/>
        </w:rPr>
        <w:t xml:space="preserve">   </w:t>
      </w:r>
      <w:r>
        <w:rPr>
          <w:rStyle w:val="FontStyle16"/>
          <w:sz w:val="24"/>
          <w:szCs w:val="24"/>
          <w:u w:val="single"/>
        </w:rPr>
        <w:t xml:space="preserve">                               ,</w:t>
      </w:r>
      <w:proofErr w:type="gramEnd"/>
      <w:r>
        <w:rPr>
          <w:rStyle w:val="FontStyle16"/>
          <w:sz w:val="24"/>
          <w:szCs w:val="24"/>
        </w:rPr>
        <w:t xml:space="preserve"> </w:t>
      </w:r>
      <w:r w:rsidRPr="008C643A">
        <w:rPr>
          <w:rStyle w:val="FontStyle16"/>
          <w:sz w:val="24"/>
          <w:szCs w:val="24"/>
        </w:rPr>
        <w:t>перечисленный Покупателем по Договору о задатке, засчитывается в счет оплаты Имущества.</w:t>
      </w:r>
    </w:p>
    <w:p w:rsidR="008C643A" w:rsidRPr="008C643A" w:rsidRDefault="008C643A" w:rsidP="008C643A">
      <w:pPr>
        <w:pStyle w:val="Style7"/>
        <w:widowControl/>
        <w:numPr>
          <w:ilvl w:val="0"/>
          <w:numId w:val="3"/>
        </w:numPr>
        <w:tabs>
          <w:tab w:val="left" w:pos="941"/>
        </w:tabs>
        <w:spacing w:before="19" w:line="254" w:lineRule="exact"/>
        <w:ind w:right="10" w:firstLine="547"/>
        <w:rPr>
          <w:rStyle w:val="FontStyle16"/>
          <w:sz w:val="24"/>
          <w:szCs w:val="24"/>
        </w:rPr>
      </w:pPr>
      <w:r w:rsidRPr="008C643A">
        <w:rPr>
          <w:rStyle w:val="FontStyle16"/>
          <w:sz w:val="24"/>
          <w:szCs w:val="24"/>
        </w:rPr>
        <w:t>За вычетом суммы задатка Покупатель обязан уплатить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  <w:u w:val="single"/>
        </w:rPr>
        <w:t xml:space="preserve">             </w:t>
      </w:r>
      <w:r w:rsidRPr="008C643A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  <w:u w:val="single"/>
        </w:rPr>
        <w:t xml:space="preserve">        ___________________________</w:t>
      </w:r>
      <w:r w:rsidRPr="008C643A">
        <w:rPr>
          <w:rStyle w:val="FontStyle16"/>
          <w:sz w:val="24"/>
          <w:szCs w:val="24"/>
        </w:rPr>
        <w:t xml:space="preserve"> без НДС.</w:t>
      </w:r>
    </w:p>
    <w:p w:rsidR="008C643A" w:rsidRPr="008C643A" w:rsidRDefault="008C643A" w:rsidP="008C643A">
      <w:pPr>
        <w:pStyle w:val="Style7"/>
        <w:widowControl/>
        <w:numPr>
          <w:ilvl w:val="0"/>
          <w:numId w:val="3"/>
        </w:numPr>
        <w:tabs>
          <w:tab w:val="left" w:pos="941"/>
        </w:tabs>
        <w:spacing w:line="254" w:lineRule="exact"/>
        <w:ind w:right="10" w:firstLine="547"/>
        <w:rPr>
          <w:rStyle w:val="FontStyle16"/>
          <w:sz w:val="24"/>
          <w:szCs w:val="24"/>
        </w:rPr>
      </w:pPr>
      <w:r w:rsidRPr="008C643A">
        <w:rPr>
          <w:rStyle w:val="FontStyle16"/>
          <w:sz w:val="24"/>
          <w:szCs w:val="24"/>
        </w:rPr>
        <w:t>Оплата производится в течение 30 (тридцати) календарных дней с момента подписания Договора путем перечисления денежных средств на счет Продавца</w:t>
      </w:r>
    </w:p>
    <w:p w:rsidR="008C643A" w:rsidRPr="008C643A" w:rsidRDefault="008C643A" w:rsidP="008C643A">
      <w:pPr>
        <w:pStyle w:val="Style7"/>
        <w:widowControl/>
        <w:tabs>
          <w:tab w:val="left" w:pos="941"/>
          <w:tab w:val="left" w:pos="993"/>
        </w:tabs>
        <w:spacing w:line="240" w:lineRule="atLeast"/>
        <w:ind w:left="567" w:firstLine="0"/>
        <w:contextualSpacing/>
        <w:rPr>
          <w:color w:val="000000" w:themeColor="text1"/>
        </w:rPr>
      </w:pPr>
    </w:p>
    <w:p w:rsidR="00B73FEB" w:rsidRPr="002D2D3B" w:rsidRDefault="00B73FEB" w:rsidP="003A7A0E">
      <w:pPr>
        <w:pStyle w:val="Style2"/>
        <w:widowControl/>
        <w:spacing w:line="240" w:lineRule="atLeast"/>
        <w:contextualSpacing/>
        <w:rPr>
          <w:rStyle w:val="FontStyle14"/>
          <w:color w:val="000000" w:themeColor="text1"/>
          <w:sz w:val="24"/>
          <w:szCs w:val="24"/>
        </w:rPr>
      </w:pPr>
      <w:r w:rsidRPr="002D2D3B">
        <w:rPr>
          <w:rStyle w:val="FontStyle14"/>
          <w:color w:val="000000" w:themeColor="text1"/>
          <w:sz w:val="24"/>
          <w:szCs w:val="24"/>
        </w:rPr>
        <w:t>3. ПЕРЕДАЧА ИМУЩЕСТВА</w:t>
      </w:r>
    </w:p>
    <w:p w:rsidR="008C643A" w:rsidRPr="008C643A" w:rsidRDefault="00B73FEB" w:rsidP="00C33591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tLeast"/>
        <w:ind w:firstLine="538"/>
        <w:contextualSpacing/>
        <w:rPr>
          <w:rStyle w:val="FontStyle16"/>
          <w:sz w:val="24"/>
          <w:szCs w:val="24"/>
        </w:rPr>
      </w:pPr>
      <w:r w:rsidRPr="008C643A">
        <w:rPr>
          <w:rStyle w:val="FontStyle16"/>
          <w:color w:val="000000" w:themeColor="text1"/>
          <w:sz w:val="24"/>
          <w:szCs w:val="24"/>
        </w:rPr>
        <w:t>Имущество передается по месту его нахождения</w:t>
      </w:r>
      <w:r w:rsidR="008C643A">
        <w:rPr>
          <w:rStyle w:val="FontStyle16"/>
          <w:color w:val="000000" w:themeColor="text1"/>
          <w:sz w:val="24"/>
          <w:szCs w:val="24"/>
        </w:rPr>
        <w:t>.</w:t>
      </w:r>
      <w:r w:rsidRPr="008C643A">
        <w:rPr>
          <w:rStyle w:val="FontStyle16"/>
          <w:color w:val="000000" w:themeColor="text1"/>
          <w:sz w:val="24"/>
          <w:szCs w:val="24"/>
        </w:rPr>
        <w:t xml:space="preserve"> </w:t>
      </w:r>
    </w:p>
    <w:p w:rsidR="00B73FEB" w:rsidRPr="008C643A" w:rsidRDefault="00B73FEB" w:rsidP="00C33591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tLeast"/>
        <w:ind w:firstLine="538"/>
        <w:contextualSpacing/>
        <w:rPr>
          <w:rStyle w:val="FontStyle16"/>
          <w:sz w:val="24"/>
          <w:szCs w:val="24"/>
        </w:rPr>
      </w:pPr>
      <w:r w:rsidRPr="008C643A">
        <w:rPr>
          <w:rStyle w:val="FontStyle16"/>
          <w:color w:val="000000" w:themeColor="text1"/>
          <w:sz w:val="24"/>
          <w:szCs w:val="24"/>
        </w:rPr>
        <w:t>Передача Имущества Продавцом и принятие его Покупателем осуществляются по подписываемому Сторонами передаточному акту</w:t>
      </w:r>
      <w:r w:rsidRPr="008C643A">
        <w:rPr>
          <w:rStyle w:val="FontStyle16"/>
          <w:sz w:val="24"/>
          <w:szCs w:val="24"/>
        </w:rPr>
        <w:t>. 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:rsidR="00B73FEB" w:rsidRPr="00E7211B" w:rsidRDefault="00B73FEB" w:rsidP="00E7211B">
      <w:pPr>
        <w:pStyle w:val="Style7"/>
        <w:widowControl/>
        <w:numPr>
          <w:ilvl w:val="0"/>
          <w:numId w:val="5"/>
        </w:numPr>
        <w:tabs>
          <w:tab w:val="left" w:pos="1094"/>
        </w:tabs>
        <w:spacing w:before="14" w:line="240" w:lineRule="auto"/>
        <w:ind w:firstLine="538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B73FEB" w:rsidRPr="00E7211B" w:rsidRDefault="00B73FEB" w:rsidP="003A7A0E">
      <w:pPr>
        <w:pStyle w:val="Style2"/>
        <w:widowControl/>
        <w:spacing w:before="120"/>
        <w:ind w:left="2920"/>
        <w:jc w:val="both"/>
        <w:rPr>
          <w:rStyle w:val="FontStyle14"/>
          <w:sz w:val="24"/>
          <w:szCs w:val="24"/>
        </w:rPr>
      </w:pPr>
      <w:r w:rsidRPr="00E7211B">
        <w:rPr>
          <w:rStyle w:val="FontStyle14"/>
          <w:sz w:val="24"/>
          <w:szCs w:val="24"/>
        </w:rPr>
        <w:lastRenderedPageBreak/>
        <w:t>4. ОТВЕТСТВЕННОСТЬ СТОРОН</w:t>
      </w:r>
    </w:p>
    <w:p w:rsidR="00B73FEB" w:rsidRPr="00E7211B" w:rsidRDefault="00B73FEB" w:rsidP="00E7211B">
      <w:pPr>
        <w:pStyle w:val="Style7"/>
        <w:widowControl/>
        <w:numPr>
          <w:ilvl w:val="0"/>
          <w:numId w:val="6"/>
        </w:numPr>
        <w:tabs>
          <w:tab w:val="left" w:pos="922"/>
        </w:tabs>
        <w:spacing w:before="48" w:line="240" w:lineRule="auto"/>
        <w:ind w:right="67" w:firstLine="538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Стороны договорились, что не</w:t>
      </w:r>
      <w:r w:rsidR="00BC25A0" w:rsidRPr="00E7211B">
        <w:rPr>
          <w:rStyle w:val="FontStyle16"/>
          <w:sz w:val="24"/>
          <w:szCs w:val="24"/>
        </w:rPr>
        <w:t xml:space="preserve"> </w:t>
      </w:r>
      <w:r w:rsidRPr="00E7211B">
        <w:rPr>
          <w:rStyle w:val="FontStyle16"/>
          <w:sz w:val="24"/>
          <w:szCs w:val="24"/>
        </w:rPr>
        <w:t>поступление денежных сре</w:t>
      </w:r>
      <w:proofErr w:type="gramStart"/>
      <w:r w:rsidRPr="00E7211B">
        <w:rPr>
          <w:rStyle w:val="FontStyle16"/>
          <w:sz w:val="24"/>
          <w:szCs w:val="24"/>
        </w:rPr>
        <w:t>дств в сч</w:t>
      </w:r>
      <w:proofErr w:type="gramEnd"/>
      <w:r w:rsidRPr="00E7211B">
        <w:rPr>
          <w:rStyle w:val="FontStyle16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73FEB" w:rsidRPr="00E7211B" w:rsidRDefault="00B73FEB" w:rsidP="00E7211B">
      <w:pPr>
        <w:pStyle w:val="Style5"/>
        <w:widowControl/>
        <w:spacing w:line="240" w:lineRule="auto"/>
        <w:ind w:right="77" w:firstLine="538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73FEB" w:rsidRPr="00E7211B" w:rsidRDefault="00B73FEB" w:rsidP="00E7211B">
      <w:pPr>
        <w:pStyle w:val="Style7"/>
        <w:widowControl/>
        <w:numPr>
          <w:ilvl w:val="0"/>
          <w:numId w:val="7"/>
        </w:numPr>
        <w:tabs>
          <w:tab w:val="left" w:pos="922"/>
        </w:tabs>
        <w:spacing w:line="240" w:lineRule="auto"/>
        <w:ind w:right="77" w:firstLine="538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За просрочку платежа, предусмотренного в п. 2.3 настоящего Договора, Продавец вправе потребовать уплаты Покупателем пени в размере 0,1 % от суммы долга за каждый день просрочки, но не более 10 % от суммы долга.</w:t>
      </w:r>
    </w:p>
    <w:p w:rsidR="00B73FEB" w:rsidRDefault="00B73FEB" w:rsidP="00E7211B">
      <w:pPr>
        <w:pStyle w:val="Style7"/>
        <w:widowControl/>
        <w:numPr>
          <w:ilvl w:val="0"/>
          <w:numId w:val="7"/>
        </w:numPr>
        <w:tabs>
          <w:tab w:val="left" w:pos="922"/>
        </w:tabs>
        <w:spacing w:line="240" w:lineRule="auto"/>
        <w:ind w:right="67" w:firstLine="538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73FEB" w:rsidRPr="00E7211B" w:rsidRDefault="00B73FEB" w:rsidP="003A7A0E">
      <w:pPr>
        <w:pStyle w:val="Style2"/>
        <w:widowControl/>
        <w:spacing w:before="120"/>
        <w:ind w:right="68"/>
        <w:rPr>
          <w:rStyle w:val="FontStyle14"/>
          <w:sz w:val="24"/>
          <w:szCs w:val="24"/>
        </w:rPr>
      </w:pPr>
      <w:r w:rsidRPr="00E7211B">
        <w:rPr>
          <w:rStyle w:val="FontStyle14"/>
          <w:sz w:val="24"/>
          <w:szCs w:val="24"/>
        </w:rPr>
        <w:t>5. ПРОЧИЕ УСЛОВИЯ</w:t>
      </w:r>
    </w:p>
    <w:p w:rsidR="00B73FEB" w:rsidRPr="00E7211B" w:rsidRDefault="00B73FEB" w:rsidP="00E7211B">
      <w:pPr>
        <w:pStyle w:val="Style7"/>
        <w:widowControl/>
        <w:numPr>
          <w:ilvl w:val="0"/>
          <w:numId w:val="9"/>
        </w:numPr>
        <w:tabs>
          <w:tab w:val="left" w:pos="950"/>
        </w:tabs>
        <w:spacing w:line="240" w:lineRule="auto"/>
        <w:ind w:firstLine="547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 xml:space="preserve">Настоящий Договор составлен в </w:t>
      </w:r>
      <w:r w:rsidR="00CD70F4">
        <w:rPr>
          <w:rStyle w:val="FontStyle16"/>
          <w:sz w:val="24"/>
          <w:szCs w:val="24"/>
        </w:rPr>
        <w:t>2</w:t>
      </w:r>
      <w:r w:rsidR="00131356" w:rsidRPr="00E7211B">
        <w:rPr>
          <w:rStyle w:val="FontStyle16"/>
          <w:sz w:val="24"/>
          <w:szCs w:val="24"/>
        </w:rPr>
        <w:t xml:space="preserve"> (</w:t>
      </w:r>
      <w:r w:rsidR="00CD70F4">
        <w:rPr>
          <w:rStyle w:val="FontStyle16"/>
          <w:sz w:val="24"/>
          <w:szCs w:val="24"/>
        </w:rPr>
        <w:t>двух</w:t>
      </w:r>
      <w:r w:rsidRPr="00E7211B">
        <w:rPr>
          <w:rStyle w:val="FontStyle16"/>
          <w:sz w:val="24"/>
          <w:szCs w:val="24"/>
        </w:rPr>
        <w:t>) экземплярах, из которых: один - для Продавца, один - для Покупателя</w:t>
      </w:r>
      <w:r w:rsidR="00CD70F4">
        <w:rPr>
          <w:rStyle w:val="FontStyle16"/>
          <w:sz w:val="24"/>
          <w:szCs w:val="24"/>
        </w:rPr>
        <w:t xml:space="preserve">. </w:t>
      </w:r>
      <w:r w:rsidRPr="00E7211B">
        <w:rPr>
          <w:rStyle w:val="FontStyle16"/>
          <w:sz w:val="24"/>
          <w:szCs w:val="24"/>
        </w:rPr>
        <w:t>Все экземпляры Договора идентичны и имеют равную юридическую силу.</w:t>
      </w:r>
    </w:p>
    <w:p w:rsidR="00B73FEB" w:rsidRPr="00E7211B" w:rsidRDefault="00B73FEB" w:rsidP="00E7211B">
      <w:pPr>
        <w:pStyle w:val="Style7"/>
        <w:widowControl/>
        <w:numPr>
          <w:ilvl w:val="0"/>
          <w:numId w:val="9"/>
        </w:numPr>
        <w:tabs>
          <w:tab w:val="left" w:pos="950"/>
        </w:tabs>
        <w:spacing w:line="240" w:lineRule="auto"/>
        <w:ind w:firstLine="547"/>
        <w:rPr>
          <w:rStyle w:val="FontStyle16"/>
          <w:sz w:val="24"/>
          <w:szCs w:val="24"/>
        </w:rPr>
      </w:pPr>
      <w:r w:rsidRPr="00E7211B">
        <w:rPr>
          <w:rStyle w:val="FontStyle16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7211B" w:rsidRDefault="00B73FEB" w:rsidP="004504C2">
      <w:pPr>
        <w:pStyle w:val="Style7"/>
        <w:widowControl/>
        <w:tabs>
          <w:tab w:val="left" w:pos="394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E7211B">
        <w:rPr>
          <w:rStyle w:val="FontStyle16"/>
          <w:sz w:val="24"/>
          <w:szCs w:val="24"/>
        </w:rPr>
        <w:t>5.6. Все споры и разногласия, возникающие между Сторонами по вопросам, не нашедшим своего разрешения в тексте данного Протокола, будут разрешаться путем переговоров. При не</w:t>
      </w:r>
      <w:r w:rsidR="00BC25A0" w:rsidRPr="00E7211B">
        <w:rPr>
          <w:rStyle w:val="FontStyle16"/>
          <w:sz w:val="24"/>
          <w:szCs w:val="24"/>
        </w:rPr>
        <w:t xml:space="preserve"> </w:t>
      </w:r>
      <w:r w:rsidRPr="00E7211B">
        <w:rPr>
          <w:rStyle w:val="FontStyle16"/>
          <w:sz w:val="24"/>
          <w:szCs w:val="24"/>
        </w:rPr>
        <w:t>урегулировании в процессе переговоров спор</w:t>
      </w:r>
      <w:r w:rsidR="00131356" w:rsidRPr="00E7211B">
        <w:rPr>
          <w:rStyle w:val="FontStyle16"/>
          <w:sz w:val="24"/>
          <w:szCs w:val="24"/>
        </w:rPr>
        <w:t xml:space="preserve">ных вопросов споры разрешаются </w:t>
      </w:r>
      <w:r w:rsidRPr="00E7211B">
        <w:rPr>
          <w:rStyle w:val="FontStyle16"/>
          <w:sz w:val="24"/>
          <w:szCs w:val="24"/>
        </w:rPr>
        <w:t>судами порядке, установленном законодательством Российской Федерации.</w:t>
      </w:r>
    </w:p>
    <w:p w:rsidR="00CD70F4" w:rsidRDefault="00CD70F4" w:rsidP="003A7A0E">
      <w:pPr>
        <w:pStyle w:val="Style2"/>
        <w:widowControl/>
        <w:spacing w:before="120"/>
        <w:contextualSpacing/>
        <w:rPr>
          <w:rStyle w:val="FontStyle14"/>
          <w:sz w:val="24"/>
          <w:szCs w:val="24"/>
        </w:rPr>
      </w:pPr>
    </w:p>
    <w:p w:rsidR="00B73FEB" w:rsidRPr="00E7211B" w:rsidRDefault="00B73FEB" w:rsidP="003A7A0E">
      <w:pPr>
        <w:pStyle w:val="Style2"/>
        <w:widowControl/>
        <w:spacing w:before="120"/>
        <w:contextualSpacing/>
        <w:rPr>
          <w:rStyle w:val="FontStyle14"/>
          <w:sz w:val="24"/>
          <w:szCs w:val="24"/>
        </w:rPr>
      </w:pPr>
      <w:r w:rsidRPr="00E7211B">
        <w:rPr>
          <w:rStyle w:val="FontStyle14"/>
          <w:sz w:val="24"/>
          <w:szCs w:val="24"/>
        </w:rPr>
        <w:t xml:space="preserve">6. РЕКВИЗИТЫ И ПОДПИСИ СТОРОН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786"/>
        <w:gridCol w:w="4801"/>
      </w:tblGrid>
      <w:tr w:rsidR="00B73FEB" w:rsidRPr="00E7211B" w:rsidTr="005D42AC">
        <w:trPr>
          <w:trHeight w:val="1234"/>
        </w:trPr>
        <w:tc>
          <w:tcPr>
            <w:tcW w:w="4786" w:type="dxa"/>
          </w:tcPr>
          <w:p w:rsidR="00B73FEB" w:rsidRPr="00E7211B" w:rsidRDefault="00B73FEB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B73FEB" w:rsidRPr="00E7211B" w:rsidRDefault="00B73FEB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3B" w:rsidRDefault="002D2D3B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189" w:rsidRPr="002D2D3B" w:rsidRDefault="006A6189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FEB" w:rsidRPr="00E7211B" w:rsidRDefault="000E3FD3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73FEB" w:rsidRPr="00E721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D2C18"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 w:rsidR="00FD2C1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B73FEB" w:rsidRPr="00E7211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B73FEB" w:rsidRPr="00E7211B" w:rsidRDefault="00B73FEB" w:rsidP="00E7211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01" w:type="dxa"/>
          </w:tcPr>
          <w:p w:rsidR="00B73FEB" w:rsidRPr="00E7211B" w:rsidRDefault="00B73FEB" w:rsidP="00E721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B73FEB" w:rsidRPr="005D42AC" w:rsidRDefault="00B73FEB" w:rsidP="00E721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2AC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  <w:r>
              <w:rPr>
                <w:rStyle w:val="FontStyle16"/>
                <w:color w:val="000000" w:themeColor="text1"/>
                <w:sz w:val="24"/>
                <w:szCs w:val="24"/>
              </w:rPr>
              <w:t xml:space="preserve">  </w:t>
            </w: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Style w:val="FontStyle16"/>
                <w:color w:val="000000" w:themeColor="text1"/>
                <w:sz w:val="24"/>
                <w:szCs w:val="24"/>
              </w:rPr>
            </w:pPr>
          </w:p>
          <w:p w:rsidR="006A6189" w:rsidRDefault="006A6189" w:rsidP="00E721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EB" w:rsidRPr="00E7211B" w:rsidRDefault="000E3FD3" w:rsidP="00E721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721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73FEB" w:rsidRPr="00E721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61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55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FEB" w:rsidRPr="00E721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3FEB" w:rsidRPr="00E7211B" w:rsidRDefault="00B73FEB" w:rsidP="00E721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1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73FEB" w:rsidRPr="00E7211B" w:rsidRDefault="00B73FEB" w:rsidP="00E7211B">
      <w:pPr>
        <w:pStyle w:val="Style2"/>
        <w:widowControl/>
        <w:spacing w:before="106" w:after="5"/>
        <w:rPr>
          <w:rStyle w:val="FontStyle20"/>
          <w:sz w:val="24"/>
          <w:szCs w:val="24"/>
          <w:u w:val="single"/>
        </w:rPr>
      </w:pPr>
    </w:p>
    <w:p w:rsidR="00B73FEB" w:rsidRPr="00E7211B" w:rsidRDefault="00B73FEB" w:rsidP="00E7211B">
      <w:pPr>
        <w:pStyle w:val="Style2"/>
        <w:widowControl/>
        <w:spacing w:before="106" w:after="5"/>
        <w:jc w:val="right"/>
        <w:rPr>
          <w:rStyle w:val="FontStyle20"/>
          <w:sz w:val="24"/>
          <w:szCs w:val="24"/>
          <w:u w:val="single"/>
        </w:rPr>
        <w:sectPr w:rsidR="00B73FEB" w:rsidRPr="00E7211B" w:rsidSect="00B73FEB">
          <w:pgSz w:w="11905" w:h="16837"/>
          <w:pgMar w:top="931" w:right="1008" w:bottom="603" w:left="1526" w:header="720" w:footer="720" w:gutter="0"/>
          <w:cols w:space="60"/>
          <w:noEndnote/>
        </w:sectPr>
      </w:pPr>
    </w:p>
    <w:p w:rsidR="00B73FEB" w:rsidRPr="00E7211B" w:rsidRDefault="00B73FEB" w:rsidP="00E7211B">
      <w:pPr>
        <w:pStyle w:val="Style11"/>
        <w:widowControl/>
        <w:spacing w:line="240" w:lineRule="auto"/>
        <w:ind w:right="422"/>
        <w:rPr>
          <w:rStyle w:val="FontStyle16"/>
          <w:sz w:val="24"/>
          <w:szCs w:val="24"/>
        </w:rPr>
      </w:pPr>
    </w:p>
    <w:p w:rsidR="007B53E3" w:rsidRPr="00E7211B" w:rsidRDefault="007B53E3" w:rsidP="00E72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53E3" w:rsidRPr="00E7211B" w:rsidSect="007515AF">
      <w:type w:val="continuous"/>
      <w:pgSz w:w="11905" w:h="16837"/>
      <w:pgMar w:top="805" w:right="1334" w:bottom="125" w:left="1315" w:header="720" w:footer="720" w:gutter="0"/>
      <w:cols w:num="2" w:space="720" w:equalWidth="0">
        <w:col w:w="4204" w:space="576"/>
        <w:col w:w="447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ABB"/>
    <w:multiLevelType w:val="singleLevel"/>
    <w:tmpl w:val="73E473FA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B5C05C3"/>
    <w:multiLevelType w:val="singleLevel"/>
    <w:tmpl w:val="5F9ECCE2"/>
    <w:lvl w:ilvl="0">
      <w:start w:val="1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42A5082"/>
    <w:multiLevelType w:val="singleLevel"/>
    <w:tmpl w:val="9754DF84"/>
    <w:lvl w:ilvl="0">
      <w:start w:val="2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34F45C0"/>
    <w:multiLevelType w:val="singleLevel"/>
    <w:tmpl w:val="33BC4150"/>
    <w:lvl w:ilvl="0">
      <w:start w:val="1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2749666C"/>
    <w:multiLevelType w:val="singleLevel"/>
    <w:tmpl w:val="EE5CC18C"/>
    <w:lvl w:ilvl="0">
      <w:start w:val="1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5">
    <w:nsid w:val="5C4A4923"/>
    <w:multiLevelType w:val="singleLevel"/>
    <w:tmpl w:val="0F9AF738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68DD32AC"/>
    <w:multiLevelType w:val="singleLevel"/>
    <w:tmpl w:val="A54E31F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19F1ECA"/>
    <w:multiLevelType w:val="singleLevel"/>
    <w:tmpl w:val="E1307D14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3.%1."/>
        <w:legacy w:legacy="1" w:legacySpace="0" w:legacyIndent="5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5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73FEB"/>
    <w:rsid w:val="00054FA0"/>
    <w:rsid w:val="00057467"/>
    <w:rsid w:val="000650EF"/>
    <w:rsid w:val="000721F7"/>
    <w:rsid w:val="00083015"/>
    <w:rsid w:val="000A1B88"/>
    <w:rsid w:val="000A518B"/>
    <w:rsid w:val="000C3D57"/>
    <w:rsid w:val="000E3FD3"/>
    <w:rsid w:val="00131356"/>
    <w:rsid w:val="00157153"/>
    <w:rsid w:val="001A283E"/>
    <w:rsid w:val="001F057F"/>
    <w:rsid w:val="00201B4A"/>
    <w:rsid w:val="00227A8B"/>
    <w:rsid w:val="00256A89"/>
    <w:rsid w:val="002665DD"/>
    <w:rsid w:val="002B3910"/>
    <w:rsid w:val="002D2D3B"/>
    <w:rsid w:val="00301F00"/>
    <w:rsid w:val="00302C24"/>
    <w:rsid w:val="003216A2"/>
    <w:rsid w:val="00333539"/>
    <w:rsid w:val="003556F0"/>
    <w:rsid w:val="003A7A0E"/>
    <w:rsid w:val="004504C2"/>
    <w:rsid w:val="0045349A"/>
    <w:rsid w:val="00461706"/>
    <w:rsid w:val="004710C7"/>
    <w:rsid w:val="00477F78"/>
    <w:rsid w:val="00481DC2"/>
    <w:rsid w:val="00500FE5"/>
    <w:rsid w:val="005A3567"/>
    <w:rsid w:val="005B382A"/>
    <w:rsid w:val="005D42AC"/>
    <w:rsid w:val="00635AD3"/>
    <w:rsid w:val="00656EA8"/>
    <w:rsid w:val="00683408"/>
    <w:rsid w:val="00696E4D"/>
    <w:rsid w:val="006A6189"/>
    <w:rsid w:val="007515AF"/>
    <w:rsid w:val="00783F86"/>
    <w:rsid w:val="007A4B27"/>
    <w:rsid w:val="007B53E3"/>
    <w:rsid w:val="007E2981"/>
    <w:rsid w:val="007F0629"/>
    <w:rsid w:val="00813953"/>
    <w:rsid w:val="00823A5C"/>
    <w:rsid w:val="00895CE9"/>
    <w:rsid w:val="008C643A"/>
    <w:rsid w:val="008E2FD4"/>
    <w:rsid w:val="008E5E3B"/>
    <w:rsid w:val="008F6753"/>
    <w:rsid w:val="00926C6D"/>
    <w:rsid w:val="009D4F0A"/>
    <w:rsid w:val="00A50109"/>
    <w:rsid w:val="00AD5504"/>
    <w:rsid w:val="00AF4AF3"/>
    <w:rsid w:val="00B73FEB"/>
    <w:rsid w:val="00BC09FF"/>
    <w:rsid w:val="00BC25A0"/>
    <w:rsid w:val="00BE1374"/>
    <w:rsid w:val="00BE716D"/>
    <w:rsid w:val="00BF34ED"/>
    <w:rsid w:val="00C33591"/>
    <w:rsid w:val="00C34972"/>
    <w:rsid w:val="00C65FD7"/>
    <w:rsid w:val="00C91FE6"/>
    <w:rsid w:val="00C923C1"/>
    <w:rsid w:val="00CA6B28"/>
    <w:rsid w:val="00CC26B8"/>
    <w:rsid w:val="00CC29D1"/>
    <w:rsid w:val="00CD70F4"/>
    <w:rsid w:val="00D634A4"/>
    <w:rsid w:val="00D90071"/>
    <w:rsid w:val="00DE1C42"/>
    <w:rsid w:val="00E535D7"/>
    <w:rsid w:val="00E7211B"/>
    <w:rsid w:val="00E81C82"/>
    <w:rsid w:val="00E82309"/>
    <w:rsid w:val="00E955DD"/>
    <w:rsid w:val="00ED1705"/>
    <w:rsid w:val="00ED2B2F"/>
    <w:rsid w:val="00EF3C72"/>
    <w:rsid w:val="00F12E2F"/>
    <w:rsid w:val="00F560E6"/>
    <w:rsid w:val="00FB140E"/>
    <w:rsid w:val="00FD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73F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73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73FEB"/>
    <w:pPr>
      <w:widowControl w:val="0"/>
      <w:autoSpaceDE w:val="0"/>
      <w:autoSpaceDN w:val="0"/>
      <w:adjustRightInd w:val="0"/>
      <w:spacing w:after="0" w:line="248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73FEB"/>
    <w:pPr>
      <w:widowControl w:val="0"/>
      <w:autoSpaceDE w:val="0"/>
      <w:autoSpaceDN w:val="0"/>
      <w:adjustRightInd w:val="0"/>
      <w:spacing w:after="0" w:line="252" w:lineRule="exact"/>
      <w:ind w:firstLine="5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73FEB"/>
    <w:pPr>
      <w:widowControl w:val="0"/>
      <w:autoSpaceDE w:val="0"/>
      <w:autoSpaceDN w:val="0"/>
      <w:adjustRightInd w:val="0"/>
      <w:spacing w:after="0" w:line="24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73FE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73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73FEB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6">
    <w:name w:val="Font Style16"/>
    <w:basedOn w:val="a0"/>
    <w:uiPriority w:val="99"/>
    <w:rsid w:val="00B73FE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B73FEB"/>
    <w:rPr>
      <w:rFonts w:ascii="Times New Roman" w:hAnsi="Times New Roman" w:cs="Times New Roman"/>
      <w:smallCaps/>
      <w:sz w:val="16"/>
      <w:szCs w:val="16"/>
    </w:rPr>
  </w:style>
  <w:style w:type="character" w:customStyle="1" w:styleId="FontStyle20">
    <w:name w:val="Font Style20"/>
    <w:basedOn w:val="a0"/>
    <w:uiPriority w:val="99"/>
    <w:rsid w:val="00B73FEB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styleId="a3">
    <w:name w:val="Hyperlink"/>
    <w:basedOn w:val="a0"/>
    <w:uiPriority w:val="99"/>
    <w:rsid w:val="00B73FEB"/>
    <w:rPr>
      <w:color w:val="0066CC"/>
      <w:u w:val="single"/>
    </w:rPr>
  </w:style>
  <w:style w:type="paragraph" w:customStyle="1" w:styleId="ConsPlusNonformat">
    <w:name w:val="ConsPlusNonformat"/>
    <w:uiPriority w:val="99"/>
    <w:rsid w:val="00B73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21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9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211B"/>
    <w:pPr>
      <w:widowControl w:val="0"/>
      <w:autoSpaceDE w:val="0"/>
      <w:autoSpaceDN w:val="0"/>
      <w:adjustRightInd w:val="0"/>
      <w:spacing w:after="0" w:line="254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6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OuhOPeQlHsaD9luwmWjI4+dn9XVLIwvRhxB4PibSebs=</DigestValue>
    </Reference>
    <Reference URI="#idOfficeObject" Type="http://www.w3.org/2000/09/xmldsig#Object">
      <DigestMethod Algorithm="http://www.w3.org/2001/04/xmldsig-more#gostr3411"/>
      <DigestValue>zkq+eAk6PDpaYp/DUIbfR2NtYBwBKabGuxZTn4QCAjY=</DigestValue>
    </Reference>
  </SignedInfo>
  <SignatureValue>
    dQnxs5cZmtyjY4Ix9jgZLMDWonr6r5gvv1Cz3o4ivpki2ehLPvr+op+38x19Kd/fIiz+bFkW
    t2lZ9eHFpGiJnQ==
  </SignatureValue>
  <KeyInfo>
    <X509Data>
      <X509Certificate>
          MIIIgDCCCC+gAwIBAgIQAdOyzb0kKeAAAAAKKjoAAzAIBgYqhQMCAgMwggFJMRgwFgYFKoUD
          ZAESDTExMjIzMDkwMDU2MDkxLzAtBgNVBAkMJtGD0Lsu0JrRgNCw0YHQvdCw0Y8sINC0Ljgx
          LCDQvtGELjQwOC8xMRowGAYIKoUDA4EDAQESDDAwMjMwOTEzMzYwMjELMAkGA1UEBhMCUlUx
          GzAZBgNVBAcMEtCa0YDQsNGB0L3QvtC00LDRgDEvMC0GA1UECAwmMjMg0JrRgNCw0YHQvdC+
          0LTQsNGA0YHQutC40Lkg0LrRgNCw0LkxHjAcBgkqhkiG9w0BCQEWD21haWxAdWN0cnVzdC5y
          dTFEMEIGA1UECgw70J7QntCeICLQo9C00L7RgdGC0L7QstC10YDRj9GO0YnQuNC5INCm0LXQ
          vdGC0YAg0KLRgNCw0YHRgiIxHzAdBgNVBAMMFtCe0J7QniDQo9CmINCi0YDQsNGB0YIwHhcN
          MTgwMzEzMDg1ODAwWhcNMTkwMzEzMDg1ODAwWjCCAW8xFjAUBgUqhQNkAxILMDcxMTMxNDI1
          MDgxGjAYBggqhQMDgQMBARIMMDcxMzAyOTkyNjQ3MSAwHgYJKoZIhvcNAQkBFhFtYW5qYS11
          QHlhbmRleC5ydTELMAkGA1UEBhMCUlUxSDBGBgNVBAgMPzA3INCa0LDQsdCw0YDQtNC40L3Q
          vi3QkdCw0LvQutCw0YDRgdC60LDRjyDQoNC10YHQv9GD0LHQu9C40LrQsDEbMBkGA1UEBwwS
          0LMuINCd0LDQu9GM0YfQuNC6MS8wLQYDVQQJDCbQv9GALdC60YIg0JvQtdC90LjQvdCwINC0
          LiA3MyDQutCyLiAyODEkMCIGA1UEKgwb0JzQsNC00LjRjyDQkNGC0LvRi9C10LLQvdCwMRcw
          FQYDVQQEDA7Qo9GP0L3QsNC10LLQsDEzMDEGA1UEAwwq0KPRj9C90LDQtdCy0LAg0JzQsNC0
          0LjRjyDQkNGC0LvRi9C10LLQvdCwMGMwHAYGKoUDAgITMBIGByqFAwICJAAGByqFAwICHgED
          QwAEQGw0wNnz4XGElfZkK8cB5rqJv/CWJWdH9dYR4edNkHznnf9qKUtlwbnrWs+VnMF7eS9D
          QVsikIcKtCcMdwqcDPWBCQAyQTNBMDAwM6OCBLowggS2MAsGA1UdDwQEAwIE8DBlBgNVHSUE
          XjBcBggrBgEFBQcDAgYIKwYBBQUHAwQGCisGAQQBgjcUAgIGByqFAwICIgYGByqFAwUBGAIG
          CCqFAwUBGAIBBgkqhQMFARgCAQMGCSqFAwUBGAICAwYIKoUDBQEYAhswDAYDVR0TAQH/BAIw
          ADBGBgUqhQNkbwQ9DDtDcnlwdG8tUHJvIEdPU1QgUiAzNC4xMC0yMDAxIENyeXB0b2dyYXBo
          aWMgU2VydmljZSBQcm92aWRlcjCCAbcGBSqFA2RwBIIBrDCCAagMb9Ch0YDQtdC00YHRgtCy
          0L4g0LrRgNC40L/RgtC+0LPRgNCw0YTQuNGH0LXRgdC60L7QuSDQt9Cw0YnQuNGC0Ysg0LjQ
          vdGE0L7RgNC80LDRhtC40LggKNCh0JrQl9CYKSBWaVBOZXQgQ1NQIDQuMgxt0J/RgNC+0LPR
          gNCw0LzQvNC90YvQuSDQutC+0LzQv9C70LXQutGBICJWaVBOZXQg0KPQtNC+0YHRgtC+0LLQ
          tdGA0Y/RjtGJ0LjQuSDRhtC10L3RgtGAIDQgKNCy0LXRgNGB0LjRjyA0LjYpIgxg0KHQtdGA
          0YLQuNGE0LjQutCw0YIg0YHQvtC+0YLQstC10YLRgdGC0LLQuNGPIOKEliDQodCkLzEyNC0y
          ODYwINC+0YIgMTUg0LzQsNGA0YLQsCAyMDE2INCz0L7QtNCwDGTQodC10YDRgtC40YTQuNC6
          0LDRgiDRgdC+0L7RgtCy0LXRgtGB0YLQstC40Y8g4oSWINCh0KQvMTI4LTI5MzIg0L7RgiAx
          MCDQsNCy0LPRg9GB0YLQsCAyMDE2INCz0L7QtNCwMB0GA1UdIAQWMBQwCAYGKoUDZHEBMAgG
          BiqFA2RxAjBoBgNVHR8EYTBfMC2gK6AphidodHRwOi8vd3d3LnVjdHJ1c3QucnUvcHViL2Ny
          bC9jYWNybC5jcmwwLqAsoCqGKGh0dHA6Ly93d3cudWN0cnVzdC5uZXQvcHViL2NybC9jYWNy
          bC5jcmwwggGFBgNVHSMEggF8MIIBeIAUgmY8ul/G0K91D1CfoLAQ9q/CREShggFSpIIBTjCC
          AUoxHjAcBgkqhkiG9w0BCQEWD2RpdEBtaW5zdnlhei5ydTELMAkGA1UEBhMCUlUxHDAaBgNV
          BAgMEzc3INCzLiDQnNC+0YHQutCy0LAxFTATBgNVBAcMDNCc0L7RgdC60LLQsDE/MD0GA1UE
          CQw2MTI1Mzc1INCzLiDQnNC+0YHQutCy0LAsINGD0LsuINCi0LLQtdGA0YHQutCw0Y8sINC0
          LiA3MSwwKgYDVQQKDCPQnNC40L3QutC+0LzRgdCy0Y/Qt9GMINCg0L7RgdGB0LjQuDEYMBYG
          BSqFA2QBEg0xMDQ3NzAyMDI2NzAxMRowGAYIKoUDA4EDAQESDDAwNzcxMDQ3NDM3NTFBMD8G
          A1UEAww40JPQvtC70L7QstC90L7QuSDRg9C00L7RgdGC0L7QstC10YDRj9GO0YnQuNC5INGG
          0LXQvdGC0YCCCmJcj0EAAAAAAKcwHQYDVR0OBBYEFOjshBOAAdjP9LyKVKeRKzPywPepMAgG
          BiqFAwICAwNBAFOXi7E00kWAEr4SDWgkHwwbNP3zD0TGOzFoNtGuCwfqGKeghIvtue0DT6oE
          hzIJaumf343Oc0mgANAohUeHP5E=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TOBvvnGfQD0GKPU2ktb3dhtZSk8=</DigestValue>
      </Reference>
      <Reference URI="/word/fontTable.xml?ContentType=application/vnd.openxmlformats-officedocument.wordprocessingml.fontTable+xml">
        <DigestMethod Algorithm="http://www.w3.org/2000/09/xmldsig#sha1"/>
        <DigestValue>+R0dlRH8maN2UM5ploFS2gKpXFo=</DigestValue>
      </Reference>
      <Reference URI="/word/numbering.xml?ContentType=application/vnd.openxmlformats-officedocument.wordprocessingml.numbering+xml">
        <DigestMethod Algorithm="http://www.w3.org/2000/09/xmldsig#sha1"/>
        <DigestValue>jtuzgMq6J+nCPDXfB9BotcAcTnU=</DigestValue>
      </Reference>
      <Reference URI="/word/settings.xml?ContentType=application/vnd.openxmlformats-officedocument.wordprocessingml.settings+xml">
        <DigestMethod Algorithm="http://www.w3.org/2000/09/xmldsig#sha1"/>
        <DigestValue>ahz880dn/W5EIWxx+1KeSnmez6g=</DigestValue>
      </Reference>
      <Reference URI="/word/styles.xml?ContentType=application/vnd.openxmlformats-officedocument.wordprocessingml.styles+xml">
        <DigestMethod Algorithm="http://www.w3.org/2000/09/xmldsig#sha1"/>
        <DigestValue>7FY5PQrGUKUx8WRmrXA7VQeSPeY=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q4sUczHvBuzw6btfMw0tgywpSNo=</DigestValue>
      </Reference>
    </Manifest>
    <SignatureProperties>
      <SignatureProperty Id="idSignatureTime" Target="#idPackageSignature">
        <mdssi:SignatureTime>
          <mdssi:Format>YYYY-MM-DDThh:mm:ssTZD</mdssi:Format>
          <mdssi:Value>2018-03-26T14:38:22Z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dns</cp:lastModifiedBy>
  <cp:revision>15</cp:revision>
  <cp:lastPrinted>2015-01-27T13:12:00Z</cp:lastPrinted>
  <dcterms:created xsi:type="dcterms:W3CDTF">2015-02-26T15:01:00Z</dcterms:created>
  <dcterms:modified xsi:type="dcterms:W3CDTF">2018-03-26T08:01:00Z</dcterms:modified>
</cp:coreProperties>
</file>