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   «___» _________ 201</w:t>
      </w:r>
      <w:r w:rsidR="006B1166">
        <w:rPr>
          <w:rFonts w:ascii="Times New Roman" w:eastAsia="Arial" w:hAnsi="Times New Roman" w:cs="Times New Roman"/>
          <w:b/>
          <w:lang w:eastAsia="ar-SA"/>
        </w:rPr>
        <w:t>8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6B1166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Петелина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Н. В</w:t>
      </w:r>
      <w:r w:rsidR="00894B6F">
        <w:rPr>
          <w:rFonts w:ascii="Times New Roman" w:eastAsia="Times New Roman" w:hAnsi="Times New Roman" w:cs="Times New Roman"/>
          <w:b/>
          <w:lang w:eastAsia="ar-SA"/>
        </w:rPr>
        <w:t>.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именуемое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 w:rsidR="002238EE"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r w:rsidR="00861127">
        <w:rPr>
          <w:rFonts w:ascii="Times New Roman" w:eastAsia="Times New Roman" w:hAnsi="Times New Roman" w:cs="Times New Roman"/>
          <w:szCs w:val="24"/>
          <w:lang w:eastAsia="ar-SA"/>
        </w:rPr>
        <w:t>Михалевой Елены Александровны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</w:t>
      </w:r>
      <w:proofErr w:type="gramStart"/>
      <w:r w:rsidRPr="003564F5">
        <w:rPr>
          <w:rFonts w:ascii="Times New Roman" w:eastAsia="Times New Roman" w:hAnsi="Times New Roman" w:cs="Times New Roman"/>
          <w:lang w:eastAsia="ar-SA"/>
        </w:rPr>
        <w:t>действующего</w:t>
      </w:r>
      <w:proofErr w:type="gramEnd"/>
      <w:r w:rsidRPr="003564F5">
        <w:rPr>
          <w:rFonts w:ascii="Times New Roman" w:eastAsia="Times New Roman" w:hAnsi="Times New Roman" w:cs="Times New Roman"/>
          <w:lang w:eastAsia="ar-SA"/>
        </w:rPr>
        <w:t xml:space="preserve">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proofErr w:type="spellStart"/>
      <w:r w:rsidR="006B1166">
        <w:rPr>
          <w:rFonts w:ascii="Times New Roman" w:eastAsia="Arial" w:hAnsi="Times New Roman" w:cs="Arial"/>
          <w:szCs w:val="20"/>
          <w:lang w:eastAsia="ar-SA"/>
        </w:rPr>
        <w:t>Петелиной</w:t>
      </w:r>
      <w:proofErr w:type="spellEnd"/>
      <w:r w:rsidR="006B1166">
        <w:rPr>
          <w:rFonts w:ascii="Times New Roman" w:eastAsia="Arial" w:hAnsi="Times New Roman" w:cs="Arial"/>
          <w:szCs w:val="20"/>
          <w:lang w:eastAsia="ar-SA"/>
        </w:rPr>
        <w:t xml:space="preserve"> Н. В.</w:t>
      </w:r>
      <w:r w:rsidR="00861127">
        <w:rPr>
          <w:rFonts w:ascii="Times New Roman" w:eastAsia="Arial" w:hAnsi="Times New Roman" w:cs="Arial"/>
          <w:szCs w:val="20"/>
          <w:lang w:eastAsia="ar-SA"/>
        </w:rPr>
        <w:t xml:space="preserve">.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10 % (десять процентов) от начальной цены выставленного на открытые электронные торги в форме публичного предложения,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В случае 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непоступления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2.1.3.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  <w:proofErr w:type="gramEnd"/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2.1.5. Для возврата задатка необходимо направить Организатору торгов </w:t>
      </w:r>
      <w:proofErr w:type="gramStart"/>
      <w:r>
        <w:rPr>
          <w:rFonts w:ascii="Times New Roman" w:eastAsia="Arial" w:hAnsi="Times New Roman" w:cs="Times New Roman"/>
          <w:lang w:eastAsia="ar-SA"/>
        </w:rPr>
        <w:t>заявление</w:t>
      </w:r>
      <w:proofErr w:type="gramEnd"/>
      <w:r>
        <w:rPr>
          <w:rFonts w:ascii="Times New Roman" w:eastAsia="Arial" w:hAnsi="Times New Roman" w:cs="Times New Roman"/>
          <w:lang w:eastAsia="ar-SA"/>
        </w:rPr>
        <w:t xml:space="preserve"> в котором необходимо указать номер счета для возврата задатка.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2.2.1. В случае отзыва Претендентом поданной заявки до окончания срока приема заявок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2.2.2. В случае снятия предмета торгов (какого-либо из лотов) с торгов,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2.2.3. В случае принятия организатором торгов решения об отказе в допуске Претендента к участию в торгах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lastRenderedPageBreak/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не достижения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894B6F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861127" w:rsidRPr="003564F5" w:rsidTr="007E6A2A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7" w:rsidRDefault="006B1166">
            <w:proofErr w:type="spellStart"/>
            <w:r w:rsidRPr="006B1166">
              <w:t>Петелина</w:t>
            </w:r>
            <w:proofErr w:type="spellEnd"/>
            <w:r w:rsidRPr="006B1166">
              <w:t xml:space="preserve"> Наталья Викторовна, дата рождения: 07.09.1981г., место рождения: </w:t>
            </w:r>
            <w:proofErr w:type="spellStart"/>
            <w:r w:rsidRPr="006B1166">
              <w:t>гор</w:t>
            </w:r>
            <w:proofErr w:type="gramStart"/>
            <w:r w:rsidRPr="006B1166">
              <w:t>.С</w:t>
            </w:r>
            <w:proofErr w:type="gramEnd"/>
            <w:r w:rsidRPr="006B1166">
              <w:t>вердловск</w:t>
            </w:r>
            <w:proofErr w:type="spellEnd"/>
            <w:r w:rsidRPr="006B1166">
              <w:t>, СНИЛС 124-093-730 36, ИНН 667220157036, место жительства: 620000, Екатеринбург, Трубачева, 43-71, счет № 40817.810.6.1654.6088189/61, структурное подразделение № 7003/0438, почтовый адрес филиала г. Екатеринбург ул. Московская 11, Кор. счет 30101810400000000225, БИК 044525225,</w:t>
            </w:r>
            <w:bookmarkStart w:id="0" w:name="_GoBack"/>
            <w:bookmarkEnd w:id="0"/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894B6F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5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35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AC" w:rsidRDefault="00A32CAC">
      <w:pPr>
        <w:spacing w:after="0" w:line="240" w:lineRule="auto"/>
      </w:pPr>
      <w:r>
        <w:separator/>
      </w:r>
    </w:p>
  </w:endnote>
  <w:endnote w:type="continuationSeparator" w:id="0">
    <w:p w:rsidR="00A32CAC" w:rsidRDefault="00A3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6F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1166">
      <w:rPr>
        <w:rStyle w:val="a5"/>
        <w:noProof/>
      </w:rPr>
      <w:t>1</w:t>
    </w:r>
    <w:r>
      <w:rPr>
        <w:rStyle w:val="a5"/>
      </w:rPr>
      <w:fldChar w:fldCharType="end"/>
    </w:r>
  </w:p>
  <w:p w:rsidR="00894B6F" w:rsidRDefault="00894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AC" w:rsidRDefault="00A32CAC">
      <w:pPr>
        <w:spacing w:after="0" w:line="240" w:lineRule="auto"/>
      </w:pPr>
      <w:r>
        <w:separator/>
      </w:r>
    </w:p>
  </w:footnote>
  <w:footnote w:type="continuationSeparator" w:id="0">
    <w:p w:rsidR="00A32CAC" w:rsidRDefault="00A32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5ECE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B2BFC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3C1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2C1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166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484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EFF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127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4B6F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2CAC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0A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0C78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AA4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4DA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3</cp:revision>
  <dcterms:created xsi:type="dcterms:W3CDTF">2018-03-29T11:13:00Z</dcterms:created>
  <dcterms:modified xsi:type="dcterms:W3CDTF">2018-03-29T11:16:00Z</dcterms:modified>
</cp:coreProperties>
</file>