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81" w:rsidRDefault="00955381" w:rsidP="00955381">
      <w:pPr>
        <w:framePr w:hSpace="181" w:wrap="around" w:vAnchor="text" w:hAnchor="text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АО «Российский аукционный дом» (ОГРН 1097847233351, ИНН 7838430413, 190000, Санкт-Петербург, пер. Гривцова, д. 5, лит. В, (812) 334-26-04, </w:t>
      </w:r>
      <w:hyperlink r:id="rId5" w:history="1"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zamurueva</w:t>
        </w:r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auction</w:t>
        </w:r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-</w:t>
        </w:r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house</w:t>
        </w:r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  <w:shd w:val="clear" w:color="auto" w:fill="FFFFFF"/>
        </w:rPr>
        <w:t xml:space="preserve">, далее - ОТ), действующее на осн. договора поручения с </w:t>
      </w:r>
      <w:r>
        <w:t xml:space="preserve"> 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ООО «Корпорация ПЭМБИ» (ОГРН 1056603149734, ИНН 6659117957, КПП 667801001, адрес: Свердловская обл., г. Екатеринбург, пер. Проходной, 7,  далее – Должник), в лице конкурсного управляющего </w:t>
      </w:r>
      <w:r>
        <w:t xml:space="preserve">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Захарчука Павла Михайловича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(</w:t>
      </w:r>
      <w:r>
        <w:rPr>
          <w:rFonts w:ascii="Times New Roman CYR" w:hAnsi="Times New Roman CYR" w:cs="Times New Roman CYR"/>
          <w:bCs/>
          <w:sz w:val="18"/>
          <w:szCs w:val="18"/>
        </w:rPr>
        <w:t>620072, г. Екатеринбург, ул. Высоцкого, 36-122, оф.3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рег. № 15998, ИНН 667351883017, СНИЛС </w:t>
      </w:r>
      <w:r>
        <w:rPr>
          <w:rFonts w:ascii="Times New Roman" w:hAnsi="Times New Roman"/>
          <w:sz w:val="18"/>
          <w:szCs w:val="18"/>
          <w:shd w:val="clear" w:color="auto" w:fill="FFFFFF"/>
        </w:rPr>
        <w:tab/>
        <w:t>013-096-246 17, далее - КУ)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-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член </w:t>
      </w:r>
      <w: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Ассоциация арбитражных управляющих саморегулируемая организация "Центральное агентство арбитражных управляющих" (ИНН 7731024000, ОГРН 1107799028523, адрес: 119017, г. Москва, пер. 1-й Казачий, д. 8 , стр. 1 , офис 2), действующего на осн.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Решения от 05.04.2017 г.</w:t>
      </w:r>
      <w:r>
        <w:t xml:space="preserve">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Арбитражного суда Свердловской области по делу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№А60-2818/2017, сообщает о проведении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23.05.2018 г. в 10 час. 00 мин.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(Мск)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открытых электронных торгов на </w:t>
      </w:r>
      <w:r>
        <w:rPr>
          <w:rFonts w:ascii="Times New Roman" w:hAnsi="Times New Roman"/>
          <w:sz w:val="18"/>
          <w:szCs w:val="18"/>
        </w:rPr>
        <w:t xml:space="preserve">электронной торговой площадке АО «Российский аукционный дом» по адресу в сети Интернет: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</w:rPr>
          <w:t>http://www.lot-online.ru/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(далее - ЭП) путем проведения аукциона, открытого по составу участников с открытой формой подачи предложений о цене. </w:t>
      </w:r>
    </w:p>
    <w:p w:rsidR="00955381" w:rsidRDefault="00955381" w:rsidP="00955381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Начало приема заявок на участие в торгах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с 10 час. 00 мин. 07.04.2018г. по 21.05.2018 г. до 23 час 30 мин.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Определение участников торгов –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22.05.2018 в 17 час. 00 мин.,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оформляется протоколом об определении участников торгов.  </w:t>
      </w:r>
    </w:p>
    <w:p w:rsidR="00955381" w:rsidRDefault="00955381" w:rsidP="00955381">
      <w:pPr>
        <w:framePr w:hSpace="181" w:wrap="around" w:vAnchor="text" w:hAnchor="text" w:xAlign="center" w:y="1"/>
        <w:spacing w:after="0" w:line="240" w:lineRule="auto"/>
        <w:jc w:val="both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Продаже на торгах отдельными лотами подлежит следующее имущество (далее – Лот, Имущество): по адресу: Свердловская область, г. Екатеринбург, пер. Проходной, д. 7: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Лот№ 1: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Автомобиль FIAT DUCATO NEW (FSTOE4) Фургон для перевозки грузов различ. назн., цвет – белый, 2013 г.в., VIN XUSFST0E4D0000694 (шасси ZFA25000002444590), № двиг. FIAE0481D, госуд. рег. знак (далее – г/н) - А786РС196, инв. № БП0000406.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Нач. цена Лот №1 - 264 838,74 руб. Лот №2: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Автомобиль ХУНДАЙ АКЦЕНТ, цвет - красный, VIN  X7MCF41GP9A221983, № двиг.- G4EC 8W101924, 2009 г.в., г/н Н936ХН96, инв. № 0000156.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Нач. цена Лот №2 -  113 176,33 руб.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Лот №3: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Фургон промтоварный 438970, (на шасси HINO 500), VIN: Z9G438970C0000004, № двиг. J08E-TL12011, цвет - белый, 2012 г.в., г/н - У829ЕК96, инв. № БП-000445.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Нач. цена Лот №3 - 462 796,47 руб.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Лот №4: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Полуприцеп KRONE SDP27 тентованный, цвет – черный, 2006г.в., VIN:  WKESDP27061279388, № двигателя отсутствует, шасси (рама) - WKESDP27061279388, г/н ВА685366, инв. №БП0000440.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Нач. цена Лота №4 - 276 755,92 руб.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Лот№ 5: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Полуприцеп KRONE SDP27 тентованный,  цвет - черный, 2006 г.в., VIN: WKESDP27061279392, № двигателя отсутствует, Шасси (рама) - WKESDP27061279392, г/н ВА685566, инв. № БП0000441; Электроричтракт ETV 216 GE 115-902 DZ № 91021823, 2014 г.в., инв. № БП0000411.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Нач. цена Лота №5 -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ab/>
        <w:t>394 755,51 руб. Лот № 6: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Полуприцеп KRONE SDP27 тентованный, цвет - черный, 2006 г.в., VIN: WKESDP27061279412, № двиг. отсутствует, шасси (рама) WKESDP27061279412, г/н ВА685666, инв. № БП0000442.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Нач. цена Лота №6 - 276 755,92 руб. Лот № 7: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Полуприцеп с бортовой платформой KRONE SDP27, цвет - черный, 2006 г.в. VIN: WKESDP27061279427, № двигателя отсутствует, шасси (рама) - WKESDP27061279427, г/н ВА215066, инв. №БП0000404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;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Рич-трак1; Электропогрузчик HYSTER R1. 6H, цвет - желтый (пр-ль  NACCO MATERIALS HANDLINO S.R.L. Италия.), завод. № C435TO7883J, 2011 г.в., инв. № БП0000067.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Нач. цена Лота №7 -565 961,36 руб. Лот №8: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Полуприцеп с бортовой платформой KRONE SDP27, цвет-черный, 2006 г.в. VIN: WKESDP27061279431, номер двигателя отсутствует, шасси (рама) - WKESDP27061279431, г/н ВА215166, инв. № БП0000405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;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Рич-трак2; Электропогрузчик HYSTER R1. 6H, цвет - желтый (пр-ль  NACCO MATERIALS HANDLINO S.R.L. Италия), Заводской № C435TO7882J, 2011 г.в., инв. № БП0000068.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Нач. цена Лота №8 - 505 278,19 руб. Лот №9: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Система стеллажей для хранения грузов, 2010 г.в., инв. № 0000233; Выставочный стенд 20 м2, 2012г.в., инв. № БП0000364.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Нач. цена Лота №9 - 1 130 713,79 руб. Лот №10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: Снегоуборочная машина HUSQVARNA ST261E, 2013 г.в., инв. № БП0000410.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Нач. Лота №10 - 26 777,17 руб. Лот №11: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Стеллаж складской (8 шт.), 2013 г.в., инв. номера: БП0000376, БП0000377, БП0000378, БП0000379, БП0000380, БП0000381, БП0000382, БП0000383;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>Тележка самоходная LM (3 шт.), 2011г.в., инв. номера: БП0000347, БП0000065, БП0000066;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Штабелёр гидравлический  Eurolifter ELF Power 15/50 SRX, 2013 г.в., инв. № БП0000384.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Нач. цена Лота №11 - 8 233 507,51 руб.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Обременение (ограничение) Лотов: залог в пользу АО «Газпромбанк». Нач. цена НДС не облагается.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55381" w:rsidRDefault="00955381" w:rsidP="00955381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  <w:shd w:val="clear" w:color="auto" w:fill="FFFFFF"/>
        </w:rPr>
        <w:t>Ознакомление с Лотом осущ. по адресу местонахождения Лотов по раб.  дням в течение срока представления заявок  по предв. договоренности, тел.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>8-906-804-58-79 (КУ), (812) 3342604 (ОТ).</w:t>
      </w:r>
    </w:p>
    <w:p w:rsidR="00955381" w:rsidRDefault="00955381" w:rsidP="00955381">
      <w:pPr>
        <w:framePr w:hSpace="181" w:wrap="around" w:vAnchor="text" w:hAnchor="text" w:xAlign="center" w:y="1"/>
        <w:tabs>
          <w:tab w:val="left" w:pos="-426"/>
        </w:tabs>
        <w:spacing w:after="0"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Задаток - 10 % от нач. цены Лота. Шаг аукциона - 5 %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Документом, подтверждающим поступление задатка на счет ОТ, является выписка со счета ОТ. Реквизиты расч.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30101810500000000653, БИК 044030653; №40702810935000014048 в ПАО «Банк Санкт-Петербург», к/с № 30101810900000000790, БИК 044030790. </w:t>
      </w:r>
    </w:p>
    <w:p w:rsidR="00955381" w:rsidRDefault="00955381" w:rsidP="00955381">
      <w:pPr>
        <w:framePr w:hSpace="181" w:wrap="around" w:vAnchor="text" w:hAnchor="text" w:xAlign="center" w:y="1"/>
        <w:tabs>
          <w:tab w:val="left" w:pos="-426"/>
        </w:tabs>
        <w:spacing w:after="0"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B40CC" w:rsidRDefault="00955381" w:rsidP="00955381">
      <w:r>
        <w:rPr>
          <w:rFonts w:ascii="Times New Roman" w:hAnsi="Times New Roman"/>
          <w:bCs/>
          <w:sz w:val="18"/>
          <w:szCs w:val="18"/>
          <w:shd w:val="clear" w:color="auto" w:fill="FFFFFF"/>
        </w:rPr>
        <w:lastRenderedPageBreak/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р/с №40702810900260001181 в филиале банка ГПБ (АО) «Уральский», к/с №30101810365770000411 БИК 046577411.</w:t>
      </w:r>
      <w:bookmarkStart w:id="0" w:name="_GoBack"/>
      <w:bookmarkEnd w:id="0"/>
    </w:p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C1"/>
    <w:rsid w:val="003F7EC1"/>
    <w:rsid w:val="00955381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5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5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zamurue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1141</Words>
  <Characters>6504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2018-04-05T14:38:00Z</dcterms:created>
  <dcterms:modified xsi:type="dcterms:W3CDTF">2018-04-05T14:39:00Z</dcterms:modified>
</cp:coreProperties>
</file>