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9" w:rsidRPr="00E346A9" w:rsidRDefault="00E346A9" w:rsidP="00E346A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6A9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трактора (проект).</w:t>
      </w:r>
    </w:p>
    <w:p w:rsidR="00E346A9" w:rsidRPr="00E346A9" w:rsidRDefault="00E346A9" w:rsidP="00E34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46A9" w:rsidRPr="00E346A9" w:rsidRDefault="00E346A9" w:rsidP="00E34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Тверь                                                                                                ______ _____________ 2018 г.</w:t>
      </w:r>
    </w:p>
    <w:p w:rsidR="00E346A9" w:rsidRPr="00E346A9" w:rsidRDefault="00E346A9" w:rsidP="00E34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6A9" w:rsidRPr="00D07FDA" w:rsidRDefault="00E346A9" w:rsidP="00E34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05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Строительная Компания «Эко-Строй»</w:t>
      </w:r>
      <w:r w:rsidRPr="0001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(ИНН6950128680</w:t>
      </w:r>
      <w:r w:rsidRPr="00010056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Дмитриевой Ольги Валентиновны,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10056">
        <w:rPr>
          <w:rFonts w:ascii="Times New Roman" w:hAnsi="Times New Roman" w:cs="Times New Roman"/>
          <w:sz w:val="24"/>
          <w:szCs w:val="24"/>
        </w:rPr>
        <w:t xml:space="preserve">Арбитражного суда Тверской области от </w:t>
      </w:r>
      <w:r>
        <w:rPr>
          <w:rFonts w:ascii="Times New Roman" w:hAnsi="Times New Roman" w:cs="Times New Roman"/>
          <w:sz w:val="24"/>
          <w:szCs w:val="24"/>
        </w:rPr>
        <w:t>01.06.2016</w:t>
      </w:r>
      <w:r w:rsidRPr="00010056">
        <w:rPr>
          <w:rFonts w:ascii="Times New Roman" w:hAnsi="Times New Roman" w:cs="Times New Roman"/>
          <w:sz w:val="24"/>
          <w:szCs w:val="24"/>
        </w:rPr>
        <w:t xml:space="preserve"> г. по делу № А66-</w:t>
      </w:r>
      <w:r>
        <w:rPr>
          <w:rFonts w:ascii="Times New Roman" w:hAnsi="Times New Roman" w:cs="Times New Roman"/>
          <w:sz w:val="24"/>
          <w:szCs w:val="24"/>
        </w:rPr>
        <w:t>5825\2015 и Определения</w:t>
      </w:r>
      <w:r w:rsidRPr="00010056">
        <w:rPr>
          <w:rFonts w:ascii="Times New Roman" w:hAnsi="Times New Roman" w:cs="Times New Roman"/>
          <w:sz w:val="24"/>
          <w:szCs w:val="24"/>
        </w:rPr>
        <w:t xml:space="preserve"> Арбитражного суда Тверской области от </w:t>
      </w:r>
      <w:r>
        <w:rPr>
          <w:rFonts w:ascii="Times New Roman" w:hAnsi="Times New Roman" w:cs="Times New Roman"/>
          <w:sz w:val="24"/>
          <w:szCs w:val="24"/>
        </w:rPr>
        <w:t>24.06.2016</w:t>
      </w:r>
      <w:r w:rsidRPr="00010056">
        <w:rPr>
          <w:rFonts w:ascii="Times New Roman" w:hAnsi="Times New Roman" w:cs="Times New Roman"/>
          <w:sz w:val="24"/>
          <w:szCs w:val="24"/>
        </w:rPr>
        <w:t xml:space="preserve"> г. по делу № А66-</w:t>
      </w:r>
      <w:r>
        <w:rPr>
          <w:rFonts w:ascii="Times New Roman" w:hAnsi="Times New Roman" w:cs="Times New Roman"/>
          <w:sz w:val="24"/>
          <w:szCs w:val="24"/>
        </w:rPr>
        <w:t>5825\2015</w:t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ны, вместе именуемые «Стороны» </w:t>
      </w:r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</w:t>
      </w:r>
      <w:proofErr w:type="gramEnd"/>
      <w:r w:rsidRPr="00D0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заключается по ит</w:t>
      </w:r>
      <w:r w:rsidR="00C6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огам торговых процедур (аукцион</w:t>
      </w: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электронной торговой площадке Российского аукционного дома.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обязуется передать Покупателю, а Покупатель обязуется принять и оплатить имуществ</w:t>
      </w:r>
      <w:proofErr w:type="gramStart"/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ООО</w:t>
      </w:r>
      <w:proofErr w:type="gramEnd"/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«Эко-Строй»</w:t>
      </w: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имущество), а именно: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82.1</w:t>
      </w: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</w:t>
      </w:r>
      <w:r w:rsidR="0093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 2012</w:t>
      </w: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обязуется </w:t>
      </w:r>
      <w:proofErr w:type="gramStart"/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цену за</w:t>
      </w:r>
      <w:proofErr w:type="gramEnd"/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передаваемое имущество в течение 30 (тридцати) календарных дней с момента подписания договора путем перечисления денежных средств по реквизитам Продавца, указанным в настоящем договоре. Общая сумма, подлежащая перечислению, составляет _________ рублей.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частичной опл</w:t>
      </w:r>
      <w:r w:rsidR="00C6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по договору Продавцом учтен поступивший по указанной</w:t>
      </w: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п.1 Догово</w:t>
      </w:r>
      <w:r w:rsidR="00C6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торговой процедуре задаток</w:t>
      </w: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общей сумме _____________ рублей.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Неуплата денежных средств в установленный срок считается односторонним отказом Покупателя от исполнения договора. В этом случае продавец вправе расторгнуть договор в одностороннем порядке. Договор считается расторгнутым </w:t>
      </w:r>
      <w:proofErr w:type="gramStart"/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E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Покупателем уведомления о расторжении договора (либо с даты отказа в получении, в том числе по истечении 3 рабочих дней с даты доставки уведомления адресату для вручения). Задаток Покупателю не возвращается.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реализованного имущества Покупателю осуществляется по накладной или акту приема-передачи не ранее оплаты по договору купли-продажи. 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вместе с </w:t>
      </w:r>
      <w:r w:rsid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______________________________ (документация, ключи).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Продавец обязуется передать имущество Покупателю в течение 10 рабочих дней после полной оплаты по договору, либо в иной срок, по договоренности Сторон.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передачи имущества – город Тверь, _____________________.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 обеспечить наличие полномочного лица для приема приобретенного имущества по месту передачи либо письменно уведомить Продавца о полномочном лице, которому следует передать имущество, и обеспечить наличие документов, подтверждающих права полномочного лица на получение имущества и подписание документов на прием-передачу имущества.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считается переданным Покупателю со дня подписания Сторонами накладных/актов приема-передачи.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подтверждает, что при проведении торговой процедуры ознакомлен с состоянием приобретаемого имущества, и приобретает его «в том виде, какой есть».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законодательством, включая удержание задатка. 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Сторон.</w:t>
      </w:r>
    </w:p>
    <w:p w:rsidR="00E346A9" w:rsidRPr="00E346A9" w:rsidRDefault="00E346A9" w:rsidP="00E346A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E346A9" w:rsidRPr="00E346A9" w:rsidRDefault="00E346A9" w:rsidP="00E346A9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подписи сторон.</w:t>
      </w:r>
    </w:p>
    <w:p w:rsidR="00935D0F" w:rsidRPr="00935D0F" w:rsidRDefault="00E346A9" w:rsidP="0093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 </w:t>
      </w:r>
      <w:r w:rsidR="00935D0F" w:rsidRP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935D0F" w:rsidRPr="00935D0F">
        <w:rPr>
          <w:rFonts w:ascii="Times New Roman" w:eastAsia="Calibri" w:hAnsi="Times New Roman" w:cs="Times New Roman"/>
          <w:sz w:val="24"/>
          <w:szCs w:val="24"/>
        </w:rPr>
        <w:t>Строительная Компания «Эко-Строй»</w:t>
      </w:r>
    </w:p>
    <w:p w:rsidR="00935D0F" w:rsidRPr="00935D0F" w:rsidRDefault="00935D0F" w:rsidP="0093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6950128680/КПП 695001001</w:t>
      </w:r>
    </w:p>
    <w:p w:rsidR="00935D0F" w:rsidRPr="00935D0F" w:rsidRDefault="00935D0F" w:rsidP="0093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170034, г. Тверь, б-р </w:t>
      </w:r>
      <w:proofErr w:type="spellStart"/>
      <w:r w:rsidRP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Цанова</w:t>
      </w:r>
      <w:proofErr w:type="spellEnd"/>
      <w:r w:rsidRP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к.2</w:t>
      </w:r>
    </w:p>
    <w:p w:rsidR="00935D0F" w:rsidRPr="00935D0F" w:rsidRDefault="00935D0F" w:rsidP="0093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 Адрес: 170001, г. Тверь, а\я 0124</w:t>
      </w:r>
    </w:p>
    <w:p w:rsidR="00935D0F" w:rsidRPr="00935D0F" w:rsidRDefault="00935D0F" w:rsidP="0093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40702810563000090151 в  Тверское Отделение №8607 ПАО Сбербанк г. Тверь</w:t>
      </w:r>
    </w:p>
    <w:p w:rsidR="00935D0F" w:rsidRPr="00935D0F" w:rsidRDefault="00935D0F" w:rsidP="0093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042809679  к\</w:t>
      </w:r>
      <w:proofErr w:type="spellStart"/>
      <w:r w:rsidRP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93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30101810700000000679</w:t>
      </w:r>
    </w:p>
    <w:p w:rsidR="00E346A9" w:rsidRPr="00E346A9" w:rsidRDefault="00E346A9" w:rsidP="00935D0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6A9" w:rsidRPr="00E346A9" w:rsidRDefault="00E346A9" w:rsidP="00E346A9">
      <w:pPr>
        <w:spacing w:after="160" w:line="259" w:lineRule="auto"/>
        <w:rPr>
          <w:rFonts w:ascii="Calibri" w:eastAsia="Calibri" w:hAnsi="Calibri" w:cs="Times New Roman"/>
        </w:rPr>
      </w:pPr>
    </w:p>
    <w:p w:rsidR="009E51FD" w:rsidRDefault="009E51FD"/>
    <w:sectPr w:rsidR="009E51FD" w:rsidSect="00427B3D">
      <w:footerReference w:type="even" r:id="rId6"/>
      <w:footerReference w:type="default" r:id="rId7"/>
      <w:pgSz w:w="12240" w:h="15840"/>
      <w:pgMar w:top="567" w:right="567" w:bottom="709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8E" w:rsidRDefault="00CC119B" w:rsidP="00C44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8E" w:rsidRDefault="00CC119B" w:rsidP="00C44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8E" w:rsidRDefault="00CC119B" w:rsidP="00C44473">
    <w:pPr>
      <w:pStyle w:val="a3"/>
      <w:framePr w:wrap="around" w:vAnchor="text" w:hAnchor="margin" w:xAlign="right" w:y="1"/>
      <w:rPr>
        <w:rStyle w:val="a5"/>
      </w:rPr>
    </w:pPr>
  </w:p>
  <w:p w:rsidR="0078268E" w:rsidRDefault="00CC119B">
    <w:pPr>
      <w:pStyle w:val="a3"/>
      <w:framePr w:wrap="around" w:vAnchor="text" w:hAnchor="margin" w:y="1"/>
      <w:ind w:right="360"/>
      <w:rPr>
        <w:rStyle w:val="a5"/>
      </w:rPr>
    </w:pPr>
  </w:p>
  <w:p w:rsidR="0078268E" w:rsidRDefault="00CC119B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17D6"/>
    <w:multiLevelType w:val="hybridMultilevel"/>
    <w:tmpl w:val="240E7D2A"/>
    <w:lvl w:ilvl="0" w:tplc="15944D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A9"/>
    <w:rsid w:val="000E305C"/>
    <w:rsid w:val="00106200"/>
    <w:rsid w:val="002C2541"/>
    <w:rsid w:val="004E682D"/>
    <w:rsid w:val="006C51F2"/>
    <w:rsid w:val="007C7CC9"/>
    <w:rsid w:val="008C3474"/>
    <w:rsid w:val="009030F3"/>
    <w:rsid w:val="00935D0F"/>
    <w:rsid w:val="00973E94"/>
    <w:rsid w:val="009765C9"/>
    <w:rsid w:val="009E51FD"/>
    <w:rsid w:val="00B76A03"/>
    <w:rsid w:val="00C669CC"/>
    <w:rsid w:val="00CC119B"/>
    <w:rsid w:val="00E346A9"/>
    <w:rsid w:val="00F50CAF"/>
    <w:rsid w:val="00FA00A3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46A9"/>
  </w:style>
  <w:style w:type="character" w:styleId="a5">
    <w:name w:val="page number"/>
    <w:basedOn w:val="a0"/>
    <w:rsid w:val="00E34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46A9"/>
  </w:style>
  <w:style w:type="character" w:styleId="a5">
    <w:name w:val="page number"/>
    <w:basedOn w:val="a0"/>
    <w:rsid w:val="00E3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</cp:revision>
  <dcterms:created xsi:type="dcterms:W3CDTF">2018-04-16T10:06:00Z</dcterms:created>
  <dcterms:modified xsi:type="dcterms:W3CDTF">2018-04-16T11:05:00Z</dcterms:modified>
</cp:coreProperties>
</file>