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0B" w:rsidRPr="00BD6C87" w:rsidRDefault="00E0200B">
      <w:pPr>
        <w:jc w:val="center"/>
        <w:rPr>
          <w:rFonts w:ascii="Times New Roman" w:hAnsi="Times New Roman" w:cs="Times New Roman"/>
          <w:b/>
          <w:bCs/>
          <w:color w:val="0D0D0D"/>
          <w:sz w:val="23"/>
          <w:szCs w:val="23"/>
        </w:rPr>
      </w:pPr>
      <w:bookmarkStart w:id="0" w:name="_GoBack"/>
      <w:bookmarkEnd w:id="0"/>
      <w:r w:rsidRPr="00BD6C87">
        <w:rPr>
          <w:rFonts w:ascii="Times New Roman" w:hAnsi="Times New Roman" w:cs="Times New Roman"/>
          <w:b/>
          <w:bCs/>
          <w:color w:val="0D0D0D"/>
          <w:sz w:val="23"/>
          <w:szCs w:val="23"/>
        </w:rPr>
        <w:t>ДОГОВОР УСТУПКИ ПРАВ (ЦЕССИИ)</w:t>
      </w:r>
    </w:p>
    <w:p w:rsidR="00E0200B" w:rsidRPr="00BD6C87" w:rsidRDefault="00E0200B">
      <w:pPr>
        <w:jc w:val="center"/>
        <w:rPr>
          <w:rFonts w:ascii="Times New Roman" w:hAnsi="Times New Roman" w:cs="Times New Roman"/>
          <w:b/>
          <w:bCs/>
          <w:color w:val="0D0D0D"/>
          <w:sz w:val="23"/>
          <w:szCs w:val="23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1"/>
        <w:gridCol w:w="3686"/>
      </w:tblGrid>
      <w:tr w:rsidR="00E0200B" w:rsidRPr="00BD6C87" w:rsidTr="001A35C7">
        <w:tc>
          <w:tcPr>
            <w:tcW w:w="6521" w:type="dxa"/>
            <w:shd w:val="clear" w:color="auto" w:fill="auto"/>
          </w:tcPr>
          <w:p w:rsidR="00E0200B" w:rsidRPr="00BD6C87" w:rsidRDefault="00E0200B">
            <w:pPr>
              <w:pStyle w:val="a8"/>
              <w:snapToGrid w:val="0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</w:rPr>
              <w:t>г. Тюмень</w:t>
            </w:r>
          </w:p>
        </w:tc>
        <w:tc>
          <w:tcPr>
            <w:tcW w:w="3686" w:type="dxa"/>
            <w:shd w:val="clear" w:color="auto" w:fill="auto"/>
          </w:tcPr>
          <w:p w:rsidR="00E0200B" w:rsidRPr="00BD6C87" w:rsidRDefault="00E0200B" w:rsidP="001A35C7">
            <w:pPr>
              <w:pStyle w:val="a8"/>
              <w:snapToGrid w:val="0"/>
              <w:jc w:val="right"/>
              <w:rPr>
                <w:color w:val="0D0D0D"/>
                <w:sz w:val="23"/>
                <w:szCs w:val="23"/>
              </w:rPr>
            </w:pPr>
            <w:r>
              <w:rPr>
                <w:color w:val="0D0D0D"/>
                <w:sz w:val="23"/>
                <w:szCs w:val="23"/>
              </w:rPr>
              <w:t>«____» _____________ 2018г.</w:t>
            </w:r>
          </w:p>
        </w:tc>
      </w:tr>
    </w:tbl>
    <w:p w:rsidR="00E0200B" w:rsidRPr="00BD6C87" w:rsidRDefault="00E0200B">
      <w:pPr>
        <w:jc w:val="center"/>
        <w:rPr>
          <w:color w:val="0D0D0D"/>
          <w:sz w:val="23"/>
          <w:szCs w:val="23"/>
        </w:rPr>
      </w:pPr>
    </w:p>
    <w:p w:rsidR="00E0200B" w:rsidRPr="001511D6" w:rsidRDefault="00E0200B">
      <w:pPr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7C462D">
        <w:rPr>
          <w:rFonts w:ascii="Times New Roman" w:hAnsi="Times New Roman" w:cs="Times New Roman"/>
          <w:b/>
          <w:bCs/>
          <w:noProof/>
          <w:color w:val="0D0D0D"/>
          <w:sz w:val="23"/>
          <w:szCs w:val="23"/>
        </w:rPr>
        <w:t>Общество ограниченной ответственностью «Бонус»</w:t>
      </w:r>
      <w:r w:rsidRPr="00BD6C87">
        <w:rPr>
          <w:rFonts w:ascii="Times New Roman" w:hAnsi="Times New Roman" w:cs="Times New Roman"/>
          <w:b/>
          <w:bCs/>
          <w:color w:val="0D0D0D"/>
          <w:sz w:val="23"/>
          <w:szCs w:val="23"/>
        </w:rPr>
        <w:t>,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 xml:space="preserve"> именуемое в дальнейшем </w:t>
      </w:r>
      <w:r w:rsidRPr="00BD6C87">
        <w:rPr>
          <w:rFonts w:ascii="Times New Roman" w:hAnsi="Times New Roman" w:cs="Times New Roman"/>
          <w:b/>
          <w:color w:val="0D0D0D"/>
          <w:sz w:val="23"/>
          <w:szCs w:val="23"/>
        </w:rPr>
        <w:t>«Цедент</w:t>
      </w:r>
      <w:r w:rsidRPr="001511D6">
        <w:rPr>
          <w:rFonts w:ascii="Times New Roman" w:hAnsi="Times New Roman" w:cs="Times New Roman"/>
          <w:b/>
          <w:color w:val="0D0D0D"/>
          <w:sz w:val="23"/>
          <w:szCs w:val="23"/>
        </w:rPr>
        <w:t>»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в лице конкурсного управляющего </w:t>
      </w:r>
      <w:r w:rsidRPr="007C462D">
        <w:rPr>
          <w:rFonts w:ascii="Times New Roman" w:hAnsi="Times New Roman" w:cs="Times New Roman"/>
          <w:noProof/>
          <w:color w:val="0D0D0D"/>
          <w:sz w:val="23"/>
          <w:szCs w:val="23"/>
        </w:rPr>
        <w:t>Шуравин</w:t>
      </w:r>
      <w:r>
        <w:rPr>
          <w:rFonts w:ascii="Times New Roman" w:hAnsi="Times New Roman" w:cs="Times New Roman"/>
          <w:noProof/>
          <w:color w:val="0D0D0D"/>
          <w:sz w:val="23"/>
          <w:szCs w:val="23"/>
        </w:rPr>
        <w:t>а</w:t>
      </w:r>
      <w:r w:rsidRPr="007C462D">
        <w:rPr>
          <w:rFonts w:ascii="Times New Roman" w:hAnsi="Times New Roman" w:cs="Times New Roman"/>
          <w:noProof/>
          <w:color w:val="0D0D0D"/>
          <w:sz w:val="23"/>
          <w:szCs w:val="23"/>
        </w:rPr>
        <w:t xml:space="preserve"> Александр</w:t>
      </w:r>
      <w:r>
        <w:rPr>
          <w:rFonts w:ascii="Times New Roman" w:hAnsi="Times New Roman" w:cs="Times New Roman"/>
          <w:noProof/>
          <w:color w:val="0D0D0D"/>
          <w:sz w:val="23"/>
          <w:szCs w:val="23"/>
        </w:rPr>
        <w:t>а</w:t>
      </w:r>
      <w:r w:rsidRPr="007C462D">
        <w:rPr>
          <w:rFonts w:ascii="Times New Roman" w:hAnsi="Times New Roman" w:cs="Times New Roman"/>
          <w:noProof/>
          <w:color w:val="0D0D0D"/>
          <w:sz w:val="23"/>
          <w:szCs w:val="23"/>
        </w:rPr>
        <w:t xml:space="preserve"> Викторович</w:t>
      </w:r>
      <w:r>
        <w:rPr>
          <w:rFonts w:ascii="Times New Roman" w:hAnsi="Times New Roman" w:cs="Times New Roman"/>
          <w:noProof/>
          <w:color w:val="0D0D0D"/>
          <w:sz w:val="23"/>
          <w:szCs w:val="23"/>
        </w:rPr>
        <w:t>а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действующего на основании Решения </w:t>
      </w:r>
      <w:r w:rsidRPr="007C462D">
        <w:rPr>
          <w:rFonts w:ascii="Times New Roman" w:hAnsi="Times New Roman" w:cs="Times New Roman"/>
          <w:noProof/>
          <w:color w:val="0D0D0D"/>
          <w:sz w:val="23"/>
          <w:szCs w:val="23"/>
        </w:rPr>
        <w:t>Арбитражного суда Тюменской области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от </w:t>
      </w:r>
      <w:r w:rsidRPr="007C462D">
        <w:rPr>
          <w:rFonts w:ascii="Times New Roman" w:hAnsi="Times New Roman" w:cs="Times New Roman"/>
          <w:noProof/>
          <w:color w:val="0D0D0D"/>
          <w:sz w:val="23"/>
          <w:szCs w:val="23"/>
        </w:rPr>
        <w:t>13.05.2016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г. по делу № </w:t>
      </w:r>
      <w:r w:rsidRPr="007C462D">
        <w:rPr>
          <w:rFonts w:ascii="Times New Roman" w:hAnsi="Times New Roman" w:cs="Times New Roman"/>
          <w:noProof/>
          <w:color w:val="0D0D0D"/>
          <w:sz w:val="23"/>
          <w:szCs w:val="23"/>
        </w:rPr>
        <w:t>А70-12263/2015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с одной стороны, </w:t>
      </w:r>
    </w:p>
    <w:p w:rsidR="00E0200B" w:rsidRPr="001511D6" w:rsidRDefault="00E0200B" w:rsidP="00812CFC">
      <w:pPr>
        <w:ind w:firstLine="567"/>
        <w:jc w:val="both"/>
        <w:rPr>
          <w:rFonts w:ascii="Times New Roman" w:hAnsi="Times New Roman" w:cs="Times New Roman"/>
          <w:bCs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и победитель торгов, проведенных посредством открытых торгов в форме </w:t>
      </w:r>
      <w:r>
        <w:rPr>
          <w:rFonts w:ascii="Times New Roman" w:hAnsi="Times New Roman" w:cs="Times New Roman"/>
          <w:color w:val="0D0D0D"/>
          <w:sz w:val="23"/>
          <w:szCs w:val="23"/>
        </w:rPr>
        <w:t>а</w:t>
      </w:r>
      <w:r w:rsidRPr="007C462D">
        <w:rPr>
          <w:rFonts w:ascii="Times New Roman" w:hAnsi="Times New Roman" w:cs="Times New Roman"/>
          <w:noProof/>
          <w:color w:val="0D0D0D"/>
          <w:sz w:val="23"/>
          <w:szCs w:val="23"/>
        </w:rPr>
        <w:t>укцион</w:t>
      </w:r>
      <w:r>
        <w:rPr>
          <w:rFonts w:ascii="Times New Roman" w:hAnsi="Times New Roman" w:cs="Times New Roman"/>
          <w:noProof/>
          <w:color w:val="0D0D0D"/>
          <w:sz w:val="23"/>
          <w:szCs w:val="23"/>
        </w:rPr>
        <w:t>а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в электронной форме на сайте электронной торговой площадки АО </w:t>
      </w:r>
      <w:r w:rsidRPr="001511D6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"Российский аукционный дом" на сайте </w:t>
      </w:r>
      <w:hyperlink r:id="rId8" w:history="1">
        <w:r w:rsidRPr="001511D6">
          <w:rPr>
            <w:rStyle w:val="a3"/>
            <w:rFonts w:ascii="Times New Roman" w:hAnsi="Times New Roman" w:cs="Times New Roman"/>
            <w:bCs/>
            <w:color w:val="0D0D0D"/>
            <w:sz w:val="23"/>
            <w:szCs w:val="23"/>
          </w:rPr>
          <w:t>http://www.lot-online.ru</w:t>
        </w:r>
      </w:hyperlink>
      <w:r w:rsidRPr="001511D6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в сети Интернет (код лота - </w:t>
      </w:r>
      <w:r w:rsidRPr="001511D6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D0D0D"/>
          <w:sz w:val="23"/>
          <w:szCs w:val="23"/>
        </w:rPr>
        <w:t>_______</w:t>
      </w:r>
      <w:r w:rsidRPr="001511D6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), </w:t>
      </w:r>
      <w:r>
        <w:rPr>
          <w:rFonts w:ascii="Times New Roman" w:hAnsi="Times New Roman" w:cs="Times New Roman"/>
          <w:b/>
          <w:color w:val="0D0D0D"/>
          <w:sz w:val="23"/>
          <w:szCs w:val="23"/>
        </w:rPr>
        <w:t>_____________________________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именуемый в дальнейшем </w:t>
      </w:r>
      <w:r w:rsidRPr="001511D6">
        <w:rPr>
          <w:rFonts w:ascii="Times New Roman" w:hAnsi="Times New Roman" w:cs="Times New Roman"/>
          <w:b/>
          <w:color w:val="0D0D0D"/>
          <w:sz w:val="23"/>
          <w:szCs w:val="23"/>
        </w:rPr>
        <w:t>«Цессионарий»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действующий </w:t>
      </w:r>
      <w:r>
        <w:rPr>
          <w:rFonts w:ascii="Times New Roman" w:hAnsi="Times New Roman" w:cs="Times New Roman"/>
          <w:color w:val="0D0D0D"/>
          <w:sz w:val="23"/>
          <w:szCs w:val="23"/>
        </w:rPr>
        <w:t>на основании ______(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>от себя лично</w:t>
      </w:r>
      <w:r>
        <w:rPr>
          <w:rFonts w:ascii="Times New Roman" w:hAnsi="Times New Roman" w:cs="Times New Roman"/>
          <w:color w:val="0D0D0D"/>
          <w:sz w:val="23"/>
          <w:szCs w:val="23"/>
        </w:rPr>
        <w:t>)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>, с другой стороны, заключили настоящий договор о нижеследующем:</w:t>
      </w:r>
    </w:p>
    <w:p w:rsidR="00E0200B" w:rsidRPr="001511D6" w:rsidRDefault="00E0200B" w:rsidP="00812CFC">
      <w:pPr>
        <w:ind w:firstLine="567"/>
        <w:jc w:val="both"/>
        <w:rPr>
          <w:rFonts w:ascii="Times New Roman" w:hAnsi="Times New Roman" w:cs="Times New Roman"/>
          <w:bCs/>
          <w:color w:val="0D0D0D"/>
          <w:sz w:val="23"/>
          <w:szCs w:val="23"/>
        </w:rPr>
      </w:pPr>
    </w:p>
    <w:p w:rsidR="00E0200B" w:rsidRPr="001511D6" w:rsidRDefault="00E0200B" w:rsidP="00812CFC">
      <w:pPr>
        <w:numPr>
          <w:ilvl w:val="0"/>
          <w:numId w:val="1"/>
        </w:numPr>
        <w:tabs>
          <w:tab w:val="left" w:pos="0"/>
        </w:tabs>
        <w:ind w:left="0" w:firstLine="11"/>
        <w:jc w:val="center"/>
        <w:rPr>
          <w:rFonts w:ascii="Times New Roman" w:hAnsi="Times New Roman" w:cs="Times New Roman"/>
          <w:b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b/>
          <w:color w:val="0D0D0D"/>
          <w:sz w:val="23"/>
          <w:szCs w:val="23"/>
        </w:rPr>
        <w:t>ОСНОВНЫЕ ПОЛОЖЕНИЯ</w:t>
      </w:r>
    </w:p>
    <w:p w:rsidR="00E0200B" w:rsidRPr="001511D6" w:rsidRDefault="00E0200B" w:rsidP="005D0825">
      <w:pPr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color w:val="0D0D0D"/>
          <w:sz w:val="23"/>
          <w:szCs w:val="23"/>
        </w:rPr>
      </w:pPr>
      <w:proofErr w:type="gramStart"/>
      <w:r w:rsidRPr="001511D6">
        <w:rPr>
          <w:rFonts w:ascii="Times New Roman" w:hAnsi="Times New Roman" w:cs="Times New Roman"/>
          <w:color w:val="0D0D0D"/>
          <w:sz w:val="23"/>
          <w:szCs w:val="23"/>
        </w:rPr>
        <w:t>Настоящий договор за</w:t>
      </w:r>
      <w:r w:rsidR="00247164">
        <w:rPr>
          <w:rFonts w:ascii="Times New Roman" w:hAnsi="Times New Roman" w:cs="Times New Roman"/>
          <w:color w:val="0D0D0D"/>
          <w:sz w:val="23"/>
          <w:szCs w:val="23"/>
        </w:rPr>
        <w:t xml:space="preserve">ключён на основании </w:t>
      </w:r>
      <w:proofErr w:type="spellStart"/>
      <w:r w:rsidR="00247164">
        <w:rPr>
          <w:rFonts w:ascii="Times New Roman" w:hAnsi="Times New Roman" w:cs="Times New Roman"/>
          <w:color w:val="0D0D0D"/>
          <w:sz w:val="23"/>
          <w:szCs w:val="23"/>
        </w:rPr>
        <w:t>ст.ст</w:t>
      </w:r>
      <w:proofErr w:type="spellEnd"/>
      <w:r w:rsidR="00247164">
        <w:rPr>
          <w:rFonts w:ascii="Times New Roman" w:hAnsi="Times New Roman" w:cs="Times New Roman"/>
          <w:color w:val="0D0D0D"/>
          <w:sz w:val="23"/>
          <w:szCs w:val="23"/>
        </w:rPr>
        <w:t xml:space="preserve">. 110, п. 3 ст. 111, 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139 и 140 ФЗ «О несостоятельности (банкротстве)» </w:t>
      </w:r>
      <w:r w:rsidRPr="001511D6">
        <w:rPr>
          <w:rStyle w:val="paragraph"/>
          <w:rFonts w:ascii="Times New Roman" w:hAnsi="Times New Roman" w:cs="Times New Roman"/>
          <w:color w:val="0D0D0D"/>
          <w:sz w:val="23"/>
          <w:szCs w:val="23"/>
        </w:rPr>
        <w:t>от 26.10.2002г. № 127-ФЗ (с изменениями)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</w:t>
      </w:r>
      <w:proofErr w:type="spellStart"/>
      <w:r w:rsidRPr="001511D6">
        <w:rPr>
          <w:rFonts w:ascii="Times New Roman" w:hAnsi="Times New Roman" w:cs="Times New Roman"/>
          <w:color w:val="0D0D0D"/>
          <w:sz w:val="23"/>
          <w:szCs w:val="23"/>
        </w:rPr>
        <w:t>ст.ст</w:t>
      </w:r>
      <w:proofErr w:type="spellEnd"/>
      <w:r w:rsidRPr="001511D6">
        <w:rPr>
          <w:rFonts w:ascii="Times New Roman" w:hAnsi="Times New Roman" w:cs="Times New Roman"/>
          <w:color w:val="0D0D0D"/>
          <w:sz w:val="23"/>
          <w:szCs w:val="23"/>
        </w:rPr>
        <w:t>. 382, 389 Гражданского кодекса РФ и П</w:t>
      </w:r>
      <w:r>
        <w:rPr>
          <w:rFonts w:ascii="Times New Roman" w:hAnsi="Times New Roman" w:cs="Times New Roman"/>
          <w:color w:val="0D0D0D"/>
          <w:sz w:val="23"/>
          <w:szCs w:val="23"/>
        </w:rPr>
        <w:t>ред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ложения о порядке, сроках и условиях продажи имущества </w:t>
      </w:r>
      <w:r w:rsidRPr="007C462D">
        <w:rPr>
          <w:rFonts w:ascii="Times New Roman" w:hAnsi="Times New Roman" w:cs="Times New Roman"/>
          <w:noProof/>
          <w:color w:val="0D0D0D"/>
          <w:sz w:val="23"/>
          <w:szCs w:val="23"/>
        </w:rPr>
        <w:t>ООО "Бонус"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утвержденного </w:t>
      </w:r>
      <w:r w:rsidRPr="007C462D">
        <w:rPr>
          <w:rFonts w:ascii="Times New Roman" w:hAnsi="Times New Roman" w:cs="Times New Roman"/>
          <w:noProof/>
          <w:color w:val="0D0D0D"/>
          <w:sz w:val="23"/>
          <w:szCs w:val="23"/>
        </w:rPr>
        <w:t>12.04.2018г.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и согласно Протоколу о результатах продажи в электронной форме посредством </w:t>
      </w:r>
      <w:r>
        <w:rPr>
          <w:rFonts w:ascii="Times New Roman" w:hAnsi="Times New Roman" w:cs="Times New Roman"/>
          <w:color w:val="0D0D0D"/>
          <w:sz w:val="23"/>
          <w:szCs w:val="23"/>
        </w:rPr>
        <w:t>а</w:t>
      </w:r>
      <w:r w:rsidRPr="007C462D">
        <w:rPr>
          <w:rFonts w:ascii="Times New Roman" w:hAnsi="Times New Roman" w:cs="Times New Roman"/>
          <w:noProof/>
          <w:color w:val="0D0D0D"/>
          <w:sz w:val="23"/>
          <w:szCs w:val="23"/>
        </w:rPr>
        <w:t>укцион</w:t>
      </w:r>
      <w:r>
        <w:rPr>
          <w:rFonts w:ascii="Times New Roman" w:hAnsi="Times New Roman" w:cs="Times New Roman"/>
          <w:noProof/>
          <w:color w:val="0D0D0D"/>
          <w:sz w:val="23"/>
          <w:szCs w:val="23"/>
        </w:rPr>
        <w:t>а</w:t>
      </w:r>
      <w:r>
        <w:rPr>
          <w:rFonts w:ascii="Times New Roman" w:hAnsi="Times New Roman" w:cs="Times New Roman"/>
          <w:color w:val="0D0D0D"/>
          <w:sz w:val="23"/>
          <w:szCs w:val="23"/>
        </w:rPr>
        <w:t xml:space="preserve"> 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имущества должника </w:t>
      </w:r>
      <w:r w:rsidRPr="007C462D">
        <w:rPr>
          <w:rFonts w:ascii="Times New Roman" w:hAnsi="Times New Roman" w:cs="Times New Roman"/>
          <w:noProof/>
          <w:color w:val="0D0D0D"/>
          <w:sz w:val="23"/>
          <w:szCs w:val="23"/>
        </w:rPr>
        <w:t>ООО</w:t>
      </w:r>
      <w:proofErr w:type="gramEnd"/>
      <w:r w:rsidRPr="007C462D">
        <w:rPr>
          <w:rFonts w:ascii="Times New Roman" w:hAnsi="Times New Roman" w:cs="Times New Roman"/>
          <w:noProof/>
          <w:color w:val="0D0D0D"/>
          <w:sz w:val="23"/>
          <w:szCs w:val="23"/>
        </w:rPr>
        <w:t xml:space="preserve"> "Бонус"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D0D0D"/>
          <w:sz w:val="23"/>
          <w:szCs w:val="23"/>
        </w:rPr>
        <w:t>код лота - 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) от 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</w:t>
      </w:r>
      <w:proofErr w:type="gramStart"/>
      <w:r>
        <w:rPr>
          <w:rFonts w:ascii="Times New Roman" w:hAnsi="Times New Roman" w:cs="Times New Roman"/>
          <w:color w:val="0D0D0D"/>
          <w:sz w:val="23"/>
          <w:szCs w:val="23"/>
        </w:rPr>
        <w:t xml:space="preserve"> .</w:t>
      </w:r>
      <w:proofErr w:type="gramEnd"/>
    </w:p>
    <w:p w:rsidR="00E0200B" w:rsidRPr="001511D6" w:rsidRDefault="00E0200B" w:rsidP="00EC432B">
      <w:pPr>
        <w:ind w:firstLine="567"/>
        <w:jc w:val="both"/>
        <w:rPr>
          <w:rFonts w:ascii="Times New Roman" w:hAnsi="Times New Roman" w:cs="Times New Roman"/>
          <w:b/>
          <w:color w:val="0D0D0D"/>
          <w:sz w:val="23"/>
          <w:szCs w:val="23"/>
        </w:rPr>
      </w:pPr>
    </w:p>
    <w:p w:rsidR="00E0200B" w:rsidRPr="001511D6" w:rsidRDefault="00E0200B" w:rsidP="00A579A4">
      <w:pPr>
        <w:jc w:val="center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b/>
          <w:bCs/>
          <w:color w:val="0D0D0D"/>
          <w:sz w:val="23"/>
          <w:szCs w:val="23"/>
        </w:rPr>
        <w:t>2. ПРЕДМЕТ ДОГОВОРА</w:t>
      </w:r>
    </w:p>
    <w:p w:rsidR="00247164" w:rsidRDefault="00E0200B" w:rsidP="00BD6C8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>2.1.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ab/>
        <w:t xml:space="preserve">Цедент уступает, а Цессионарий принимает в полном объёме право требования к 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 (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ИНН 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</w:t>
      </w:r>
      <w:r w:rsidR="00247164">
        <w:rPr>
          <w:rFonts w:ascii="Times New Roman" w:hAnsi="Times New Roman" w:cs="Times New Roman"/>
          <w:color w:val="0D0D0D"/>
          <w:sz w:val="23"/>
          <w:szCs w:val="23"/>
        </w:rPr>
        <w:t>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), далее именуемому «Должник», по денежным обязательствам, возникшим у Должника перед Цедентом в общем размере 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) руб., на основании следующих документов: </w:t>
      </w:r>
      <w:r w:rsidR="00247164">
        <w:rPr>
          <w:rFonts w:ascii="Times New Roman" w:hAnsi="Times New Roman" w:cs="Times New Roman"/>
          <w:sz w:val="23"/>
          <w:szCs w:val="23"/>
        </w:rPr>
        <w:t>__________________________________________________</w:t>
      </w:r>
    </w:p>
    <w:p w:rsidR="00E0200B" w:rsidRPr="001511D6" w:rsidRDefault="00247164" w:rsidP="00247164">
      <w:pPr>
        <w:tabs>
          <w:tab w:val="left" w:pos="1134"/>
        </w:tabs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</w:t>
      </w:r>
      <w:r w:rsidR="00E0200B" w:rsidRPr="0024017C">
        <w:rPr>
          <w:rFonts w:ascii="Times New Roman" w:hAnsi="Times New Roman" w:cs="Times New Roman"/>
          <w:sz w:val="23"/>
          <w:szCs w:val="23"/>
        </w:rPr>
        <w:t>.</w:t>
      </w:r>
    </w:p>
    <w:p w:rsidR="00E0200B" w:rsidRPr="001511D6" w:rsidRDefault="00E0200B" w:rsidP="00EC432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>2.2.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ab/>
        <w:t>В соответствии с настоящим Договором уступаются все права требования, имеющиеся у Цедента к Должнику, вытекающие из указанных в пункте 2.1 настоящего Договора обязательств, в том объеме и на тех условиях, которые существуют к моменту уступки прав. В состав уступаемых прав требования включаются в числе прочего проценты за пользование чужими денежными средствами, начисляемые на сумму, подлежащие возврату Должником кредитору, а также иные проценты, начисляемые на размер задолженности в связи с неисполнением обязательства и установленные договором и/или законодательством РФ.</w:t>
      </w:r>
    </w:p>
    <w:p w:rsidR="00E0200B" w:rsidRPr="001511D6" w:rsidRDefault="00E0200B" w:rsidP="00EC432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</w:p>
    <w:p w:rsidR="00E0200B" w:rsidRPr="001511D6" w:rsidRDefault="00E0200B" w:rsidP="00371B1E">
      <w:pPr>
        <w:jc w:val="center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b/>
          <w:bCs/>
          <w:color w:val="0D0D0D"/>
          <w:sz w:val="23"/>
          <w:szCs w:val="23"/>
        </w:rPr>
        <w:t>3. ОПЛАТА ПО ДОГОВОРУ</w:t>
      </w:r>
    </w:p>
    <w:p w:rsidR="00E0200B" w:rsidRPr="001511D6" w:rsidRDefault="00E0200B" w:rsidP="0033410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>3.1.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ab/>
        <w:t>Уступка права требования Цедента к Должнику, осуществляемая по настоящему договору, является возмездной.</w:t>
      </w:r>
    </w:p>
    <w:p w:rsidR="00E0200B" w:rsidRPr="001511D6" w:rsidRDefault="00E0200B" w:rsidP="0033410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>3.2.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ab/>
        <w:t xml:space="preserve">В качестве оплаты за уступаемое право требования Цедента к Должнику Цессионарий обязуется выплатить Цеденту денежные средства в размере 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>) руб.</w:t>
      </w:r>
    </w:p>
    <w:p w:rsidR="00E0200B" w:rsidRPr="001511D6" w:rsidRDefault="00E0200B" w:rsidP="00812CFC">
      <w:pPr>
        <w:ind w:firstLine="567"/>
        <w:jc w:val="both"/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</w:pPr>
      <w:r w:rsidRPr="001511D6">
        <w:rPr>
          <w:rFonts w:ascii="Times New Roman" w:eastAsia="Times New Roman" w:hAnsi="Times New Roman" w:cs="Times New Roman"/>
          <w:bCs/>
          <w:color w:val="0D0D0D"/>
          <w:spacing w:val="2"/>
          <w:sz w:val="23"/>
          <w:szCs w:val="23"/>
          <w:lang w:eastAsia="ar-SA" w:bidi="ar-SA"/>
        </w:rPr>
        <w:t>С учетом суммы, внесенного ранее задатка</w:t>
      </w:r>
      <w:r w:rsidRPr="001511D6">
        <w:rPr>
          <w:rFonts w:ascii="Times New Roman" w:eastAsia="Arial" w:hAnsi="Times New Roman" w:cs="Times New Roman"/>
          <w:bCs/>
          <w:color w:val="0D0D0D"/>
          <w:spacing w:val="6"/>
          <w:sz w:val="23"/>
          <w:szCs w:val="23"/>
          <w:lang w:eastAsia="ar-SA" w:bidi="ar-SA"/>
        </w:rPr>
        <w:t xml:space="preserve"> в размере 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>)</w:t>
      </w:r>
      <w:r w:rsidRPr="001511D6"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  <w:t xml:space="preserve"> руб. </w:t>
      </w:r>
      <w:r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  <w:t>___</w:t>
      </w:r>
      <w:r w:rsidRPr="001511D6"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  <w:t xml:space="preserve"> коп., </w:t>
      </w:r>
      <w:r w:rsidRPr="001511D6"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 xml:space="preserve">оплате подлежит сумма </w:t>
      </w:r>
      <w:r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>____________</w:t>
      </w:r>
      <w:r w:rsidRPr="001511D6"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 xml:space="preserve"> (</w:t>
      </w:r>
      <w:r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>____________</w:t>
      </w:r>
      <w:r w:rsidRPr="001511D6"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 xml:space="preserve">) руб. </w:t>
      </w:r>
      <w:r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>___</w:t>
      </w:r>
      <w:r w:rsidRPr="001511D6"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 xml:space="preserve"> коп</w:t>
      </w:r>
      <w:r w:rsidRPr="001511D6"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  <w:t>.</w:t>
      </w:r>
    </w:p>
    <w:p w:rsidR="00E0200B" w:rsidRPr="00BD6C87" w:rsidRDefault="00E0200B" w:rsidP="0033410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>3.3.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ab/>
        <w:t>Указанную сумму денежных средств Цессионарий обязуется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 xml:space="preserve"> оплатить Цеденту в течение 30 (тридцати) дней с даты подписания настоящего договора.</w:t>
      </w:r>
    </w:p>
    <w:p w:rsidR="00E0200B" w:rsidRPr="00BD6C87" w:rsidRDefault="00E0200B" w:rsidP="008B12FC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3"/>
          <w:szCs w:val="23"/>
        </w:rPr>
      </w:pPr>
      <w:r w:rsidRPr="00BD6C87">
        <w:rPr>
          <w:rFonts w:ascii="Times New Roman" w:eastAsia="Arial" w:hAnsi="Times New Roman" w:cs="Times New Roman"/>
          <w:color w:val="0D0D0D"/>
          <w:spacing w:val="6"/>
          <w:sz w:val="23"/>
          <w:szCs w:val="23"/>
        </w:rPr>
        <w:t>3.4.</w:t>
      </w:r>
      <w:r w:rsidRPr="00BD6C87">
        <w:rPr>
          <w:rFonts w:ascii="Times New Roman" w:eastAsia="Arial" w:hAnsi="Times New Roman" w:cs="Times New Roman"/>
          <w:color w:val="0D0D0D"/>
          <w:spacing w:val="6"/>
          <w:sz w:val="23"/>
          <w:szCs w:val="23"/>
        </w:rPr>
        <w:tab/>
        <w:t>В случае неуплаты Цессионарием в установленный срок денежной суммы, указанной в пункте 3.2. настоящего Договора, Цедент вправе в одностороннем порядке путём направления соответствующего уведомления Цессионарию отказаться от исполнения договора, при этом внесённый задаток ему не возвращается, а Цедент вправе заключить договор купли-продажи с участником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</w:r>
    </w:p>
    <w:p w:rsidR="00E0200B" w:rsidRPr="00BD6C87" w:rsidRDefault="00E0200B" w:rsidP="008B12FC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0D0D0D"/>
          <w:sz w:val="23"/>
          <w:szCs w:val="23"/>
        </w:rPr>
      </w:pPr>
    </w:p>
    <w:p w:rsidR="00E0200B" w:rsidRPr="00BD6C87" w:rsidRDefault="00E0200B" w:rsidP="00B4184D">
      <w:pPr>
        <w:jc w:val="center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b/>
          <w:bCs/>
          <w:color w:val="0D0D0D"/>
          <w:sz w:val="23"/>
          <w:szCs w:val="23"/>
        </w:rPr>
        <w:t>4. ПЕРЕДАЧА ПРАВА (ТРЕБОВАНИЯ)</w:t>
      </w:r>
    </w:p>
    <w:p w:rsidR="00E0200B" w:rsidRPr="00BD6C87" w:rsidRDefault="00E0200B" w:rsidP="00EC432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eastAsia="Times New Roman" w:hAnsi="Times New Roman" w:cs="Times New Roman"/>
          <w:color w:val="0D0D0D"/>
          <w:sz w:val="23"/>
          <w:szCs w:val="23"/>
        </w:rPr>
        <w:t>4.1.</w:t>
      </w:r>
      <w:r w:rsidRPr="00BD6C87">
        <w:rPr>
          <w:rFonts w:ascii="Times New Roman" w:eastAsia="Times New Roman" w:hAnsi="Times New Roman" w:cs="Times New Roman"/>
          <w:color w:val="0D0D0D"/>
          <w:sz w:val="23"/>
          <w:szCs w:val="23"/>
        </w:rPr>
        <w:tab/>
        <w:t>Право требования к Должнику указанное в п. 2.1. настоящего Договора, переходит к Цессионарию с момента перечисления денежных средств, предусмотренных п. 3.2. настоящего Договора.</w:t>
      </w:r>
    </w:p>
    <w:p w:rsidR="00E0200B" w:rsidRPr="00BD6C87" w:rsidRDefault="00E0200B" w:rsidP="00EC432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4.2.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 xml:space="preserve">Цедент обязуется в течение 5 (пяти) рабочих дней после полной оплаты уступаемого 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lastRenderedPageBreak/>
        <w:t>требования передать Цессионарию по акту приема-передачи все имеющиеся у него документы, удостоверяющие право требования Цедента к Должнику, в том числе, указанные в п. 2.1. настоящего Договора.</w:t>
      </w:r>
    </w:p>
    <w:p w:rsidR="00E0200B" w:rsidRPr="00BD6C87" w:rsidRDefault="00E0200B" w:rsidP="00EC432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4.3.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E0200B" w:rsidRPr="00BD6C87" w:rsidRDefault="00E0200B" w:rsidP="00EC432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4.4.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Цедент обязан сообщить Цессионарию все иные сведения, имеющие значение для осуществления Цессионарием своих прав по договору с Должником.</w:t>
      </w:r>
    </w:p>
    <w:p w:rsidR="00E0200B" w:rsidRPr="00BD6C87" w:rsidRDefault="00E0200B" w:rsidP="008B12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4.5.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С момента подписания акта приема-передачи, указанного в п. 4.3. настоящего Договора, обязанности Цедента по настоящему договору считаются исполненными.</w:t>
      </w:r>
    </w:p>
    <w:p w:rsidR="00E0200B" w:rsidRPr="00BD6C87" w:rsidRDefault="00E0200B" w:rsidP="008B12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</w:p>
    <w:p w:rsidR="00E0200B" w:rsidRPr="00BD6C87" w:rsidRDefault="00E0200B" w:rsidP="00B4184D">
      <w:pPr>
        <w:jc w:val="center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b/>
          <w:bCs/>
          <w:color w:val="0D0D0D"/>
          <w:sz w:val="23"/>
          <w:szCs w:val="23"/>
        </w:rPr>
        <w:t>5. ОТВЕТСТВЕННОСТЬ СТОРОН</w:t>
      </w:r>
    </w:p>
    <w:p w:rsidR="00E0200B" w:rsidRPr="00BD6C87" w:rsidRDefault="00E0200B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5.1.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E0200B" w:rsidRPr="00BD6C87" w:rsidRDefault="00E0200B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5.2.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:rsidR="00E0200B" w:rsidRPr="00BD6C87" w:rsidRDefault="00E0200B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5.3.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Цедент отвечает за действительность передаваемых по настоящему договору прав и обязанностей.</w:t>
      </w:r>
    </w:p>
    <w:p w:rsidR="00E0200B" w:rsidRPr="00BD6C87" w:rsidRDefault="00E0200B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</w:p>
    <w:p w:rsidR="00E0200B" w:rsidRPr="00BD6C87" w:rsidRDefault="00E0200B" w:rsidP="00B4184D">
      <w:pPr>
        <w:jc w:val="center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b/>
          <w:bCs/>
          <w:color w:val="0D0D0D"/>
          <w:sz w:val="23"/>
          <w:szCs w:val="23"/>
        </w:rPr>
        <w:t>6. ЗАКЛЮЧИТЕЛЬНЫЕ ПОЛОЖЕНИЯ</w:t>
      </w:r>
    </w:p>
    <w:p w:rsidR="00E0200B" w:rsidRPr="00BD6C87" w:rsidRDefault="00E0200B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6.1.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Настоящий договор вступает в силу с момента его подписания сторонами и действует до полного исполнения ими своих обязательств по настоящему договору.</w:t>
      </w:r>
    </w:p>
    <w:p w:rsidR="00E0200B" w:rsidRPr="00BD6C87" w:rsidRDefault="00E0200B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6.2.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0200B" w:rsidRPr="00BD6C87" w:rsidRDefault="00E0200B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6.3.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Настоящий договор составлен в 2 (двух) экземплярах, имеющих одинаковую юридическую силу, по одному экземпляру для каждой из сторон.</w:t>
      </w:r>
    </w:p>
    <w:p w:rsidR="00E0200B" w:rsidRPr="00BD6C87" w:rsidRDefault="00E0200B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</w:p>
    <w:p w:rsidR="00E0200B" w:rsidRPr="00BD6C87" w:rsidRDefault="00E0200B" w:rsidP="00812CFC">
      <w:pPr>
        <w:jc w:val="center"/>
        <w:rPr>
          <w:rFonts w:ascii="Times New Roman" w:hAnsi="Times New Roman" w:cs="Times New Roman"/>
          <w:b/>
          <w:bCs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b/>
          <w:bCs/>
          <w:color w:val="0D0D0D"/>
          <w:sz w:val="23"/>
          <w:szCs w:val="23"/>
        </w:rPr>
        <w:t>7. АДРЕСА И РЕКВИЗИТЫ СТОРОН</w:t>
      </w: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0200B" w:rsidRPr="00BD6C87" w:rsidTr="00AB24E0">
        <w:tc>
          <w:tcPr>
            <w:tcW w:w="5103" w:type="dxa"/>
          </w:tcPr>
          <w:p w:rsidR="00E0200B" w:rsidRPr="00BD6C87" w:rsidRDefault="00E0200B" w:rsidP="00812CFC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  <w:lang w:eastAsia="ru-RU"/>
              </w:rPr>
            </w:pPr>
            <w:r w:rsidRPr="00BD6C87">
              <w:rPr>
                <w:rFonts w:ascii="Times New Roman" w:hAnsi="Times New Roman" w:cs="Times New Roman"/>
                <w:b/>
                <w:color w:val="0D0D0D"/>
                <w:sz w:val="23"/>
                <w:szCs w:val="23"/>
                <w:lang w:eastAsia="ru-RU"/>
              </w:rPr>
              <w:t>ЦЕДЕНТ:</w:t>
            </w:r>
          </w:p>
          <w:p w:rsidR="00E0200B" w:rsidRDefault="00E0200B" w:rsidP="00AB24E0">
            <w:pPr>
              <w:tabs>
                <w:tab w:val="left" w:pos="0"/>
                <w:tab w:val="left" w:pos="720"/>
                <w:tab w:val="left" w:pos="1080"/>
              </w:tabs>
              <w:rPr>
                <w:rFonts w:ascii="Times New Roman" w:hAnsi="Times New Roman" w:cs="Times New Roman"/>
                <w:b/>
                <w:color w:val="0D0D0D"/>
                <w:sz w:val="23"/>
                <w:szCs w:val="23"/>
                <w:lang w:eastAsia="ru-RU"/>
              </w:rPr>
            </w:pPr>
            <w:r w:rsidRPr="007C462D"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  <w:lang w:eastAsia="ru-RU"/>
              </w:rPr>
              <w:t>Общество ограниченной ответственностью «Бонус»</w:t>
            </w:r>
          </w:p>
          <w:p w:rsidR="00E0200B" w:rsidRPr="00BD6C87" w:rsidRDefault="00E0200B" w:rsidP="00AB24E0">
            <w:pPr>
              <w:tabs>
                <w:tab w:val="left" w:pos="0"/>
                <w:tab w:val="left" w:pos="720"/>
                <w:tab w:val="left" w:pos="1080"/>
              </w:tabs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</w:pPr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 xml:space="preserve">Юридический адрес: </w:t>
            </w:r>
            <w:r w:rsidRPr="007C462D"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>Тюменская область, 627143, г. Заводоуковск, ул. Революционная, д.5Б</w:t>
            </w:r>
          </w:p>
          <w:p w:rsidR="00E0200B" w:rsidRPr="00BD6C87" w:rsidRDefault="00E0200B" w:rsidP="00AB24E0">
            <w:pPr>
              <w:tabs>
                <w:tab w:val="left" w:pos="0"/>
                <w:tab w:val="left" w:pos="720"/>
                <w:tab w:val="left" w:pos="1080"/>
              </w:tabs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</w:pPr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 xml:space="preserve">ИНН </w:t>
            </w:r>
            <w:r w:rsidRPr="007C462D"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>7215002177</w:t>
            </w:r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 xml:space="preserve">, КПП </w:t>
            </w:r>
            <w:r w:rsidRPr="007C462D"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>720701001</w:t>
            </w:r>
          </w:p>
          <w:p w:rsidR="00E0200B" w:rsidRPr="00BD6C87" w:rsidRDefault="00E0200B" w:rsidP="00AB24E0">
            <w:pPr>
              <w:tabs>
                <w:tab w:val="left" w:pos="0"/>
                <w:tab w:val="left" w:pos="720"/>
                <w:tab w:val="left" w:pos="1080"/>
              </w:tabs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</w:pPr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 xml:space="preserve">ОГРН </w:t>
            </w:r>
            <w:r w:rsidRPr="007C462D"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>1087215000751</w:t>
            </w:r>
          </w:p>
          <w:p w:rsidR="00E0200B" w:rsidRDefault="00E0200B" w:rsidP="00AB24E0">
            <w:pPr>
              <w:jc w:val="both"/>
              <w:rPr>
                <w:noProof/>
                <w:color w:val="0D0D0D"/>
                <w:sz w:val="23"/>
                <w:szCs w:val="23"/>
              </w:rPr>
            </w:pPr>
            <w:r w:rsidRPr="007C462D">
              <w:rPr>
                <w:noProof/>
                <w:color w:val="0D0D0D"/>
                <w:sz w:val="23"/>
                <w:szCs w:val="23"/>
              </w:rPr>
              <w:t xml:space="preserve">р/сч 40702810667100047647, </w:t>
            </w:r>
          </w:p>
          <w:p w:rsidR="00E0200B" w:rsidRDefault="00E0200B" w:rsidP="00AB24E0">
            <w:pPr>
              <w:jc w:val="both"/>
              <w:rPr>
                <w:noProof/>
                <w:color w:val="0D0D0D"/>
                <w:sz w:val="23"/>
                <w:szCs w:val="23"/>
              </w:rPr>
            </w:pPr>
            <w:r w:rsidRPr="007C462D">
              <w:rPr>
                <w:noProof/>
                <w:color w:val="0D0D0D"/>
                <w:sz w:val="23"/>
                <w:szCs w:val="23"/>
              </w:rPr>
              <w:t xml:space="preserve">Банк Западно-Сибирский банк ПАО Сбербанк, </w:t>
            </w:r>
          </w:p>
          <w:p w:rsidR="00E0200B" w:rsidRDefault="00E0200B" w:rsidP="00AB24E0">
            <w:pPr>
              <w:jc w:val="both"/>
              <w:rPr>
                <w:noProof/>
                <w:color w:val="0D0D0D"/>
                <w:sz w:val="23"/>
                <w:szCs w:val="23"/>
              </w:rPr>
            </w:pPr>
            <w:r w:rsidRPr="007C462D">
              <w:rPr>
                <w:noProof/>
                <w:color w:val="0D0D0D"/>
                <w:sz w:val="23"/>
                <w:szCs w:val="23"/>
              </w:rPr>
              <w:t xml:space="preserve">к/с № 30101810800000000651, </w:t>
            </w:r>
          </w:p>
          <w:p w:rsidR="00E0200B" w:rsidRDefault="00E0200B" w:rsidP="00AB24E0">
            <w:pPr>
              <w:jc w:val="both"/>
              <w:rPr>
                <w:noProof/>
                <w:color w:val="0D0D0D"/>
                <w:sz w:val="23"/>
                <w:szCs w:val="23"/>
              </w:rPr>
            </w:pPr>
            <w:r w:rsidRPr="007C462D">
              <w:rPr>
                <w:noProof/>
                <w:color w:val="0D0D0D"/>
                <w:sz w:val="23"/>
                <w:szCs w:val="23"/>
              </w:rPr>
              <w:t xml:space="preserve">БИК 047102651, </w:t>
            </w:r>
          </w:p>
          <w:p w:rsidR="00E0200B" w:rsidRPr="00BD6C87" w:rsidRDefault="00E0200B" w:rsidP="00AB24E0">
            <w:pPr>
              <w:jc w:val="both"/>
              <w:rPr>
                <w:rFonts w:ascii="Times New Roman" w:hAnsi="Times New Roman" w:cs="Times New Roman"/>
                <w:color w:val="0D0D0D"/>
                <w:spacing w:val="2"/>
                <w:sz w:val="23"/>
                <w:szCs w:val="23"/>
              </w:rPr>
            </w:pPr>
            <w:r w:rsidRPr="007C462D">
              <w:rPr>
                <w:noProof/>
                <w:color w:val="0D0D0D"/>
                <w:sz w:val="23"/>
                <w:szCs w:val="23"/>
              </w:rPr>
              <w:t>получатель – ООО «Бонус»</w:t>
            </w:r>
          </w:p>
          <w:p w:rsidR="00E0200B" w:rsidRPr="00BD6C87" w:rsidRDefault="00E0200B" w:rsidP="00AB24E0">
            <w:pPr>
              <w:jc w:val="both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E0200B" w:rsidRPr="00BD6C87" w:rsidRDefault="00E0200B" w:rsidP="00AB24E0">
            <w:pPr>
              <w:jc w:val="both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  <w:r w:rsidRPr="00BD6C87"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  <w:t>Конкурсный управляющий</w:t>
            </w:r>
          </w:p>
          <w:p w:rsidR="00E0200B" w:rsidRPr="00BD6C87" w:rsidRDefault="00E0200B" w:rsidP="00AB24E0">
            <w:pPr>
              <w:jc w:val="both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  <w:r w:rsidRPr="007C462D"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</w:rPr>
              <w:t>ООО "Бонус"</w:t>
            </w:r>
          </w:p>
          <w:p w:rsidR="00E0200B" w:rsidRDefault="00E0200B" w:rsidP="00AB24E0">
            <w:pPr>
              <w:jc w:val="both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  <w:r w:rsidRPr="007C462D"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</w:rPr>
              <w:t>Шуравин Александр Викторович</w:t>
            </w:r>
          </w:p>
          <w:p w:rsidR="00E0200B" w:rsidRPr="00BD6C87" w:rsidRDefault="00E0200B" w:rsidP="00AB24E0">
            <w:pPr>
              <w:jc w:val="both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E0200B" w:rsidRPr="00BD6C87" w:rsidRDefault="00E0200B" w:rsidP="00F10D1A">
            <w:pPr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D0D0D"/>
                <w:sz w:val="23"/>
                <w:szCs w:val="23"/>
              </w:rPr>
              <w:t>____________________/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3"/>
                <w:szCs w:val="23"/>
              </w:rPr>
              <w:t>А.В.Шуравин</w:t>
            </w:r>
            <w:proofErr w:type="spellEnd"/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</w:rPr>
              <w:t xml:space="preserve"> /</w:t>
            </w:r>
          </w:p>
        </w:tc>
        <w:tc>
          <w:tcPr>
            <w:tcW w:w="5103" w:type="dxa"/>
            <w:shd w:val="clear" w:color="auto" w:fill="auto"/>
          </w:tcPr>
          <w:p w:rsidR="00E0200B" w:rsidRPr="00BD6C87" w:rsidRDefault="00E0200B" w:rsidP="00812CFC">
            <w:pPr>
              <w:pStyle w:val="a8"/>
              <w:snapToGrid w:val="0"/>
              <w:ind w:left="87"/>
              <w:jc w:val="center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  <w:r w:rsidRPr="00BD6C87">
              <w:rPr>
                <w:rFonts w:ascii="Times New Roman" w:hAnsi="Times New Roman" w:cs="Times New Roman"/>
                <w:b/>
                <w:bCs/>
                <w:color w:val="0D0D0D"/>
                <w:sz w:val="23"/>
                <w:szCs w:val="23"/>
              </w:rPr>
              <w:t>ЦЕССИОНАРИЙ:</w:t>
            </w:r>
          </w:p>
          <w:p w:rsidR="00E0200B" w:rsidRDefault="00E0200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</w:p>
          <w:p w:rsidR="00E0200B" w:rsidRDefault="00E0200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</w:p>
          <w:p w:rsidR="00E0200B" w:rsidRPr="00BD6C87" w:rsidRDefault="00E0200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E0200B" w:rsidRDefault="00E0200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247164" w:rsidRDefault="00247164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247164" w:rsidRDefault="00247164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247164" w:rsidRDefault="00247164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247164" w:rsidRDefault="00247164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247164" w:rsidRDefault="00247164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247164" w:rsidRDefault="00247164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247164" w:rsidRDefault="00247164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247164" w:rsidRDefault="00247164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247164" w:rsidRDefault="00247164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247164" w:rsidRDefault="00247164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247164" w:rsidRPr="00BD6C87" w:rsidRDefault="00247164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E0200B" w:rsidRPr="00BD6C87" w:rsidRDefault="00E0200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</w:p>
          <w:p w:rsidR="00E0200B" w:rsidRPr="00BD6C87" w:rsidRDefault="00E0200B" w:rsidP="00F10D1A">
            <w:pPr>
              <w:pStyle w:val="a8"/>
              <w:snapToGrid w:val="0"/>
              <w:ind w:left="87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</w:rPr>
              <w:t>____________________/</w:t>
            </w:r>
            <w:r>
              <w:rPr>
                <w:rFonts w:ascii="Times New Roman" w:hAnsi="Times New Roman" w:cs="Times New Roman"/>
                <w:color w:val="0D0D0D"/>
                <w:sz w:val="23"/>
                <w:szCs w:val="23"/>
              </w:rPr>
              <w:t>_________</w:t>
            </w:r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</w:rPr>
              <w:t>/</w:t>
            </w:r>
          </w:p>
        </w:tc>
      </w:tr>
    </w:tbl>
    <w:p w:rsidR="00E0200B" w:rsidRDefault="00E0200B" w:rsidP="00247164">
      <w:pPr>
        <w:rPr>
          <w:rFonts w:ascii="Times New Roman" w:hAnsi="Times New Roman" w:cs="Times New Roman"/>
          <w:color w:val="0D0D0D"/>
          <w:sz w:val="23"/>
          <w:szCs w:val="23"/>
        </w:rPr>
      </w:pPr>
    </w:p>
    <w:sectPr w:rsidR="00E0200B" w:rsidSect="00E0200B">
      <w:footerReference w:type="default" r:id="rId9"/>
      <w:type w:val="continuous"/>
      <w:pgSz w:w="11906" w:h="16838"/>
      <w:pgMar w:top="568" w:right="566" w:bottom="851" w:left="1133" w:header="720" w:footer="54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0B" w:rsidRDefault="00E0200B" w:rsidP="008B12FC">
      <w:r>
        <w:separator/>
      </w:r>
    </w:p>
  </w:endnote>
  <w:endnote w:type="continuationSeparator" w:id="0">
    <w:p w:rsidR="00E0200B" w:rsidRDefault="00E0200B" w:rsidP="008B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ont38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1A" w:rsidRPr="008B12FC" w:rsidRDefault="00F10D1A" w:rsidP="008B12FC">
    <w:pPr>
      <w:pStyle w:val="ac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0B" w:rsidRDefault="00E0200B" w:rsidP="008B12FC">
      <w:r>
        <w:separator/>
      </w:r>
    </w:p>
  </w:footnote>
  <w:footnote w:type="continuationSeparator" w:id="0">
    <w:p w:rsidR="00E0200B" w:rsidRDefault="00E0200B" w:rsidP="008B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6D43A9"/>
    <w:multiLevelType w:val="multilevel"/>
    <w:tmpl w:val="F34E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</w:rPr>
    </w:lvl>
  </w:abstractNum>
  <w:abstractNum w:abstractNumId="3">
    <w:nsid w:val="249D4655"/>
    <w:multiLevelType w:val="multilevel"/>
    <w:tmpl w:val="C51688E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80"/>
    <w:rsid w:val="000361FC"/>
    <w:rsid w:val="000C0C12"/>
    <w:rsid w:val="000E1717"/>
    <w:rsid w:val="000E5F35"/>
    <w:rsid w:val="00115CD9"/>
    <w:rsid w:val="001169E8"/>
    <w:rsid w:val="00132E38"/>
    <w:rsid w:val="001330F6"/>
    <w:rsid w:val="001431F7"/>
    <w:rsid w:val="001511D6"/>
    <w:rsid w:val="00182478"/>
    <w:rsid w:val="00193BF5"/>
    <w:rsid w:val="001A0390"/>
    <w:rsid w:val="001A35C7"/>
    <w:rsid w:val="001C665A"/>
    <w:rsid w:val="001F493E"/>
    <w:rsid w:val="001F5909"/>
    <w:rsid w:val="0024017C"/>
    <w:rsid w:val="00247164"/>
    <w:rsid w:val="002C6E88"/>
    <w:rsid w:val="002E6C2A"/>
    <w:rsid w:val="00301037"/>
    <w:rsid w:val="003066E6"/>
    <w:rsid w:val="00327415"/>
    <w:rsid w:val="0033410A"/>
    <w:rsid w:val="00371B1E"/>
    <w:rsid w:val="0038692C"/>
    <w:rsid w:val="00391E07"/>
    <w:rsid w:val="00396ED4"/>
    <w:rsid w:val="003B15B4"/>
    <w:rsid w:val="003F29DD"/>
    <w:rsid w:val="003F6995"/>
    <w:rsid w:val="00427F84"/>
    <w:rsid w:val="00436D13"/>
    <w:rsid w:val="004526D9"/>
    <w:rsid w:val="00453A33"/>
    <w:rsid w:val="00464D53"/>
    <w:rsid w:val="00465EF0"/>
    <w:rsid w:val="00497D9F"/>
    <w:rsid w:val="004B499B"/>
    <w:rsid w:val="004C7F90"/>
    <w:rsid w:val="00517545"/>
    <w:rsid w:val="00545147"/>
    <w:rsid w:val="005943C4"/>
    <w:rsid w:val="005C3D97"/>
    <w:rsid w:val="005D0825"/>
    <w:rsid w:val="005D4794"/>
    <w:rsid w:val="005F562C"/>
    <w:rsid w:val="00605F0E"/>
    <w:rsid w:val="00622F97"/>
    <w:rsid w:val="006434F3"/>
    <w:rsid w:val="0068234C"/>
    <w:rsid w:val="00695D36"/>
    <w:rsid w:val="006F2D16"/>
    <w:rsid w:val="007711A6"/>
    <w:rsid w:val="00780A11"/>
    <w:rsid w:val="00787D1F"/>
    <w:rsid w:val="00793139"/>
    <w:rsid w:val="007A4BDF"/>
    <w:rsid w:val="007C508E"/>
    <w:rsid w:val="007E0D50"/>
    <w:rsid w:val="007E54DA"/>
    <w:rsid w:val="00812CFC"/>
    <w:rsid w:val="00874580"/>
    <w:rsid w:val="00881A74"/>
    <w:rsid w:val="0088412B"/>
    <w:rsid w:val="008B12FC"/>
    <w:rsid w:val="008D1DEB"/>
    <w:rsid w:val="008D1F22"/>
    <w:rsid w:val="008D7635"/>
    <w:rsid w:val="009713E6"/>
    <w:rsid w:val="00973705"/>
    <w:rsid w:val="00973954"/>
    <w:rsid w:val="009A532B"/>
    <w:rsid w:val="009B5F5A"/>
    <w:rsid w:val="009C15B9"/>
    <w:rsid w:val="009E01F0"/>
    <w:rsid w:val="009F1D4C"/>
    <w:rsid w:val="00A226F7"/>
    <w:rsid w:val="00A32FB1"/>
    <w:rsid w:val="00A579A4"/>
    <w:rsid w:val="00AB24E0"/>
    <w:rsid w:val="00AE4B42"/>
    <w:rsid w:val="00B266CC"/>
    <w:rsid w:val="00B32F5E"/>
    <w:rsid w:val="00B4184D"/>
    <w:rsid w:val="00B452B5"/>
    <w:rsid w:val="00BA34B0"/>
    <w:rsid w:val="00BC4372"/>
    <w:rsid w:val="00BD6C87"/>
    <w:rsid w:val="00BE1159"/>
    <w:rsid w:val="00C25981"/>
    <w:rsid w:val="00CC4177"/>
    <w:rsid w:val="00D435B6"/>
    <w:rsid w:val="00D47833"/>
    <w:rsid w:val="00D73EF5"/>
    <w:rsid w:val="00D779B4"/>
    <w:rsid w:val="00E0200B"/>
    <w:rsid w:val="00E02A51"/>
    <w:rsid w:val="00E04351"/>
    <w:rsid w:val="00E959B7"/>
    <w:rsid w:val="00E96B37"/>
    <w:rsid w:val="00EA5EC3"/>
    <w:rsid w:val="00EC432B"/>
    <w:rsid w:val="00EF527C"/>
    <w:rsid w:val="00F0633B"/>
    <w:rsid w:val="00F10D1A"/>
    <w:rsid w:val="00F2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font388" w:eastAsia="font388" w:hAnsi="font388" w:cs="font388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basedOn w:val="a"/>
    <w:rPr>
      <w:rFonts w:ascii="Times New Roman" w:eastAsia="Times New Roman" w:hAnsi="Times New Roman" w:cs="Times New Roman"/>
      <w:color w:val="000000"/>
    </w:rPr>
  </w:style>
  <w:style w:type="character" w:customStyle="1" w:styleId="paragraph">
    <w:name w:val="paragraph"/>
    <w:rsid w:val="00396ED4"/>
  </w:style>
  <w:style w:type="character" w:customStyle="1" w:styleId="FontStyle15">
    <w:name w:val="Font Style15"/>
    <w:rsid w:val="006F2D16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8B12F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link w:val="aa"/>
    <w:uiPriority w:val="99"/>
    <w:rsid w:val="008B12FC"/>
    <w:rPr>
      <w:rFonts w:ascii="font388" w:eastAsia="font388" w:hAnsi="font388" w:cs="Mangal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8B12F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link w:val="ac"/>
    <w:uiPriority w:val="99"/>
    <w:rsid w:val="008B12FC"/>
    <w:rPr>
      <w:rFonts w:ascii="font388" w:eastAsia="font388" w:hAnsi="font388" w:cs="Mangal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font388" w:eastAsia="font388" w:hAnsi="font388" w:cs="font388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basedOn w:val="a"/>
    <w:rPr>
      <w:rFonts w:ascii="Times New Roman" w:eastAsia="Times New Roman" w:hAnsi="Times New Roman" w:cs="Times New Roman"/>
      <w:color w:val="000000"/>
    </w:rPr>
  </w:style>
  <w:style w:type="character" w:customStyle="1" w:styleId="paragraph">
    <w:name w:val="paragraph"/>
    <w:rsid w:val="00396ED4"/>
  </w:style>
  <w:style w:type="character" w:customStyle="1" w:styleId="FontStyle15">
    <w:name w:val="Font Style15"/>
    <w:rsid w:val="006F2D16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8B12F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link w:val="aa"/>
    <w:uiPriority w:val="99"/>
    <w:rsid w:val="008B12FC"/>
    <w:rPr>
      <w:rFonts w:ascii="font388" w:eastAsia="font388" w:hAnsi="font388" w:cs="Mangal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8B12F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link w:val="ac"/>
    <w:uiPriority w:val="99"/>
    <w:rsid w:val="008B12FC"/>
    <w:rPr>
      <w:rFonts w:ascii="font388" w:eastAsia="font388" w:hAnsi="font388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3Bznld2RsbnFuy4FRR3SikbnGmOAG7uZ2ZF33H8Y8Po=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X8nzGWWjFnJdB9jDHPWjdC/FHgtipv0ASwi7JN97FZQ=</DigestValue>
    </Reference>
  </SignedInfo>
  <SignatureValue>cUsFvG7V8eAWCTj4/g4RvIRIwBoT/15XIkXWniZsrCfmiCj0l+hr6P1sOabbSFnU
Cwx3FmFpr8BGiN7DOx2/7A==</SignatureValue>
  <KeyInfo>
    <X509Data>
      <X509Certificate>MIIIqTCCCFigAwIBAgIQPdZEax+sFpToEQAIv/mw3TAIBgYqhQMCAgMwggGeMRgw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YLQ1ouVOaRtP0BJ3WNv5F3ML2HY=</DigestValue>
      </Reference>
      <Reference URI="/word/document.xml?ContentType=application/vnd.openxmlformats-officedocument.wordprocessingml.document.main+xml">
        <DigestMethod Algorithm="http://www.w3.org/2000/09/xmldsig#sha1"/>
        <DigestValue>LZ5PkgnX7Ofx4n4JUxzULqxlncM=</DigestValue>
      </Reference>
      <Reference URI="/word/endnotes.xml?ContentType=application/vnd.openxmlformats-officedocument.wordprocessingml.endnotes+xml">
        <DigestMethod Algorithm="http://www.w3.org/2000/09/xmldsig#sha1"/>
        <DigestValue>BAUUB9127sloT1NWNZLX1mpxlXE=</DigestValue>
      </Reference>
      <Reference URI="/word/fontTable.xml?ContentType=application/vnd.openxmlformats-officedocument.wordprocessingml.fontTable+xml">
        <DigestMethod Algorithm="http://www.w3.org/2000/09/xmldsig#sha1"/>
        <DigestValue>e/ZPMSf6bg3F+rWMKOUkoRQehx4=</DigestValue>
      </Reference>
      <Reference URI="/word/footer1.xml?ContentType=application/vnd.openxmlformats-officedocument.wordprocessingml.footer+xml">
        <DigestMethod Algorithm="http://www.w3.org/2000/09/xmldsig#sha1"/>
        <DigestValue>5C7Pp37divirNDmqhXJ49Bl66Wg=</DigestValue>
      </Reference>
      <Reference URI="/word/footnotes.xml?ContentType=application/vnd.openxmlformats-officedocument.wordprocessingml.footnotes+xml">
        <DigestMethod Algorithm="http://www.w3.org/2000/09/xmldsig#sha1"/>
        <DigestValue>vY+eYD55vbnhWhqhCgL1iXCUIuw=</DigestValue>
      </Reference>
      <Reference URI="/word/numbering.xml?ContentType=application/vnd.openxmlformats-officedocument.wordprocessingml.numbering+xml">
        <DigestMethod Algorithm="http://www.w3.org/2000/09/xmldsig#sha1"/>
        <DigestValue>5EzsdDD8BrHyiorShDcs+yT2gfs=</DigestValue>
      </Reference>
      <Reference URI="/word/settings.xml?ContentType=application/vnd.openxmlformats-officedocument.wordprocessingml.settings+xml">
        <DigestMethod Algorithm="http://www.w3.org/2000/09/xmldsig#sha1"/>
        <DigestValue>5HxdvFSv1JfplPw/RqbS3CXDZrA=</DigestValue>
      </Reference>
      <Reference URI="/word/styles.xml?ContentType=application/vnd.openxmlformats-officedocument.wordprocessingml.styles+xml">
        <DigestMethod Algorithm="http://www.w3.org/2000/09/xmldsig#sha1"/>
        <DigestValue>sZ5ERXJGV3Ehuh+01iz4l1HQr68=</DigestValue>
      </Reference>
      <Reference URI="/word/stylesWithEffects.xml?ContentType=application/vnd.ms-word.stylesWithEffects+xml">
        <DigestMethod Algorithm="http://www.w3.org/2000/09/xmldsig#sha1"/>
        <DigestValue>8oLRYH61xeOhw0UtngruT+ZyudM=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tsbLRFX8KcIZndRr298wZOqH3YA=</DigestValue>
      </Reference>
    </Manifest>
    <SignatureProperties>
      <SignatureProperty Id="idSignatureTime" Target="#idPackageSignature">
        <mdssi:SignatureTime>
          <mdssi:Format>YYYY-MM-DDThh:mm:ssTZD</mdssi:Format>
          <mdssi:Value>2018-04-18T10:54:31Z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2018-04-18T10:54:31Z</xd:SigningTime>
          <xd:SigningCertificate>
            <xd:Cert>
              <xd:CertDigest>
                <DigestMethod Algorithm="http://www.w3.org/2000/09/xmldsig#sha1"/>
                <DigestValue>p9S9b2Jjs0/PoxRdHTxEsps2N0c=</DigestValue>
              </xd:CertDigest>
              <xd:IssuerSerial>
                <X509IssuerName>CN="ООО ""Электронный экспресс""", O="Общество с ограниченной ответственностью ""Электронный экспресс""", OU=Удостоверяющий центр, STREET="Ленинские горы, д.1, стр.77", L=Москва, S=77 г.Москва, C=RU, ИНН=007729633131, ОГРН=1097746293886</X509IssuerName>
                <X509SerialNumber>82195446961674835883849014132554182877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уступки прав требования кредитора должника (в деле о банкротстве)(Касенов Е.Б., 2009)</vt:lpstr>
    </vt:vector>
  </TitlesOfParts>
  <Company>Hewlett-Packard Company</Company>
  <LinksUpToDate>false</LinksUpToDate>
  <CharactersWithSpaces>5877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 прав требования кредитора должника (в деле о банкротстве)(Касенов Е.Б., 2009)</dc:title>
  <dc:subject>skip</dc:subject>
  <dc:creator>skip</dc:creator>
  <cp:lastModifiedBy>111</cp:lastModifiedBy>
  <cp:revision>2</cp:revision>
  <cp:lastPrinted>2017-06-30T11:21:00Z</cp:lastPrinted>
  <dcterms:created xsi:type="dcterms:W3CDTF">2018-04-18T10:54:00Z</dcterms:created>
  <dcterms:modified xsi:type="dcterms:W3CDTF">2018-04-18T10:54:00Z</dcterms:modified>
</cp:coreProperties>
</file>