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A6" w:rsidRPr="000A7DA6" w:rsidRDefault="000A7DA6" w:rsidP="000A7DA6">
      <w:pPr>
        <w:jc w:val="both"/>
        <w:rPr>
          <w:rFonts w:ascii="Times New Roman" w:hAnsi="Times New Roman" w:cs="Times New Roman"/>
          <w:sz w:val="20"/>
        </w:rPr>
      </w:pPr>
      <w:proofErr w:type="gramStart"/>
      <w:r w:rsidRPr="000A7DA6">
        <w:rPr>
          <w:rFonts w:ascii="Times New Roman" w:hAnsi="Times New Roman" w:cs="Times New Roman"/>
          <w:sz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7DA6">
        <w:rPr>
          <w:rFonts w:ascii="Times New Roman" w:hAnsi="Times New Roman" w:cs="Times New Roman"/>
          <w:sz w:val="20"/>
        </w:rPr>
        <w:t>Гривцова</w:t>
      </w:r>
      <w:proofErr w:type="spellEnd"/>
      <w:r w:rsidRPr="000A7DA6">
        <w:rPr>
          <w:rFonts w:ascii="Times New Roman" w:hAnsi="Times New Roman" w:cs="Times New Roman"/>
          <w:sz w:val="20"/>
        </w:rPr>
        <w:t>, д. 5, лит.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A7DA6">
        <w:rPr>
          <w:rFonts w:ascii="Times New Roman" w:hAnsi="Times New Roman" w:cs="Times New Roman"/>
          <w:sz w:val="20"/>
        </w:rPr>
        <w:t xml:space="preserve">В, (812) 334-26-04, zamurueva@auction-house.ru, далее - ОТ), действующее на </w:t>
      </w:r>
      <w:proofErr w:type="spellStart"/>
      <w:r w:rsidRPr="000A7DA6">
        <w:rPr>
          <w:rFonts w:ascii="Times New Roman" w:hAnsi="Times New Roman" w:cs="Times New Roman"/>
          <w:sz w:val="20"/>
        </w:rPr>
        <w:t>осн</w:t>
      </w:r>
      <w:proofErr w:type="spellEnd"/>
      <w:r w:rsidRPr="000A7DA6">
        <w:rPr>
          <w:rFonts w:ascii="Times New Roman" w:hAnsi="Times New Roman" w:cs="Times New Roman"/>
          <w:sz w:val="20"/>
        </w:rPr>
        <w:t>. договора поручения с ООО «</w:t>
      </w:r>
      <w:proofErr w:type="spellStart"/>
      <w:r w:rsidRPr="000A7DA6">
        <w:rPr>
          <w:rFonts w:ascii="Times New Roman" w:hAnsi="Times New Roman" w:cs="Times New Roman"/>
          <w:sz w:val="20"/>
        </w:rPr>
        <w:t>Электром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») (ОГРН 1022100968108, ИНН 2127009463, КПП  732501001, адрес: 432071, г. Ульяновск, ул. Урицкого, д. 41,  далее – Должник), в лице конкурсного управляющего  Безбородова Андрея Викторовича (432071, г. Ульяновск, а/я 2298,  рег. № 12326, ИНН 732503300806, СНИЛС 072-768-21283, далее - КУ) -  член </w:t>
      </w:r>
      <w:r w:rsidRPr="000A7DA6">
        <w:rPr>
          <w:rFonts w:ascii="Times New Roman" w:hAnsi="Times New Roman" w:cs="Times New Roman"/>
          <w:sz w:val="20"/>
        </w:rPr>
        <w:tab/>
        <w:t>Ассоциации "Меркурий" - Ассоциация "СОАУ "Меркурий" (ИНН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 7710458616, ОГРН 1037710023108, адрес: 125047, РФ, г. Москва, ул. 4-я Тверская-Ямская, д. 2/11, стр. 2), действующего на </w:t>
      </w:r>
      <w:proofErr w:type="spellStart"/>
      <w:r w:rsidRPr="000A7DA6">
        <w:rPr>
          <w:rFonts w:ascii="Times New Roman" w:hAnsi="Times New Roman" w:cs="Times New Roman"/>
          <w:sz w:val="20"/>
        </w:rPr>
        <w:t>осн</w:t>
      </w:r>
      <w:proofErr w:type="spellEnd"/>
      <w:r w:rsidRPr="000A7DA6">
        <w:rPr>
          <w:rFonts w:ascii="Times New Roman" w:hAnsi="Times New Roman" w:cs="Times New Roman"/>
          <w:sz w:val="20"/>
        </w:rPr>
        <w:t>.  Решения от 14.09.2016 г. Арбитражного суда Ульяновской области по делу №А72-1266/2016, сообщает о проведении 06.06.2018 г. в 10 час. 00 мин. (</w:t>
      </w:r>
      <w:proofErr w:type="spellStart"/>
      <w:proofErr w:type="gramStart"/>
      <w:r w:rsidRPr="000A7DA6">
        <w:rPr>
          <w:rFonts w:ascii="Times New Roman" w:hAnsi="Times New Roman" w:cs="Times New Roman"/>
          <w:sz w:val="20"/>
        </w:rPr>
        <w:t>Мск</w:t>
      </w:r>
      <w:proofErr w:type="spellEnd"/>
      <w:proofErr w:type="gramEnd"/>
      <w:r w:rsidRPr="000A7DA6">
        <w:rPr>
          <w:rFonts w:ascii="Times New Roman" w:hAnsi="Times New Roman" w:cs="Times New Roman"/>
          <w:sz w:val="20"/>
        </w:rPr>
        <w:t xml:space="preserve">) открытых электронных торгов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</w:p>
    <w:p w:rsidR="000A7DA6" w:rsidRPr="000A7DA6" w:rsidRDefault="000A7DA6" w:rsidP="000A7DA6">
      <w:pPr>
        <w:jc w:val="both"/>
        <w:rPr>
          <w:rFonts w:ascii="Times New Roman" w:hAnsi="Times New Roman" w:cs="Times New Roman"/>
          <w:sz w:val="20"/>
        </w:rPr>
      </w:pPr>
      <w:r w:rsidRPr="000A7DA6">
        <w:rPr>
          <w:rFonts w:ascii="Times New Roman" w:hAnsi="Times New Roman" w:cs="Times New Roman"/>
          <w:sz w:val="20"/>
        </w:rPr>
        <w:t xml:space="preserve">Начало приема заявок на участие в торгах с 10 час. 00 мин. 22.04.2018г. по 04.06.2018 г. до 23 час 30 мин. Определение участников торгов – 05.06.2018 в 17 час. 00 мин., оформляется протоколом об определении участников торгов.  </w:t>
      </w:r>
    </w:p>
    <w:p w:rsidR="000A7DA6" w:rsidRPr="000A7DA6" w:rsidRDefault="000A7DA6" w:rsidP="000A7DA6">
      <w:pPr>
        <w:jc w:val="both"/>
        <w:rPr>
          <w:rFonts w:ascii="Times New Roman" w:hAnsi="Times New Roman" w:cs="Times New Roman"/>
          <w:sz w:val="20"/>
        </w:rPr>
      </w:pPr>
      <w:r w:rsidRPr="000A7DA6">
        <w:rPr>
          <w:rFonts w:ascii="Times New Roman" w:hAnsi="Times New Roman" w:cs="Times New Roman"/>
          <w:sz w:val="20"/>
        </w:rPr>
        <w:t xml:space="preserve">Продаже на торгах единым лотом подлежит следующее имущество (далее – Лот, Имущество): по адресу: Чувашская Республика, г. Чебоксары, </w:t>
      </w:r>
      <w:proofErr w:type="spellStart"/>
      <w:r w:rsidRPr="000A7DA6">
        <w:rPr>
          <w:rFonts w:ascii="Times New Roman" w:hAnsi="Times New Roman" w:cs="Times New Roman"/>
          <w:sz w:val="20"/>
        </w:rPr>
        <w:t>пр-кт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 Тракторостроителей, д.101: Лот №1: недвижимое имущество: Производственно-административное </w:t>
      </w:r>
      <w:proofErr w:type="spellStart"/>
      <w:r w:rsidRPr="000A7DA6">
        <w:rPr>
          <w:rFonts w:ascii="Times New Roman" w:hAnsi="Times New Roman" w:cs="Times New Roman"/>
          <w:sz w:val="20"/>
        </w:rPr>
        <w:t>зд</w:t>
      </w:r>
      <w:proofErr w:type="spellEnd"/>
      <w:r w:rsidRPr="000A7DA6">
        <w:rPr>
          <w:rFonts w:ascii="Times New Roman" w:hAnsi="Times New Roman" w:cs="Times New Roman"/>
          <w:sz w:val="20"/>
        </w:rPr>
        <w:t>., назначение: нежилое, этажность: 1-3, общ</w:t>
      </w:r>
      <w:proofErr w:type="gramStart"/>
      <w:r w:rsidRPr="000A7DA6">
        <w:rPr>
          <w:rFonts w:ascii="Times New Roman" w:hAnsi="Times New Roman" w:cs="Times New Roman"/>
          <w:sz w:val="20"/>
        </w:rPr>
        <w:t>.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A7DA6">
        <w:rPr>
          <w:rFonts w:ascii="Times New Roman" w:hAnsi="Times New Roman" w:cs="Times New Roman"/>
          <w:sz w:val="20"/>
        </w:rPr>
        <w:t>п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л. 2 930, 70 </w:t>
      </w:r>
      <w:proofErr w:type="spellStart"/>
      <w:r w:rsidRPr="000A7DA6">
        <w:rPr>
          <w:rFonts w:ascii="Times New Roman" w:hAnsi="Times New Roman" w:cs="Times New Roman"/>
          <w:sz w:val="20"/>
        </w:rPr>
        <w:t>кв.м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., инв. номер – 8115; лит. – М, М1, М2, М3; кадастровый номер (далее - КН): 21:01:030306:323; </w:t>
      </w:r>
      <w:proofErr w:type="spellStart"/>
      <w:r w:rsidRPr="000A7DA6">
        <w:rPr>
          <w:rFonts w:ascii="Times New Roman" w:hAnsi="Times New Roman" w:cs="Times New Roman"/>
          <w:sz w:val="20"/>
        </w:rPr>
        <w:t>Зем</w:t>
      </w:r>
      <w:proofErr w:type="spellEnd"/>
      <w:r w:rsidRPr="000A7DA6">
        <w:rPr>
          <w:rFonts w:ascii="Times New Roman" w:hAnsi="Times New Roman" w:cs="Times New Roman"/>
          <w:sz w:val="20"/>
        </w:rPr>
        <w:t>. уч., кат</w:t>
      </w:r>
      <w:proofErr w:type="gramStart"/>
      <w:r w:rsidRPr="000A7DA6">
        <w:rPr>
          <w:rFonts w:ascii="Times New Roman" w:hAnsi="Times New Roman" w:cs="Times New Roman"/>
          <w:sz w:val="20"/>
        </w:rPr>
        <w:t>.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A7DA6">
        <w:rPr>
          <w:rFonts w:ascii="Times New Roman" w:hAnsi="Times New Roman" w:cs="Times New Roman"/>
          <w:sz w:val="20"/>
        </w:rPr>
        <w:t>з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емель: земли нас. пунктов, </w:t>
      </w:r>
      <w:proofErr w:type="spellStart"/>
      <w:r w:rsidRPr="000A7DA6">
        <w:rPr>
          <w:rFonts w:ascii="Times New Roman" w:hAnsi="Times New Roman" w:cs="Times New Roman"/>
          <w:sz w:val="20"/>
        </w:rPr>
        <w:t>разреш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. исп.: для эксплуатации нежилого </w:t>
      </w:r>
      <w:proofErr w:type="spellStart"/>
      <w:r w:rsidRPr="000A7DA6">
        <w:rPr>
          <w:rFonts w:ascii="Times New Roman" w:hAnsi="Times New Roman" w:cs="Times New Roman"/>
          <w:sz w:val="20"/>
        </w:rPr>
        <w:t>зд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. (строения 24), общая пл. 6 800 </w:t>
      </w:r>
      <w:proofErr w:type="spellStart"/>
      <w:r w:rsidRPr="000A7DA6">
        <w:rPr>
          <w:rFonts w:ascii="Times New Roman" w:hAnsi="Times New Roman" w:cs="Times New Roman"/>
          <w:sz w:val="20"/>
        </w:rPr>
        <w:t>кв.м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., КН: 21:01:030306:36, в </w:t>
      </w:r>
      <w:proofErr w:type="spellStart"/>
      <w:r w:rsidRPr="000A7DA6">
        <w:rPr>
          <w:rFonts w:ascii="Times New Roman" w:hAnsi="Times New Roman" w:cs="Times New Roman"/>
          <w:sz w:val="20"/>
        </w:rPr>
        <w:t>т.ч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. подъездная дорога ПК АКБ 1390,7 </w:t>
      </w:r>
      <w:proofErr w:type="spellStart"/>
      <w:r w:rsidRPr="000A7DA6">
        <w:rPr>
          <w:rFonts w:ascii="Times New Roman" w:hAnsi="Times New Roman" w:cs="Times New Roman"/>
          <w:sz w:val="20"/>
        </w:rPr>
        <w:t>кв.м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A7DA6">
        <w:rPr>
          <w:rFonts w:ascii="Times New Roman" w:hAnsi="Times New Roman" w:cs="Times New Roman"/>
          <w:sz w:val="20"/>
        </w:rPr>
        <w:t>Зд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. (Склад </w:t>
      </w:r>
      <w:proofErr w:type="spellStart"/>
      <w:r w:rsidRPr="000A7DA6">
        <w:rPr>
          <w:rFonts w:ascii="Times New Roman" w:hAnsi="Times New Roman" w:cs="Times New Roman"/>
          <w:sz w:val="20"/>
        </w:rPr>
        <w:t>ОКСа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 №1), </w:t>
      </w:r>
      <w:proofErr w:type="spellStart"/>
      <w:r w:rsidRPr="000A7DA6">
        <w:rPr>
          <w:rFonts w:ascii="Times New Roman" w:hAnsi="Times New Roman" w:cs="Times New Roman"/>
          <w:sz w:val="20"/>
        </w:rPr>
        <w:t>назн</w:t>
      </w:r>
      <w:proofErr w:type="spellEnd"/>
      <w:r w:rsidRPr="000A7DA6">
        <w:rPr>
          <w:rFonts w:ascii="Times New Roman" w:hAnsi="Times New Roman" w:cs="Times New Roman"/>
          <w:sz w:val="20"/>
        </w:rPr>
        <w:t>.: нежилое, этажность – 4, общ</w:t>
      </w:r>
      <w:proofErr w:type="gramStart"/>
      <w:r w:rsidRPr="000A7DA6">
        <w:rPr>
          <w:rFonts w:ascii="Times New Roman" w:hAnsi="Times New Roman" w:cs="Times New Roman"/>
          <w:sz w:val="20"/>
        </w:rPr>
        <w:t>.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A7DA6">
        <w:rPr>
          <w:rFonts w:ascii="Times New Roman" w:hAnsi="Times New Roman" w:cs="Times New Roman"/>
          <w:sz w:val="20"/>
        </w:rPr>
        <w:t>п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л. 6 367, 70 </w:t>
      </w:r>
      <w:proofErr w:type="spellStart"/>
      <w:r w:rsidRPr="000A7DA6">
        <w:rPr>
          <w:rFonts w:ascii="Times New Roman" w:hAnsi="Times New Roman" w:cs="Times New Roman"/>
          <w:sz w:val="20"/>
        </w:rPr>
        <w:t>кв.м</w:t>
      </w:r>
      <w:proofErr w:type="spellEnd"/>
      <w:r w:rsidRPr="000A7DA6">
        <w:rPr>
          <w:rFonts w:ascii="Times New Roman" w:hAnsi="Times New Roman" w:cs="Times New Roman"/>
          <w:sz w:val="20"/>
        </w:rPr>
        <w:t>., инв. номер – 8115, лит. Н, Н</w:t>
      </w:r>
      <w:proofErr w:type="gramStart"/>
      <w:r w:rsidRPr="000A7DA6">
        <w:rPr>
          <w:rFonts w:ascii="Times New Roman" w:hAnsi="Times New Roman" w:cs="Times New Roman"/>
          <w:sz w:val="20"/>
        </w:rPr>
        <w:t>1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, КН: 21:01:030306:315; </w:t>
      </w:r>
      <w:proofErr w:type="spellStart"/>
      <w:r w:rsidRPr="000A7DA6">
        <w:rPr>
          <w:rFonts w:ascii="Times New Roman" w:hAnsi="Times New Roman" w:cs="Times New Roman"/>
          <w:sz w:val="20"/>
        </w:rPr>
        <w:t>Зем</w:t>
      </w:r>
      <w:proofErr w:type="spellEnd"/>
      <w:r w:rsidRPr="000A7DA6">
        <w:rPr>
          <w:rFonts w:ascii="Times New Roman" w:hAnsi="Times New Roman" w:cs="Times New Roman"/>
          <w:sz w:val="20"/>
        </w:rPr>
        <w:t>. участок, кат</w:t>
      </w:r>
      <w:proofErr w:type="gramStart"/>
      <w:r w:rsidRPr="000A7DA6">
        <w:rPr>
          <w:rFonts w:ascii="Times New Roman" w:hAnsi="Times New Roman" w:cs="Times New Roman"/>
          <w:sz w:val="20"/>
        </w:rPr>
        <w:t>.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A7DA6">
        <w:rPr>
          <w:rFonts w:ascii="Times New Roman" w:hAnsi="Times New Roman" w:cs="Times New Roman"/>
          <w:sz w:val="20"/>
        </w:rPr>
        <w:t>з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емель: земли нас. пунктов, </w:t>
      </w:r>
      <w:proofErr w:type="spellStart"/>
      <w:r w:rsidRPr="000A7DA6">
        <w:rPr>
          <w:rFonts w:ascii="Times New Roman" w:hAnsi="Times New Roman" w:cs="Times New Roman"/>
          <w:sz w:val="20"/>
        </w:rPr>
        <w:t>разреш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. исп.: для эксплуатации склада </w:t>
      </w:r>
      <w:proofErr w:type="spellStart"/>
      <w:r w:rsidRPr="000A7DA6">
        <w:rPr>
          <w:rFonts w:ascii="Times New Roman" w:hAnsi="Times New Roman" w:cs="Times New Roman"/>
          <w:sz w:val="20"/>
        </w:rPr>
        <w:t>ОКСа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 №1, общая пл. 11 072 </w:t>
      </w:r>
      <w:proofErr w:type="spellStart"/>
      <w:r w:rsidRPr="000A7DA6">
        <w:rPr>
          <w:rFonts w:ascii="Times New Roman" w:hAnsi="Times New Roman" w:cs="Times New Roman"/>
          <w:sz w:val="20"/>
        </w:rPr>
        <w:t>кв.м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., КН: 21:01:030306:86. движимое имущество:  подробный перечень движимого имущества размещен в Едином федеральном реестре сведений о банкротстве по адресу http://fedresurs.ru/, а также на сайте ЭП по адресу bankruptcy.lot-online.ru. Нач. цена Лота №1 - 174 533 207 руб. Обременение (ограничение) Лотов: залог в пользу АО «Газпромбанк». Нач. цена НДС не облагается. </w:t>
      </w:r>
    </w:p>
    <w:p w:rsidR="000A7DA6" w:rsidRPr="000A7DA6" w:rsidRDefault="000A7DA6" w:rsidP="000A7DA6">
      <w:pPr>
        <w:jc w:val="both"/>
        <w:rPr>
          <w:rFonts w:ascii="Times New Roman" w:hAnsi="Times New Roman" w:cs="Times New Roman"/>
          <w:sz w:val="20"/>
        </w:rPr>
      </w:pPr>
      <w:r w:rsidRPr="000A7DA6">
        <w:rPr>
          <w:rFonts w:ascii="Times New Roman" w:hAnsi="Times New Roman" w:cs="Times New Roman"/>
          <w:sz w:val="20"/>
        </w:rPr>
        <w:t xml:space="preserve">Ознакомление с Лотом </w:t>
      </w:r>
      <w:proofErr w:type="spellStart"/>
      <w:r w:rsidRPr="000A7DA6">
        <w:rPr>
          <w:rFonts w:ascii="Times New Roman" w:hAnsi="Times New Roman" w:cs="Times New Roman"/>
          <w:sz w:val="20"/>
        </w:rPr>
        <w:t>осущ</w:t>
      </w:r>
      <w:proofErr w:type="spellEnd"/>
      <w:r w:rsidRPr="000A7DA6">
        <w:rPr>
          <w:rFonts w:ascii="Times New Roman" w:hAnsi="Times New Roman" w:cs="Times New Roman"/>
          <w:sz w:val="20"/>
        </w:rPr>
        <w:t>. по адресу местонахождения Лота по раб</w:t>
      </w:r>
      <w:proofErr w:type="gramStart"/>
      <w:r w:rsidRPr="000A7DA6">
        <w:rPr>
          <w:rFonts w:ascii="Times New Roman" w:hAnsi="Times New Roman" w:cs="Times New Roman"/>
          <w:sz w:val="20"/>
        </w:rPr>
        <w:t>.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0A7DA6">
        <w:rPr>
          <w:rFonts w:ascii="Times New Roman" w:hAnsi="Times New Roman" w:cs="Times New Roman"/>
          <w:sz w:val="20"/>
        </w:rPr>
        <w:t>д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ням в течение срока представления заявок  по </w:t>
      </w:r>
      <w:proofErr w:type="spellStart"/>
      <w:r w:rsidRPr="000A7DA6">
        <w:rPr>
          <w:rFonts w:ascii="Times New Roman" w:hAnsi="Times New Roman" w:cs="Times New Roman"/>
          <w:sz w:val="20"/>
        </w:rPr>
        <w:t>предв</w:t>
      </w:r>
      <w:proofErr w:type="spellEnd"/>
      <w:r w:rsidRPr="000A7DA6">
        <w:rPr>
          <w:rFonts w:ascii="Times New Roman" w:hAnsi="Times New Roman" w:cs="Times New Roman"/>
          <w:sz w:val="20"/>
        </w:rPr>
        <w:t>. договоренности, тел. 8 937 274 89 92 (КУ), (812) 3342604 (ОТ).</w:t>
      </w:r>
    </w:p>
    <w:p w:rsidR="000A7DA6" w:rsidRPr="000A7DA6" w:rsidRDefault="000A7DA6" w:rsidP="000A7DA6">
      <w:pPr>
        <w:jc w:val="both"/>
        <w:rPr>
          <w:rFonts w:ascii="Times New Roman" w:hAnsi="Times New Roman" w:cs="Times New Roman"/>
          <w:sz w:val="20"/>
        </w:rPr>
      </w:pPr>
      <w:r w:rsidRPr="000A7DA6">
        <w:rPr>
          <w:rFonts w:ascii="Times New Roman" w:hAnsi="Times New Roman" w:cs="Times New Roman"/>
          <w:sz w:val="20"/>
        </w:rPr>
        <w:t xml:space="preserve">Задаток - 20 %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0A7DA6">
        <w:rPr>
          <w:rFonts w:ascii="Times New Roman" w:hAnsi="Times New Roman" w:cs="Times New Roman"/>
          <w:sz w:val="20"/>
        </w:rPr>
        <w:t>ОТ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, является выписка со счета ОТ. Реквизиты </w:t>
      </w:r>
      <w:proofErr w:type="spellStart"/>
      <w:r w:rsidRPr="000A7DA6">
        <w:rPr>
          <w:rFonts w:ascii="Times New Roman" w:hAnsi="Times New Roman" w:cs="Times New Roman"/>
          <w:sz w:val="20"/>
        </w:rPr>
        <w:t>расч</w:t>
      </w:r>
      <w:proofErr w:type="spellEnd"/>
      <w:r w:rsidRPr="000A7DA6">
        <w:rPr>
          <w:rFonts w:ascii="Times New Roman" w:hAnsi="Times New Roman" w:cs="Times New Roman"/>
          <w:sz w:val="20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0A7DA6">
        <w:rPr>
          <w:rFonts w:ascii="Times New Roman" w:hAnsi="Times New Roman" w:cs="Times New Roman"/>
          <w:sz w:val="20"/>
        </w:rPr>
        <w:t>к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/с № 30101810500000000653, БИК 044030653; №40702810935000014048 в ПАО «Банк Санкт-Петербург», к/с № 30101810900000000790, БИК 044030790. </w:t>
      </w:r>
    </w:p>
    <w:p w:rsidR="00FB40CC" w:rsidRPr="000A7DA6" w:rsidRDefault="000A7DA6" w:rsidP="000A7DA6">
      <w:pPr>
        <w:jc w:val="both"/>
        <w:rPr>
          <w:rFonts w:ascii="Times New Roman" w:hAnsi="Times New Roman" w:cs="Times New Roman"/>
          <w:sz w:val="20"/>
        </w:rPr>
      </w:pPr>
      <w:r w:rsidRPr="000A7DA6">
        <w:rPr>
          <w:rFonts w:ascii="Times New Roman" w:hAnsi="Times New Roman" w:cs="Times New Roman"/>
          <w:sz w:val="20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0A7DA6">
        <w:rPr>
          <w:rFonts w:ascii="Times New Roman" w:hAnsi="Times New Roman" w:cs="Times New Roman"/>
          <w:sz w:val="20"/>
        </w:rPr>
        <w:t>ОТ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A7DA6">
        <w:rPr>
          <w:rFonts w:ascii="Times New Roman" w:hAnsi="Times New Roman" w:cs="Times New Roman"/>
          <w:sz w:val="20"/>
        </w:rPr>
        <w:t>в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0A7DA6">
        <w:rPr>
          <w:rFonts w:ascii="Times New Roman" w:hAnsi="Times New Roman" w:cs="Times New Roman"/>
          <w:sz w:val="20"/>
        </w:rPr>
        <w:t>с даты получения</w:t>
      </w:r>
      <w:proofErr w:type="gramEnd"/>
      <w:r w:rsidRPr="000A7DA6">
        <w:rPr>
          <w:rFonts w:ascii="Times New Roman" w:hAnsi="Times New Roman" w:cs="Times New Roman"/>
          <w:sz w:val="20"/>
        </w:rPr>
        <w:t xml:space="preserve"> победителем торгов ДКП от КУ. Оплата - в течение 30 дней со дня подписания ДКП на спец. счет Должника:  </w:t>
      </w:r>
      <w:proofErr w:type="gramStart"/>
      <w:r w:rsidRPr="000A7DA6">
        <w:rPr>
          <w:rFonts w:ascii="Times New Roman" w:hAnsi="Times New Roman" w:cs="Times New Roman"/>
          <w:sz w:val="20"/>
        </w:rPr>
        <w:t>р</w:t>
      </w:r>
      <w:proofErr w:type="gramEnd"/>
      <w:r w:rsidRPr="000A7DA6">
        <w:rPr>
          <w:rFonts w:ascii="Times New Roman" w:hAnsi="Times New Roman" w:cs="Times New Roman"/>
          <w:sz w:val="20"/>
        </w:rPr>
        <w:t>/с № 40702810669000004353 в отделении №8588 ПАО Сбербанк г. Ульяновск, к/с № 30101810000000000602, БИ</w:t>
      </w:r>
      <w:bookmarkStart w:id="0" w:name="_GoBack"/>
      <w:bookmarkEnd w:id="0"/>
      <w:r w:rsidRPr="000A7DA6">
        <w:rPr>
          <w:rFonts w:ascii="Times New Roman" w:hAnsi="Times New Roman" w:cs="Times New Roman"/>
          <w:sz w:val="20"/>
        </w:rPr>
        <w:t>К 047308602.</w:t>
      </w:r>
    </w:p>
    <w:sectPr w:rsidR="00FB40CC" w:rsidRPr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0D"/>
    <w:rsid w:val="000A7DA6"/>
    <w:rsid w:val="0038250D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2018-04-20T12:18:00Z</dcterms:created>
  <dcterms:modified xsi:type="dcterms:W3CDTF">2018-04-20T12:19:00Z</dcterms:modified>
</cp:coreProperties>
</file>