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:rsidR="00CB73E8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единым лотом прав (требований) по договорам, заключенным между </w:t>
      </w:r>
    </w:p>
    <w:p w:rsidR="00CB73E8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России </w:t>
      </w:r>
      <w:r w:rsidR="00E051A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813ECE" w:rsidRP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ОАО «Кировский завод»</w:t>
      </w:r>
      <w:r w:rsid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813ECE" w:rsidRP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ООО «Санто-Холдинг», Яковлевым А.И. 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C65FF5"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6E6EA6"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573B28"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E6EA6"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573B28"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2018</w:t>
      </w:r>
      <w:r w:rsidRP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10:00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A7610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торгов – </w:t>
      </w:r>
      <w:r w:rsid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:rsidR="008A7610" w:rsidRPr="00F44FDD" w:rsidRDefault="00C65FF5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заявок</w:t>
      </w:r>
      <w:r w:rsidR="00F64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0</w:t>
      </w:r>
      <w:r w:rsid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="008A7610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16515B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6515B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="00CB73E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</w:t>
      </w:r>
      <w:r w:rsidR="00F44FDD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B73E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8A7610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13E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8A7610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6943EE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</w:t>
      </w:r>
      <w:r w:rsidR="00573B2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73B28" w:rsidRP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F44F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6E6E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6515B" w:rsidRPr="00F64AE4" w:rsidRDefault="0016515B" w:rsidP="0016515B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аукцион, открытый по составу участников и по форме подачи предложений по цене</w:t>
      </w:r>
      <w:r w:rsidR="00F64A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применением метода понижения начальной цены (голландский аукцион</w:t>
      </w:r>
      <w:r w:rsidR="00F64AE4" w:rsidRPr="00F64AE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C0539" w:rsidRPr="00F27256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6FE" w:rsidRPr="00D75276" w:rsidRDefault="00BF217F" w:rsidP="008E26F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торгов являются права (требования) </w:t>
      </w:r>
      <w:r w:rsidR="00281AF3" w:rsidRPr="00F27256">
        <w:rPr>
          <w:rFonts w:ascii="Times New Roman" w:eastAsia="Times New Roman" w:hAnsi="Times New Roman"/>
          <w:sz w:val="24"/>
          <w:szCs w:val="24"/>
          <w:lang w:eastAsia="ru-RU"/>
        </w:rPr>
        <w:t>(далее - Права), возникшие из</w:t>
      </w:r>
      <w:r w:rsidR="008E26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6FE">
        <w:rPr>
          <w:rFonts w:ascii="Times New Roman" w:hAnsi="Times New Roman"/>
          <w:sz w:val="24"/>
          <w:szCs w:val="24"/>
          <w:lang w:eastAsia="ru-RU"/>
        </w:rPr>
        <w:t xml:space="preserve">заключенных с ОАО «Кировский завод» (ИНН </w:t>
      </w:r>
      <w:r w:rsidR="008E26FE" w:rsidRPr="003E3661">
        <w:rPr>
          <w:rFonts w:ascii="Times New Roman" w:hAnsi="Times New Roman"/>
          <w:sz w:val="24"/>
          <w:szCs w:val="24"/>
        </w:rPr>
        <w:t>4023002403</w:t>
      </w:r>
      <w:r w:rsidR="008E26FE">
        <w:rPr>
          <w:rFonts w:ascii="Times New Roman" w:hAnsi="Times New Roman"/>
          <w:sz w:val="24"/>
          <w:szCs w:val="24"/>
        </w:rPr>
        <w:t>):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276">
        <w:rPr>
          <w:rFonts w:ascii="Times New Roman" w:hAnsi="Times New Roman"/>
          <w:sz w:val="24"/>
          <w:szCs w:val="24"/>
          <w:lang w:eastAsia="ru-RU"/>
        </w:rPr>
        <w:t>- Договор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75276">
        <w:rPr>
          <w:rFonts w:ascii="Times New Roman" w:hAnsi="Times New Roman"/>
          <w:sz w:val="24"/>
          <w:szCs w:val="24"/>
          <w:lang w:eastAsia="ru-RU"/>
        </w:rPr>
        <w:t xml:space="preserve"> об открытии </w:t>
      </w:r>
      <w:proofErr w:type="spellStart"/>
      <w:r w:rsidRPr="00D75276">
        <w:rPr>
          <w:rFonts w:ascii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D75276">
        <w:rPr>
          <w:rFonts w:ascii="Times New Roman" w:hAnsi="Times New Roman"/>
          <w:sz w:val="24"/>
          <w:szCs w:val="24"/>
          <w:lang w:eastAsia="ru-RU"/>
        </w:rPr>
        <w:t xml:space="preserve"> кредитной линии № 1085 от 22.03.2011 г.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заключенного между ПАО Сбербанк и </w:t>
      </w:r>
      <w:r w:rsidRPr="00A458C8">
        <w:rPr>
          <w:rFonts w:ascii="Times New Roman" w:hAnsi="Times New Roman"/>
          <w:sz w:val="24"/>
          <w:szCs w:val="24"/>
          <w:lang w:eastAsia="ru-RU"/>
        </w:rPr>
        <w:t>ОАО «Кировский завод»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редакции дополнительных соглашений: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1 от 04.04.2011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</w:t>
      </w:r>
      <w:r w:rsidRPr="00D75276">
        <w:rPr>
          <w:rFonts w:ascii="Times New Roman" w:hAnsi="Times New Roman"/>
          <w:sz w:val="24"/>
          <w:szCs w:val="24"/>
          <w:lang w:eastAsia="ru-RU"/>
        </w:rPr>
        <w:t>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2 от 03.05.2011 г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1085.;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3 от 01.02.2013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4 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Pr="00A458C8">
        <w:rPr>
          <w:rFonts w:ascii="Times New Roman" w:hAnsi="Times New Roman"/>
          <w:sz w:val="24"/>
          <w:szCs w:val="24"/>
          <w:lang w:eastAsia="ru-RU"/>
        </w:rPr>
        <w:t xml:space="preserve"> к договору НКЛ № 1085;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5 от 19.04.2013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6</w:t>
      </w:r>
      <w:r w:rsidRPr="008E26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от 24.02.2014 г. к договору НКЛ № 1085;</w:t>
      </w:r>
    </w:p>
    <w:p w:rsidR="008E26FE" w:rsidRPr="00A458C8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7 от 24.02.2014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1085;</w:t>
      </w:r>
    </w:p>
    <w:p w:rsidR="008E26FE" w:rsidRPr="00D75276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458C8">
        <w:rPr>
          <w:rFonts w:ascii="Times New Roman" w:hAnsi="Times New Roman"/>
          <w:sz w:val="24"/>
          <w:szCs w:val="24"/>
          <w:lang w:eastAsia="ru-RU"/>
        </w:rPr>
        <w:t>№ 8 от 27.03.2014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8C8">
        <w:rPr>
          <w:rFonts w:ascii="Times New Roman" w:hAnsi="Times New Roman"/>
          <w:sz w:val="24"/>
          <w:szCs w:val="24"/>
          <w:lang w:eastAsia="ru-RU"/>
        </w:rPr>
        <w:t>к договору НКЛ № 1085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458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276">
        <w:rPr>
          <w:rFonts w:ascii="Times New Roman" w:hAnsi="Times New Roman"/>
          <w:sz w:val="24"/>
          <w:szCs w:val="24"/>
          <w:lang w:eastAsia="ru-RU"/>
        </w:rPr>
        <w:t>- Договор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75276">
        <w:rPr>
          <w:rFonts w:ascii="Times New Roman" w:hAnsi="Times New Roman"/>
          <w:sz w:val="24"/>
          <w:szCs w:val="24"/>
          <w:lang w:eastAsia="ru-RU"/>
        </w:rPr>
        <w:t xml:space="preserve"> об открытии </w:t>
      </w:r>
      <w:proofErr w:type="spellStart"/>
      <w:r w:rsidRPr="00D75276">
        <w:rPr>
          <w:rFonts w:ascii="Times New Roman" w:hAnsi="Times New Roman"/>
          <w:sz w:val="24"/>
          <w:szCs w:val="24"/>
          <w:lang w:eastAsia="ru-RU"/>
        </w:rPr>
        <w:t>невозобновляемой</w:t>
      </w:r>
      <w:proofErr w:type="spellEnd"/>
      <w:r w:rsidRPr="00D75276">
        <w:rPr>
          <w:rFonts w:ascii="Times New Roman" w:hAnsi="Times New Roman"/>
          <w:sz w:val="24"/>
          <w:szCs w:val="24"/>
          <w:lang w:eastAsia="ru-RU"/>
        </w:rPr>
        <w:t xml:space="preserve"> кредитной линии № 1129 от 19.09.2011 г.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заключенного между ПАО Сбербанк и </w:t>
      </w:r>
      <w:r w:rsidRPr="00A458C8">
        <w:rPr>
          <w:rFonts w:ascii="Times New Roman" w:hAnsi="Times New Roman"/>
          <w:sz w:val="24"/>
          <w:szCs w:val="24"/>
          <w:lang w:eastAsia="ru-RU"/>
        </w:rPr>
        <w:t>ОАО «Кировский завод»</w:t>
      </w:r>
      <w:r>
        <w:rPr>
          <w:rFonts w:ascii="Times New Roman" w:hAnsi="Times New Roman"/>
          <w:sz w:val="24"/>
          <w:szCs w:val="24"/>
          <w:lang w:eastAsia="ru-RU"/>
        </w:rPr>
        <w:t xml:space="preserve"> в редакции дополнительных соглашений: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1 от 01.02.2013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-№ 2 от 25.10.2013 г. 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3 от 19.12.2013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5 от 24.02.2014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6 от 27.03.2014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7 от 04.04.2014 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НКЛ № 1129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Одновременно с уступкой прав</w:t>
      </w:r>
      <w:r w:rsidRPr="00F44C0C">
        <w:rPr>
          <w:rFonts w:ascii="Times New Roman" w:hAnsi="Times New Roman"/>
          <w:sz w:val="24"/>
          <w:szCs w:val="24"/>
          <w:lang w:eastAsia="ru-RU"/>
        </w:rPr>
        <w:t xml:space="preserve"> (требовани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F44C0C">
        <w:rPr>
          <w:rFonts w:ascii="Times New Roman" w:hAnsi="Times New Roman"/>
          <w:sz w:val="24"/>
          <w:szCs w:val="24"/>
          <w:lang w:eastAsia="ru-RU"/>
        </w:rPr>
        <w:t xml:space="preserve">) по </w:t>
      </w:r>
      <w:r>
        <w:rPr>
          <w:rFonts w:ascii="Times New Roman" w:hAnsi="Times New Roman"/>
          <w:sz w:val="24"/>
          <w:szCs w:val="24"/>
          <w:lang w:eastAsia="ru-RU"/>
        </w:rPr>
        <w:t>Кредитным договорам</w:t>
      </w:r>
      <w:r w:rsidRPr="00F44C0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уступке подлежат права, принадлежащие ПАО Сбербанк на основании следующих договоров,</w:t>
      </w:r>
      <w:r w:rsidRPr="00F44C0C">
        <w:rPr>
          <w:rFonts w:ascii="Times New Roman" w:hAnsi="Times New Roman"/>
          <w:sz w:val="24"/>
          <w:szCs w:val="24"/>
          <w:lang w:eastAsia="ru-RU"/>
        </w:rPr>
        <w:t xml:space="preserve"> заключенн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F44C0C">
        <w:rPr>
          <w:rFonts w:ascii="Times New Roman" w:hAnsi="Times New Roman"/>
          <w:sz w:val="24"/>
          <w:szCs w:val="24"/>
          <w:lang w:eastAsia="ru-RU"/>
        </w:rPr>
        <w:t>в обеспечение исполнения обязательств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ОАО «Кировский завод» (ИНН </w:t>
      </w:r>
      <w:r w:rsidRPr="00B5648F">
        <w:rPr>
          <w:rFonts w:ascii="Times New Roman" w:hAnsi="Times New Roman"/>
          <w:sz w:val="24"/>
          <w:szCs w:val="24"/>
          <w:lang w:eastAsia="ru-RU"/>
        </w:rPr>
        <w:t>4023002403):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поручительства № 1085-П от 22.03.2011, заключенн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ПАО Сбербанк с ООО «Санто-Холдинг» </w:t>
      </w:r>
      <w:r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соглашений: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1 от 15.02.2013г.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поручительства №1085-П;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2 от 25.10.2013г.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поручительства №1085-П;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- № 4 от 09.04.2014г.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поручительства №1085-П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поручительства № 1085-П2 от 21.02.2014г., заключенн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ПАО Сбербанк с Яковлевым Анатолием Ивановичем </w:t>
      </w:r>
      <w:r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 w:rsidRPr="00B5648F"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B5648F">
        <w:rPr>
          <w:rFonts w:ascii="Times New Roman" w:hAnsi="Times New Roman"/>
          <w:sz w:val="24"/>
          <w:szCs w:val="24"/>
          <w:lang w:eastAsia="ru-RU"/>
        </w:rPr>
        <w:t>от 09.04.2014г.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>к договору поручительства №1085-П2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B5648F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648F">
        <w:rPr>
          <w:rFonts w:ascii="Times New Roman" w:hAnsi="Times New Roman"/>
          <w:sz w:val="24"/>
          <w:szCs w:val="24"/>
          <w:lang w:eastAsia="ru-RU"/>
        </w:rPr>
        <w:lastRenderedPageBreak/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поручительства № 1129/1-П от 19.09.2011,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 ПАО Сбербанк с ООО «Санто-Холдинг» в редакции дополнительных соглашений: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15.02.2013г.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поручительства № 1129/1-П;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поручительства №1129/1-П;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09.04.2014г.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поручительства №1129/1-П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поручительства № 1129/2-П от 19.09.2011,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ПАО Сбербанк 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с Яковлевым Анатолием Ивановичем </w:t>
      </w:r>
      <w:r w:rsidRPr="00B5648F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поручительства №1129/2-П;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09.04.2014г.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поручительства №1129/2-П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залога ценных бумаг №1085-ЦБ от 09.04.2014г.,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48F">
        <w:rPr>
          <w:rFonts w:ascii="Times New Roman" w:hAnsi="Times New Roman"/>
          <w:sz w:val="24"/>
          <w:szCs w:val="24"/>
          <w:lang w:eastAsia="ru-RU"/>
        </w:rPr>
        <w:t xml:space="preserve">ПАО Сбербанк 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с Яковлевым Анатолием Ивановичем </w:t>
      </w:r>
      <w:r w:rsidRPr="00B5648F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 w:rsidRPr="000C2A79"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05.03.2015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залога ценных бумаг №1085-ЦБ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залога ценных бумаг №1085-ЦБ1 от 09.04.2014г.,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ПАО Сбербанк с ООО «Санто-Холдинг» в редакции дополнительных соглашений: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05.03.2015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залога ценных бумаг №1085-ЦБ1.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ипотеки №1085-И от 22.03.2011,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ПАО Сбербанк с ОАО «Кировский завод» в редакции дополнительных соглашений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№2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-№3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№4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№7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19.11.2015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ипотеки №1085/2-И от 03.05.2011,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ПАО Сбербанк с ОАО «Кировский завод» в редакции дополнительных соглашений: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№2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№3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17.03.2014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№4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№5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05.05.2014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№7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№1085/2-И.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ипотеки №1085/3-И от 24.02.2014,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ПАО Сбербанк с ОАО «Кировский завод» 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17.03.2014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№1085/3-И;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№2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№1085/3-И;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№3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05.05.2014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№1085/3-И;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2A79">
        <w:rPr>
          <w:rFonts w:ascii="Times New Roman" w:hAnsi="Times New Roman"/>
          <w:sz w:val="24"/>
          <w:szCs w:val="24"/>
          <w:lang w:eastAsia="ru-RU"/>
        </w:rPr>
        <w:t xml:space="preserve">- №4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19.11.2015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№1085/3-И;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ипотеки №1085/4-И от 27.03.2014,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 ПАО Сбербанк с ОАО «Кировский завод» 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№1 </w:t>
      </w:r>
      <w:r w:rsidR="00625790" w:rsidRPr="000C2A79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к договору ипотеки №1085/4-И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ипотеки №1129-И от 19.09.2011,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ПАО Сбербанк 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25.10.2013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№1129-И;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№1129-И;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№5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19.11.2015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ипотеки №1129/1-И от 24.02.2014,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 xml:space="preserve">ПАО Сбербанк 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17.03.2014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№1129/1-И;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№2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№1129/1-И;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05.05.2014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№1129/1-И;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№4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19.11.2015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ипотеки №1129/1-И;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1085-З-2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1085-З-2;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1085-З-2;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1085-З-2.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1085-З-3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1085-З-3;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1085-З-3;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1085-З-3;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1085-З-4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1085-З-4;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1085-З-4;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1085-З-4;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1085-З-5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1085-З-5;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1085-З-5;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1085-З-5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1085-З-6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1085-З-6;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1085-З-6;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1085-З-6;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1085-З-7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24.02.2014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1085-З-7;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2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1085-З-7;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1085-З-7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</w:p>
    <w:p w:rsidR="008E26FE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>Договор</w:t>
      </w:r>
      <w:r w:rsidR="00625790">
        <w:rPr>
          <w:rFonts w:ascii="Times New Roman" w:hAnsi="Times New Roman"/>
          <w:sz w:val="24"/>
          <w:szCs w:val="24"/>
          <w:lang w:eastAsia="ru-RU"/>
        </w:rPr>
        <w:t>а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залога № 1085-З-9 от 24.02.2014 г., заключенн</w:t>
      </w:r>
      <w:r w:rsidR="00625790">
        <w:rPr>
          <w:rFonts w:ascii="Times New Roman" w:hAnsi="Times New Roman"/>
          <w:sz w:val="24"/>
          <w:szCs w:val="24"/>
          <w:lang w:eastAsia="ru-RU"/>
        </w:rPr>
        <w:t>ого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2A79">
        <w:rPr>
          <w:rFonts w:ascii="Times New Roman" w:hAnsi="Times New Roman"/>
          <w:sz w:val="24"/>
          <w:szCs w:val="24"/>
          <w:lang w:eastAsia="ru-RU"/>
        </w:rPr>
        <w:t>ПАО Сбербанк</w:t>
      </w:r>
      <w:r w:rsidRPr="00D42A77">
        <w:rPr>
          <w:rFonts w:ascii="Times New Roman" w:hAnsi="Times New Roman"/>
          <w:sz w:val="24"/>
          <w:szCs w:val="24"/>
          <w:lang w:eastAsia="ru-RU"/>
        </w:rPr>
        <w:t xml:space="preserve"> с ОАО «Кировский завод» </w:t>
      </w:r>
      <w:r w:rsidRPr="000C2A79">
        <w:rPr>
          <w:rFonts w:ascii="Times New Roman" w:hAnsi="Times New Roman"/>
          <w:sz w:val="24"/>
          <w:szCs w:val="24"/>
          <w:lang w:eastAsia="ru-RU"/>
        </w:rPr>
        <w:t>в редакции дополнительных соглашений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E26FE" w:rsidRPr="00D42A77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1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08.04.2014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1085-З-9;</w:t>
      </w:r>
    </w:p>
    <w:p w:rsidR="008E26FE" w:rsidRPr="000C2A79" w:rsidRDefault="008E26FE" w:rsidP="008E26FE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A77">
        <w:rPr>
          <w:rFonts w:ascii="Times New Roman" w:hAnsi="Times New Roman"/>
          <w:sz w:val="24"/>
          <w:szCs w:val="24"/>
          <w:lang w:eastAsia="ru-RU"/>
        </w:rPr>
        <w:t xml:space="preserve">- № 3 </w:t>
      </w:r>
      <w:r w:rsidR="00625790" w:rsidRPr="00D42A77">
        <w:rPr>
          <w:rFonts w:ascii="Times New Roman" w:hAnsi="Times New Roman"/>
          <w:sz w:val="24"/>
          <w:szCs w:val="24"/>
          <w:lang w:eastAsia="ru-RU"/>
        </w:rPr>
        <w:t>от 12.03.2015</w:t>
      </w:r>
      <w:r w:rsidR="00372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A77">
        <w:rPr>
          <w:rFonts w:ascii="Times New Roman" w:hAnsi="Times New Roman"/>
          <w:sz w:val="24"/>
          <w:szCs w:val="24"/>
          <w:lang w:eastAsia="ru-RU"/>
        </w:rPr>
        <w:t>к договору залога № 1085-З-9</w:t>
      </w:r>
      <w:r w:rsidR="00625790">
        <w:rPr>
          <w:rFonts w:ascii="Times New Roman" w:hAnsi="Times New Roman"/>
          <w:sz w:val="24"/>
          <w:szCs w:val="24"/>
          <w:lang w:eastAsia="ru-RU"/>
        </w:rPr>
        <w:t>.</w:t>
      </w:r>
    </w:p>
    <w:p w:rsidR="0074519D" w:rsidRDefault="001D58AA" w:rsidP="0074519D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</w:t>
      </w:r>
      <w:r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обязательств </w:t>
      </w:r>
      <w:r w:rsidR="00D67E4D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EC6F72" w:rsidRPr="00EA4D55"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2D34E8" w:rsidRPr="00EA4D55">
        <w:rPr>
          <w:rFonts w:ascii="Times New Roman" w:hAnsi="Times New Roman"/>
          <w:b/>
          <w:sz w:val="24"/>
          <w:szCs w:val="24"/>
          <w:lang w:eastAsia="ru-RU"/>
        </w:rPr>
        <w:t>оговор</w:t>
      </w:r>
      <w:r w:rsidR="00A65DF2" w:rsidRPr="00EA4D55">
        <w:rPr>
          <w:rFonts w:ascii="Times New Roman" w:hAnsi="Times New Roman"/>
          <w:b/>
          <w:sz w:val="24"/>
          <w:szCs w:val="24"/>
          <w:lang w:eastAsia="ru-RU"/>
        </w:rPr>
        <w:t>ам</w:t>
      </w:r>
      <w:r w:rsidR="00375C9E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958DD" w:rsidRPr="00EA4D55">
        <w:rPr>
          <w:rFonts w:ascii="Times New Roman" w:hAnsi="Times New Roman"/>
          <w:b/>
          <w:sz w:val="24"/>
          <w:szCs w:val="24"/>
          <w:lang w:eastAsia="ru-RU"/>
        </w:rPr>
        <w:t>ипотеки</w:t>
      </w:r>
      <w:r w:rsidR="00625790" w:rsidRPr="00EA4D55">
        <w:rPr>
          <w:rFonts w:ascii="Times New Roman" w:hAnsi="Times New Roman"/>
          <w:b/>
          <w:sz w:val="24"/>
          <w:szCs w:val="24"/>
          <w:lang w:eastAsia="ru-RU"/>
        </w:rPr>
        <w:t>/залога,</w:t>
      </w:r>
      <w:r w:rsidR="00C958DD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65DF2" w:rsidRPr="00EA4D55">
        <w:rPr>
          <w:rFonts w:ascii="Times New Roman" w:hAnsi="Times New Roman"/>
          <w:b/>
          <w:sz w:val="24"/>
          <w:szCs w:val="24"/>
          <w:lang w:eastAsia="ru-RU"/>
        </w:rPr>
        <w:t>указанны</w:t>
      </w:r>
      <w:r w:rsidR="00375C9E" w:rsidRPr="00EA4D55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A65DF2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E10AF" w:rsidRPr="00EA4D55">
        <w:rPr>
          <w:rFonts w:ascii="Times New Roman" w:hAnsi="Times New Roman"/>
          <w:b/>
          <w:sz w:val="24"/>
          <w:szCs w:val="24"/>
          <w:lang w:eastAsia="ru-RU"/>
        </w:rPr>
        <w:t>в настоящем информационном сообщении</w:t>
      </w:r>
      <w:r w:rsidR="003A5647" w:rsidRPr="00EA4D55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D67E4D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5647" w:rsidRPr="00EA4D55">
        <w:rPr>
          <w:rFonts w:ascii="Times New Roman" w:hAnsi="Times New Roman"/>
          <w:b/>
          <w:sz w:val="24"/>
          <w:szCs w:val="24"/>
          <w:lang w:eastAsia="ru-RU"/>
        </w:rPr>
        <w:t>обеспечива</w:t>
      </w:r>
      <w:r w:rsidR="00375C9E" w:rsidRPr="00EA4D55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3C186E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8209CB" w:rsidRPr="00EA4D55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EA4D55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, перечень которого опубликован на сайте </w:t>
      </w:r>
      <w:r w:rsidR="00336FC2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hyperlink r:id="rId8" w:history="1"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www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auction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-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house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eastAsia="ru-RU"/>
          </w:rPr>
          <w:t>.</w:t>
        </w:r>
        <w:r w:rsidR="00EA4D55" w:rsidRPr="00EA4D55">
          <w:rPr>
            <w:rStyle w:val="af8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</w:hyperlink>
      <w:r w:rsidR="00EA4D55" w:rsidRPr="00EA4D55">
        <w:rPr>
          <w:rFonts w:ascii="Times New Roman" w:hAnsi="Times New Roman"/>
          <w:b/>
          <w:sz w:val="24"/>
          <w:szCs w:val="24"/>
          <w:lang w:eastAsia="ru-RU"/>
        </w:rPr>
        <w:t xml:space="preserve">  в разделе «Документы к аукциону», а также </w:t>
      </w:r>
      <w:r w:rsidR="00EA4D55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сайте </w:t>
      </w:r>
      <w:hyperlink r:id="rId9" w:history="1"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www</w:t>
        </w:r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lot</w:t>
        </w:r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-</w:t>
        </w:r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online</w:t>
        </w:r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EA4D55" w:rsidRPr="00EA4D55">
          <w:rPr>
            <w:rStyle w:val="af8"/>
            <w:rFonts w:ascii="Times New Roman" w:eastAsia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EA4D55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 разделе «карточка лота».</w:t>
      </w:r>
    </w:p>
    <w:p w:rsidR="00410847" w:rsidRPr="00A102B4" w:rsidRDefault="00410847" w:rsidP="00410847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2B4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сведения:</w:t>
      </w:r>
    </w:p>
    <w:p w:rsidR="00410847" w:rsidRPr="00A102B4" w:rsidRDefault="00410847" w:rsidP="00410847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102B4">
        <w:rPr>
          <w:rFonts w:ascii="Times New Roman" w:eastAsia="Times New Roman" w:hAnsi="Times New Roman"/>
          <w:bCs/>
          <w:sz w:val="24"/>
          <w:szCs w:val="20"/>
          <w:lang w:eastAsia="ru-RU"/>
        </w:rPr>
        <w:t>Организатор торгов информирует о наличии:</w:t>
      </w:r>
    </w:p>
    <w:p w:rsidR="00410847" w:rsidRPr="00A102B4" w:rsidRDefault="00410847" w:rsidP="00410847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102B4">
        <w:rPr>
          <w:rFonts w:ascii="Times New Roman" w:eastAsia="Times New Roman" w:hAnsi="Times New Roman"/>
          <w:bCs/>
          <w:sz w:val="24"/>
          <w:szCs w:val="20"/>
          <w:lang w:eastAsia="ru-RU"/>
        </w:rPr>
        <w:t>-производства по делу о несостоятельности ОАО «Кировский завод» №А23-2007/2016. Процедура – Наблюдение.</w:t>
      </w:r>
    </w:p>
    <w:p w:rsidR="00410847" w:rsidRDefault="00410847" w:rsidP="00410847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102B4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-производства по </w:t>
      </w:r>
      <w:proofErr w:type="gramStart"/>
      <w:r w:rsidRPr="00A102B4">
        <w:rPr>
          <w:rFonts w:ascii="Times New Roman" w:eastAsia="Times New Roman" w:hAnsi="Times New Roman"/>
          <w:bCs/>
          <w:sz w:val="24"/>
          <w:szCs w:val="20"/>
          <w:lang w:eastAsia="ru-RU"/>
        </w:rPr>
        <w:t>делу  о</w:t>
      </w:r>
      <w:proofErr w:type="gramEnd"/>
      <w:r w:rsidRPr="00A102B4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несостоятельности ООО «Санто-Холдинг» №А40-216512/2016. Процедура – наблюдение.</w:t>
      </w:r>
    </w:p>
    <w:p w:rsidR="00410847" w:rsidRDefault="00410847" w:rsidP="00410847">
      <w:pPr>
        <w:pStyle w:val="a6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-производства по делу о несостоятельности Яковлева А.И. №А40-4677/2018. Процедура – не введена.</w:t>
      </w:r>
    </w:p>
    <w:p w:rsidR="00EA4D55" w:rsidRDefault="00EA4D55" w:rsidP="004B134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6515B" w:rsidRPr="00F64294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Начальная цена Прав </w:t>
      </w:r>
      <w:r w:rsidR="00F44FDD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D57ED7" w:rsidRPr="00D57ED7">
        <w:rPr>
          <w:rFonts w:ascii="Times New Roman" w:hAnsi="Times New Roman"/>
          <w:b/>
          <w:sz w:val="24"/>
          <w:szCs w:val="24"/>
          <w:lang w:eastAsia="ru-RU"/>
        </w:rPr>
        <w:t>284 932 148 рублей 55 копеек</w:t>
      </w:r>
      <w:r w:rsidR="00D57ED7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(НДС не облагается)</w:t>
      </w:r>
    </w:p>
    <w:p w:rsidR="0016515B" w:rsidRPr="00F64294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Минимальная цена Прав – </w:t>
      </w:r>
      <w:r w:rsidR="00D57ED7" w:rsidRPr="00D57ED7">
        <w:rPr>
          <w:rFonts w:ascii="Times New Roman" w:hAnsi="Times New Roman"/>
          <w:b/>
          <w:sz w:val="24"/>
          <w:szCs w:val="24"/>
          <w:lang w:eastAsia="ru-RU"/>
        </w:rPr>
        <w:t>145 000 000 рублей 00 копеек</w:t>
      </w:r>
      <w:r w:rsidR="00D57ED7"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(НДС не облагается)</w:t>
      </w:r>
    </w:p>
    <w:p w:rsidR="0016515B" w:rsidRPr="00F64294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Сумма задатка </w:t>
      </w:r>
      <w:r w:rsidR="008717A0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D57ED7">
        <w:rPr>
          <w:rFonts w:ascii="Times New Roman" w:eastAsia="Times New Roman" w:hAnsi="Times New Roman"/>
          <w:b/>
          <w:lang w:eastAsia="ru-RU"/>
        </w:rPr>
        <w:t>28 493 214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рублей</w:t>
      </w:r>
      <w:r w:rsidR="005C1112">
        <w:rPr>
          <w:rFonts w:ascii="Times New Roman" w:eastAsia="Times New Roman" w:hAnsi="Times New Roman"/>
          <w:b/>
          <w:lang w:eastAsia="ru-RU"/>
        </w:rPr>
        <w:t xml:space="preserve"> </w:t>
      </w:r>
      <w:r w:rsidR="005C1112">
        <w:rPr>
          <w:rFonts w:ascii="Times New Roman" w:hAnsi="Times New Roman"/>
          <w:b/>
          <w:sz w:val="24"/>
          <w:szCs w:val="24"/>
          <w:lang w:eastAsia="ru-RU"/>
        </w:rPr>
        <w:t>85</w:t>
      </w:r>
      <w:r w:rsidR="005C1112" w:rsidRPr="00D57ED7">
        <w:rPr>
          <w:rFonts w:ascii="Times New Roman" w:hAnsi="Times New Roman"/>
          <w:b/>
          <w:sz w:val="24"/>
          <w:szCs w:val="24"/>
          <w:lang w:eastAsia="ru-RU"/>
        </w:rPr>
        <w:t xml:space="preserve"> копеек</w:t>
      </w:r>
    </w:p>
    <w:p w:rsidR="0016515B" w:rsidRPr="00F64294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повышение - </w:t>
      </w:r>
      <w:r w:rsidR="00D57ED7" w:rsidRPr="00D57ED7">
        <w:rPr>
          <w:rFonts w:ascii="Times New Roman" w:hAnsi="Times New Roman"/>
          <w:b/>
          <w:sz w:val="24"/>
          <w:szCs w:val="24"/>
        </w:rPr>
        <w:t>500 000</w:t>
      </w:r>
      <w:r w:rsidR="00D57ED7" w:rsidRPr="00F44C0C">
        <w:rPr>
          <w:rFonts w:ascii="Times New Roman" w:hAnsi="Times New Roman"/>
          <w:sz w:val="24"/>
          <w:szCs w:val="24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рублей</w:t>
      </w:r>
      <w:r w:rsidR="005C1112">
        <w:rPr>
          <w:rFonts w:ascii="Times New Roman" w:eastAsia="Times New Roman" w:hAnsi="Times New Roman"/>
          <w:b/>
          <w:lang w:eastAsia="ru-RU"/>
        </w:rPr>
        <w:t xml:space="preserve"> </w:t>
      </w:r>
      <w:r w:rsidR="005C1112" w:rsidRPr="00D57ED7">
        <w:rPr>
          <w:rFonts w:ascii="Times New Roman" w:hAnsi="Times New Roman"/>
          <w:b/>
          <w:sz w:val="24"/>
          <w:szCs w:val="24"/>
          <w:lang w:eastAsia="ru-RU"/>
        </w:rPr>
        <w:t>00 копеек</w:t>
      </w:r>
    </w:p>
    <w:p w:rsidR="0037253F" w:rsidRPr="00F64294" w:rsidRDefault="0016515B" w:rsidP="00EA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понижение </w:t>
      </w:r>
      <w:r w:rsidR="00F44FDD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D57ED7" w:rsidRPr="00D57ED7">
        <w:rPr>
          <w:rFonts w:ascii="Times New Roman" w:hAnsi="Times New Roman"/>
          <w:b/>
          <w:sz w:val="24"/>
          <w:szCs w:val="24"/>
        </w:rPr>
        <w:t>27 986 429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 </w:t>
      </w:r>
      <w:r w:rsidR="0037253F">
        <w:rPr>
          <w:rFonts w:ascii="Times New Roman" w:eastAsia="Times New Roman" w:hAnsi="Times New Roman"/>
          <w:b/>
          <w:lang w:eastAsia="ru-RU"/>
        </w:rPr>
        <w:t>р</w:t>
      </w:r>
      <w:r w:rsidRPr="00F64294">
        <w:rPr>
          <w:rFonts w:ascii="Times New Roman" w:eastAsia="Times New Roman" w:hAnsi="Times New Roman"/>
          <w:b/>
          <w:lang w:eastAsia="ru-RU"/>
        </w:rPr>
        <w:t>ублей</w:t>
      </w:r>
      <w:r w:rsidR="005C1112">
        <w:rPr>
          <w:rFonts w:ascii="Times New Roman" w:eastAsia="Times New Roman" w:hAnsi="Times New Roman"/>
          <w:b/>
          <w:lang w:eastAsia="ru-RU"/>
        </w:rPr>
        <w:t xml:space="preserve"> </w:t>
      </w:r>
      <w:r w:rsidR="005C1112">
        <w:rPr>
          <w:rFonts w:ascii="Times New Roman" w:hAnsi="Times New Roman"/>
          <w:b/>
          <w:sz w:val="24"/>
          <w:szCs w:val="24"/>
          <w:lang w:eastAsia="ru-RU"/>
        </w:rPr>
        <w:t>71</w:t>
      </w:r>
      <w:r w:rsidR="005C1112" w:rsidRPr="00D57ED7">
        <w:rPr>
          <w:rFonts w:ascii="Times New Roman" w:hAnsi="Times New Roman"/>
          <w:b/>
          <w:sz w:val="24"/>
          <w:szCs w:val="24"/>
          <w:lang w:eastAsia="ru-RU"/>
        </w:rPr>
        <w:t xml:space="preserve"> копе</w:t>
      </w:r>
      <w:r w:rsidR="005C1112">
        <w:rPr>
          <w:rFonts w:ascii="Times New Roman" w:hAnsi="Times New Roman"/>
          <w:b/>
          <w:sz w:val="24"/>
          <w:szCs w:val="24"/>
          <w:lang w:eastAsia="ru-RU"/>
        </w:rPr>
        <w:t>й</w:t>
      </w:r>
      <w:r w:rsidR="005C1112" w:rsidRPr="00D57ED7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5C1112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336FC2" w:rsidRPr="00F27256" w:rsidRDefault="00336FC2" w:rsidP="004B134B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F27256" w:rsidRDefault="0080090E" w:rsidP="004B134B">
      <w:pPr>
        <w:spacing w:after="0" w:line="240" w:lineRule="auto"/>
        <w:ind w:right="-57"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BD64DF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6FC2" w:rsidRPr="00F27256" w:rsidRDefault="00336FC2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4867" w:rsidRPr="00F27256" w:rsidRDefault="00336FC2" w:rsidP="00EA4D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8A4867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8A4867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0" w:history="1"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4867" w:rsidRPr="00F27256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EA4D55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 </w:t>
      </w:r>
      <w:r w:rsidR="00CF3011" w:rsidRPr="00CF3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</w:t>
      </w:r>
      <w:r w:rsidR="00CF3011" w:rsidRPr="00B079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отношению к </w:t>
      </w:r>
      <w:r w:rsidR="00B81D1F" w:rsidRPr="00B81D1F">
        <w:rPr>
          <w:rFonts w:ascii="Times New Roman" w:hAnsi="Times New Roman"/>
          <w:b/>
          <w:sz w:val="24"/>
          <w:szCs w:val="24"/>
          <w:lang w:eastAsia="ru-RU"/>
        </w:rPr>
        <w:t xml:space="preserve">ОАО «Кировский завод» (ИНН </w:t>
      </w:r>
      <w:r w:rsidR="00B81D1F" w:rsidRPr="007A5D02">
        <w:rPr>
          <w:rFonts w:ascii="Times New Roman" w:hAnsi="Times New Roman"/>
          <w:b/>
          <w:sz w:val="24"/>
          <w:szCs w:val="24"/>
        </w:rPr>
        <w:t>4023002403)</w:t>
      </w:r>
      <w:r w:rsidR="0018303C" w:rsidRPr="007A5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EA4D55" w:rsidRPr="007A5D02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«Санто-Холдинг» (ИНН 7727575928), Яковлеву А.И.</w:t>
      </w:r>
      <w:r w:rsidR="00EA4D55" w:rsidRPr="007A5D02">
        <w:rPr>
          <w:rFonts w:ascii="Times New Roman" w:hAnsi="Times New Roman"/>
          <w:b/>
          <w:sz w:val="24"/>
          <w:szCs w:val="24"/>
          <w:lang w:eastAsia="ru-RU"/>
        </w:rPr>
        <w:t xml:space="preserve"> (ИНН </w:t>
      </w:r>
      <w:r w:rsidR="00EA4D55" w:rsidRPr="007A5D02">
        <w:rPr>
          <w:rFonts w:ascii="Times New Roman" w:hAnsi="Times New Roman"/>
          <w:b/>
          <w:sz w:val="24"/>
          <w:szCs w:val="24"/>
        </w:rPr>
        <w:t>4023002403)</w:t>
      </w:r>
      <w:r w:rsidR="00EA4D55" w:rsidRPr="007A5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18303C" w:rsidRPr="007A5D02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B079B1" w:rsidRPr="007A5D02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18303C" w:rsidRPr="007A5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находя</w:t>
      </w:r>
      <w:r w:rsidR="0018303C"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>щиеся  в процессе реорганизации, ликвидации, банкротства; не явля</w:t>
      </w:r>
      <w:r w:rsidR="0018303C">
        <w:rPr>
          <w:rFonts w:ascii="Times New Roman" w:eastAsia="Times New Roman" w:hAnsi="Times New Roman"/>
          <w:b/>
          <w:sz w:val="24"/>
          <w:szCs w:val="24"/>
          <w:lang w:eastAsia="ru-RU"/>
        </w:rPr>
        <w:t>ющиеся</w:t>
      </w:r>
      <w:r w:rsidR="0018303C"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A4867" w:rsidRPr="00F27256" w:rsidRDefault="008A4867" w:rsidP="008A48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8A4867" w:rsidRPr="00F27256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27256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F27256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Физические лица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копии всех листов документа, удостоверяющего личность; 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лица:</w:t>
      </w:r>
    </w:p>
    <w:p w:rsidR="00A03011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окумент, подтверждающ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Default="001E4B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письменное решение соответствующего органа управления претендента о приобретении </w:t>
      </w:r>
      <w:r w:rsidR="0064617C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B81D1F" w:rsidRDefault="001830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81D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справку, подписанную уполномоченным лицом, подтверждающую, что</w:t>
      </w:r>
      <w:r w:rsidR="00B81D1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303C" w:rsidRDefault="00B81D1F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на участие в торгах не находится в процессе реорганизации, ликвидации, банкротства;</w:t>
      </w:r>
    </w:p>
    <w:p w:rsidR="0018303C" w:rsidRPr="00F27256" w:rsidRDefault="00B81D1F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>не является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приостановлена.</w:t>
      </w:r>
    </w:p>
    <w:p w:rsidR="00A03011" w:rsidRPr="00F27256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ностранны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юридически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лиц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F27256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EE59F2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C36F7A" w:rsidRDefault="00D94A69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Лиц</w:t>
      </w:r>
      <w:r w:rsidR="00C04073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а, указанные в пунктах 2.1-2.3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настоящего информационного сообще</w:t>
      </w:r>
      <w:r w:rsidR="009B1E1E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ния дополнительно представляют</w:t>
      </w:r>
      <w:r w:rsidR="005E2CD0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свободной форме </w:t>
      </w:r>
      <w:r w:rsidR="001830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справку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 наличии/отсутствии заинтересованности/</w:t>
      </w:r>
      <w:proofErr w:type="spellStart"/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аффилированности</w:t>
      </w:r>
      <w:proofErr w:type="spellEnd"/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между претендентом и </w:t>
      </w:r>
      <w:r w:rsidR="00813ECE" w:rsidRPr="00813ECE">
        <w:rPr>
          <w:rFonts w:ascii="Times New Roman" w:hAnsi="Times New Roman"/>
          <w:b/>
          <w:sz w:val="24"/>
          <w:szCs w:val="24"/>
          <w:lang w:eastAsia="ru-RU"/>
        </w:rPr>
        <w:t>ОАО «</w:t>
      </w:r>
      <w:r w:rsidR="00813ECE" w:rsidRPr="007A5D02">
        <w:rPr>
          <w:rFonts w:ascii="Times New Roman" w:hAnsi="Times New Roman"/>
          <w:b/>
          <w:sz w:val="24"/>
          <w:szCs w:val="24"/>
          <w:lang w:eastAsia="ru-RU"/>
        </w:rPr>
        <w:t>Кировский завод»</w:t>
      </w:r>
      <w:r w:rsidR="00EA4D55" w:rsidRPr="007A5D02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13ECE" w:rsidRPr="007A5D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A4D55" w:rsidRPr="007A5D02">
        <w:rPr>
          <w:rFonts w:ascii="Times New Roman" w:eastAsia="Times New Roman" w:hAnsi="Times New Roman"/>
          <w:b/>
          <w:sz w:val="24"/>
          <w:szCs w:val="24"/>
          <w:lang w:eastAsia="ru-RU"/>
        </w:rPr>
        <w:t>ОАО «Санто-Холдинг» (ИНН 7727575928), Яковлевым А.И.</w:t>
      </w:r>
      <w:r w:rsidR="00EA4D55" w:rsidRPr="007A5D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3ECE" w:rsidRPr="007A5D02">
        <w:rPr>
          <w:rFonts w:ascii="Times New Roman" w:hAnsi="Times New Roman"/>
          <w:b/>
          <w:sz w:val="24"/>
          <w:szCs w:val="24"/>
          <w:lang w:eastAsia="ru-RU"/>
        </w:rPr>
        <w:t xml:space="preserve">(ИНН </w:t>
      </w:r>
      <w:r w:rsidR="00813ECE" w:rsidRPr="007A5D02">
        <w:rPr>
          <w:rFonts w:ascii="Times New Roman" w:hAnsi="Times New Roman"/>
          <w:b/>
          <w:sz w:val="24"/>
          <w:szCs w:val="24"/>
        </w:rPr>
        <w:t>4023002403)</w:t>
      </w:r>
      <w:r w:rsidR="0018303C" w:rsidRPr="007A5D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13ECE" w:rsidRPr="00813ECE" w:rsidRDefault="00813ECE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2CD0" w:rsidRPr="00F27256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79B1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055AF5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АО «Российский аукционный дом»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044030790;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40702810100050002133 в ФИЛИАЛ С-ПЕТЕРБУРГ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ПАО Банка "ФК Открытие"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, к/с 30101810200000000720, БИК 044030720.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ххххх</w:t>
      </w:r>
      <w:proofErr w:type="spellEnd"/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</w:t>
      </w:r>
      <w:r w:rsidR="0018303C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оплате  Прав и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заключению договора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5E2CD0" w:rsidRPr="00F27256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5E2CD0" w:rsidRPr="00F27256" w:rsidRDefault="005E2CD0" w:rsidP="005E2CD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CD002D" w:rsidRDefault="005E2CD0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813E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345D2" w:rsidRPr="00B3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будут выявлены признаки </w:t>
      </w:r>
      <w:proofErr w:type="spellStart"/>
      <w:r w:rsidR="00B345D2" w:rsidRPr="00B345D2">
        <w:rPr>
          <w:rFonts w:ascii="Times New Roman" w:eastAsia="Times New Roman" w:hAnsi="Times New Roman"/>
          <w:b/>
          <w:sz w:val="24"/>
          <w:szCs w:val="24"/>
          <w:lang w:eastAsia="ru-RU"/>
        </w:rPr>
        <w:t>аффилированности</w:t>
      </w:r>
      <w:proofErr w:type="spellEnd"/>
      <w:r w:rsidR="00B345D2" w:rsidRPr="00B345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отношению </w:t>
      </w:r>
      <w:r w:rsidR="00CD002D" w:rsidRPr="00B079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37253F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ОАО «Кировский завод» (ИНН 4023002403), ОАО «Санто-Холдинг»</w:t>
      </w:r>
      <w:r w:rsidR="001803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(ИНН 7727575928)</w:t>
      </w:r>
      <w:r w:rsidR="0037253F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, Яковлев</w:t>
      </w:r>
      <w:r w:rsidR="00EA4D5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37253F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А.И.</w:t>
      </w:r>
    </w:p>
    <w:p w:rsidR="00CD002D" w:rsidRDefault="00CD002D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E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</w:t>
      </w:r>
      <w:r w:rsidRPr="00CD00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13E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удет выявлено, что</w:t>
      </w:r>
      <w:r w:rsidRPr="00CD00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на участие в торгах:</w:t>
      </w:r>
    </w:p>
    <w:p w:rsidR="00CD002D" w:rsidRDefault="00CD002D" w:rsidP="00CD002D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>наход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ится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 процессе реорганизации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банкротства; </w:t>
      </w:r>
    </w:p>
    <w:p w:rsidR="00B345D2" w:rsidRDefault="00CD002D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-является</w:t>
      </w:r>
      <w:r w:rsidRPr="001830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юридическим лицом, на имущество которого наложен арест по решению суда, административного органа и(или) экономическая деятельность которого приостановлена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E2CD0" w:rsidRPr="00F27256" w:rsidRDefault="005E2CD0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81741" w:rsidRPr="00F27256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F27256" w:rsidRDefault="001E4B3C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15B" w:rsidRDefault="0016515B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4" w:history="1">
        <w:r w:rsidRPr="00404E53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F2709" w:rsidRPr="00B2320C" w:rsidRDefault="00DF2709" w:rsidP="00B230FD">
      <w:pPr>
        <w:spacing w:after="0" w:line="240" w:lineRule="auto"/>
        <w:ind w:firstLine="708"/>
        <w:jc w:val="both"/>
      </w:pPr>
      <w:bookmarkStart w:id="0" w:name="_GoBack"/>
      <w:bookmarkEnd w:id="0"/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Оплата цены продажи Прав за вычетом задатка производится Покупателем (Победителем аукциона, Единственным участником аукциона) </w:t>
      </w:r>
      <w:r w:rsidR="00DE5E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сновании Протокола об итогах торгов </w:t>
      </w: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путем безналичного перечисления денежных средств на счет ПАО Сбербанк</w:t>
      </w:r>
      <w:r w:rsidR="000B7B47" w:rsidRPr="000B7B47">
        <w:t xml:space="preserve"> </w:t>
      </w:r>
      <w:r w:rsidR="000B7B47" w:rsidRPr="00DF7B32">
        <w:rPr>
          <w:rFonts w:ascii="Times New Roman" w:hAnsi="Times New Roman"/>
          <w:b/>
          <w:sz w:val="24"/>
          <w:szCs w:val="24"/>
        </w:rPr>
        <w:t xml:space="preserve">р/с: 30301810900006004000 к/с:30101810400000000225 </w:t>
      </w:r>
      <w:r w:rsidR="000B7B47" w:rsidRPr="00DF7B32">
        <w:rPr>
          <w:rFonts w:ascii="Times New Roman" w:hAnsi="Times New Roman"/>
          <w:b/>
          <w:bCs/>
          <w:sz w:val="24"/>
          <w:szCs w:val="24"/>
        </w:rPr>
        <w:t>в</w:t>
      </w:r>
      <w:r w:rsidR="000B7B47" w:rsidRPr="00DF7B32">
        <w:rPr>
          <w:rFonts w:ascii="Times New Roman" w:hAnsi="Times New Roman"/>
          <w:b/>
          <w:sz w:val="24"/>
          <w:szCs w:val="24"/>
        </w:rPr>
        <w:t> </w:t>
      </w:r>
      <w:r w:rsidR="000B7B47" w:rsidRPr="00DF7B32">
        <w:rPr>
          <w:rFonts w:ascii="Times New Roman" w:hAnsi="Times New Roman"/>
          <w:b/>
          <w:bCs/>
          <w:sz w:val="24"/>
          <w:szCs w:val="24"/>
        </w:rPr>
        <w:t>Главном управлении Центрального банка Российской Федерации по Центральному федеральному округу г. Москва (ГУ Банка России по ЦФО)</w:t>
      </w:r>
      <w:r w:rsidR="000B7B47" w:rsidRPr="00DF7B32">
        <w:rPr>
          <w:rFonts w:ascii="Times New Roman" w:hAnsi="Times New Roman"/>
          <w:b/>
          <w:sz w:val="24"/>
          <w:szCs w:val="24"/>
        </w:rPr>
        <w:t>, БИК: 044525225, ИНН: 7707083893 / КПП: 773643002, ОКВЭД: 64.19, ОКПО: 23449381, ОГРН:1027700132195</w:t>
      </w:r>
      <w:r w:rsidRPr="00DF7B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течение 5 (пяти) рабочих дней с даты подведения итогов торгов.</w:t>
      </w:r>
      <w:r w:rsidRPr="00B2320C">
        <w:t xml:space="preserve"> </w:t>
      </w:r>
    </w:p>
    <w:p w:rsidR="00DF2709" w:rsidRDefault="00DF2709" w:rsidP="00B230F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Договор уступки прав (требований) заключается между ПАО Сбербанк и Победителем аукциона (Покупателем) в течение 5 (пяти) </w:t>
      </w:r>
      <w:r w:rsidR="00CD00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рабочих</w:t>
      </w: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 после оплаты покупной цены в соответствии с примерной формой, размещенной на сайте www.lot-online.ru</w:t>
      </w:r>
      <w:r w:rsidRPr="00B2320C">
        <w:rPr>
          <w:rFonts w:ascii="Times New Roman" w:hAnsi="Times New Roman"/>
          <w:sz w:val="24"/>
          <w:szCs w:val="24"/>
        </w:rPr>
        <w:t xml:space="preserve"> </w:t>
      </w: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разделе «Карточка Лота»</w:t>
      </w:r>
      <w:r w:rsidRPr="00B2320C">
        <w:t>.</w:t>
      </w:r>
    </w:p>
    <w:p w:rsidR="0037298E" w:rsidRPr="00F637EB" w:rsidRDefault="0037298E" w:rsidP="00B230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2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 Договор уступки прав (требований) 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может быть заключен между ПАО Сбербанк с Единственным участником аукциона по</w:t>
      </w:r>
      <w:r w:rsidR="00DF2709"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цене, предложенной единственным участником, но не ниже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минимальной цен</w:t>
      </w:r>
      <w:r w:rsidR="00DF2709"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продажи Прав в </w:t>
      </w:r>
      <w:r w:rsidRPr="00F63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течение 5 (пяти) </w:t>
      </w:r>
      <w:proofErr w:type="gramStart"/>
      <w:r w:rsidR="00B079B1" w:rsidRPr="00F63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рабочих </w:t>
      </w:r>
      <w:r w:rsidR="00DF2709" w:rsidRPr="00F63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дней</w:t>
      </w:r>
      <w:proofErr w:type="gramEnd"/>
      <w:r w:rsidR="00DF2709" w:rsidRPr="00F637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после оплаты покупной цены</w:t>
      </w:r>
      <w:r w:rsidRPr="00F63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C6795E" w:rsidRPr="00B2320C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37EB">
        <w:rPr>
          <w:rFonts w:ascii="Times New Roman" w:eastAsia="Times New Roman" w:hAnsi="Times New Roman"/>
          <w:b/>
          <w:sz w:val="24"/>
          <w:szCs w:val="24"/>
          <w:lang w:eastAsia="ru-RU"/>
        </w:rPr>
        <w:t>Для заключения Договора уступки прав (требований) Победитель аукциона</w:t>
      </w:r>
      <w:r w:rsidR="00DE5EE5" w:rsidRPr="00F63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/Единственный участник аукциона в случае оплаты цены продажи Прав </w:t>
      </w:r>
      <w:r w:rsidRPr="00F63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должен в течение 5 (пяти) рабочих дней с даты </w:t>
      </w:r>
      <w:r w:rsidR="00CD002D" w:rsidRPr="00F63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в полном объеме цены продажи Прав </w:t>
      </w:r>
      <w:r w:rsidRPr="00F637EB">
        <w:rPr>
          <w:rFonts w:ascii="Times New Roman" w:eastAsia="Times New Roman" w:hAnsi="Times New Roman"/>
          <w:b/>
          <w:sz w:val="24"/>
          <w:szCs w:val="24"/>
          <w:lang w:eastAsia="ru-RU"/>
        </w:rPr>
        <w:t>явиться в ПАО Сбербанк по адресу</w:t>
      </w:r>
      <w:r w:rsidRPr="00101E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B134B" w:rsidRPr="00EA4D55">
        <w:rPr>
          <w:rFonts w:ascii="Times New Roman" w:hAnsi="Times New Roman"/>
          <w:b/>
          <w:sz w:val="24"/>
          <w:szCs w:val="24"/>
        </w:rPr>
        <w:t xml:space="preserve">248030 </w:t>
      </w:r>
      <w:proofErr w:type="spellStart"/>
      <w:r w:rsidR="004B134B" w:rsidRPr="00EA4D55">
        <w:rPr>
          <w:rFonts w:ascii="Times New Roman" w:hAnsi="Times New Roman"/>
          <w:b/>
          <w:sz w:val="24"/>
          <w:szCs w:val="24"/>
        </w:rPr>
        <w:t>г.Калуга</w:t>
      </w:r>
      <w:proofErr w:type="spellEnd"/>
      <w:r w:rsidR="004B134B" w:rsidRPr="00EA4D5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B134B" w:rsidRPr="00EA4D55">
        <w:rPr>
          <w:rFonts w:ascii="Times New Roman" w:hAnsi="Times New Roman"/>
          <w:b/>
          <w:sz w:val="24"/>
          <w:szCs w:val="24"/>
        </w:rPr>
        <w:t>ул.Кирова</w:t>
      </w:r>
      <w:proofErr w:type="spellEnd"/>
      <w:r w:rsidR="004B134B" w:rsidRPr="00EA4D55">
        <w:rPr>
          <w:rFonts w:ascii="Times New Roman" w:hAnsi="Times New Roman"/>
          <w:b/>
          <w:sz w:val="24"/>
          <w:szCs w:val="24"/>
        </w:rPr>
        <w:t>, 21а</w:t>
      </w:r>
      <w:r w:rsidR="00C6795E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контактный телефон: </w:t>
      </w:r>
      <w:r w:rsidR="00DF2709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+7 (</w:t>
      </w:r>
      <w:r w:rsidR="000B7B47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910</w:t>
      </w:r>
      <w:r w:rsidR="00DF2709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4B134B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915</w:t>
      </w:r>
      <w:r w:rsidR="000B7B47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B134B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48 </w:t>
      </w:r>
      <w:proofErr w:type="gramStart"/>
      <w:r w:rsidR="004B134B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68 </w:t>
      </w:r>
      <w:r w:rsidR="000B7B47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proofErr w:type="gramEnd"/>
      <w:r w:rsidR="000B7B47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7B47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8 (</w:t>
      </w:r>
      <w:r w:rsidR="004B134B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4842</w:t>
      </w:r>
      <w:r w:rsidR="000B7B47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) </w:t>
      </w:r>
      <w:r w:rsidR="004B134B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71</w:t>
      </w:r>
      <w:r w:rsidR="000B7B47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 xml:space="preserve"> 3</w:t>
      </w:r>
      <w:r w:rsidR="004B134B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0</w:t>
      </w:r>
      <w:r w:rsidR="000B7B47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 xml:space="preserve"> </w:t>
      </w:r>
      <w:r w:rsidR="004B134B" w:rsidRPr="00EA4D55">
        <w:rPr>
          <w:rFonts w:ascii="Times New Roman" w:eastAsiaTheme="minorEastAsia" w:hAnsi="Times New Roman"/>
          <w:b/>
          <w:bCs/>
          <w:iCs/>
          <w:noProof/>
          <w:sz w:val="24"/>
          <w:szCs w:val="24"/>
          <w:lang w:eastAsia="ru-RU"/>
        </w:rPr>
        <w:t>13</w:t>
      </w:r>
      <w:r w:rsidR="00C6795E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4B134B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Таиров Константин Сергеевич</w:t>
      </w:r>
      <w:r w:rsidR="00C6795E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653D8B" w:rsidRPr="00EA4D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1335" w:rsidRPr="00F27256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Неявка Победителя по указанному адресу в установленный срок, равно как отказ от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D00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цены продажи Прав,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1E4B3C" w:rsidRPr="00F27256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обедителя аукциона от </w:t>
      </w:r>
      <w:r w:rsidR="00CD002D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оплаты цены продажи Прав, 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F27256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F27256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695246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Sect="0074519D">
      <w:headerReference w:type="even" r:id="rId15"/>
      <w:headerReference w:type="default" r:id="rId16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74A" w:rsidRDefault="00FD074A">
      <w:pPr>
        <w:spacing w:after="0" w:line="240" w:lineRule="auto"/>
      </w:pPr>
      <w:r>
        <w:separator/>
      </w:r>
    </w:p>
  </w:endnote>
  <w:endnote w:type="continuationSeparator" w:id="0">
    <w:p w:rsidR="00FD074A" w:rsidRDefault="00FD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74A" w:rsidRDefault="00FD074A">
      <w:pPr>
        <w:spacing w:after="0" w:line="240" w:lineRule="auto"/>
      </w:pPr>
      <w:r>
        <w:separator/>
      </w:r>
    </w:p>
  </w:footnote>
  <w:footnote w:type="continuationSeparator" w:id="0">
    <w:p w:rsidR="00FD074A" w:rsidRDefault="00FD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1F" w:rsidRDefault="00B81D1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D1F" w:rsidRDefault="00B81D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1F" w:rsidRDefault="00B81D1F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0FD">
      <w:rPr>
        <w:rStyle w:val="a5"/>
        <w:noProof/>
      </w:rPr>
      <w:t>7</w:t>
    </w:r>
    <w:r>
      <w:rPr>
        <w:rStyle w:val="a5"/>
      </w:rPr>
      <w:fldChar w:fldCharType="end"/>
    </w:r>
  </w:p>
  <w:p w:rsidR="00B81D1F" w:rsidRDefault="00B81D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18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3"/>
  </w:num>
  <w:num w:numId="5">
    <w:abstractNumId w:val="25"/>
  </w:num>
  <w:num w:numId="6">
    <w:abstractNumId w:val="11"/>
  </w:num>
  <w:num w:numId="7">
    <w:abstractNumId w:val="16"/>
  </w:num>
  <w:num w:numId="8">
    <w:abstractNumId w:val="10"/>
  </w:num>
  <w:num w:numId="9">
    <w:abstractNumId w:val="19"/>
  </w:num>
  <w:num w:numId="10">
    <w:abstractNumId w:val="2"/>
  </w:num>
  <w:num w:numId="11">
    <w:abstractNumId w:val="15"/>
  </w:num>
  <w:num w:numId="12">
    <w:abstractNumId w:val="20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24"/>
  </w:num>
  <w:num w:numId="21">
    <w:abstractNumId w:val="21"/>
  </w:num>
  <w:num w:numId="22">
    <w:abstractNumId w:val="6"/>
  </w:num>
  <w:num w:numId="23">
    <w:abstractNumId w:val="9"/>
  </w:num>
  <w:num w:numId="24">
    <w:abstractNumId w:val="1"/>
  </w:num>
  <w:num w:numId="25">
    <w:abstractNumId w:val="22"/>
  </w:num>
  <w:num w:numId="2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654"/>
    <w:rsid w:val="00013F19"/>
    <w:rsid w:val="00021333"/>
    <w:rsid w:val="00021C9E"/>
    <w:rsid w:val="00026A44"/>
    <w:rsid w:val="00030D2C"/>
    <w:rsid w:val="000351B6"/>
    <w:rsid w:val="0003562A"/>
    <w:rsid w:val="00036EF3"/>
    <w:rsid w:val="00051814"/>
    <w:rsid w:val="00055AF5"/>
    <w:rsid w:val="00063503"/>
    <w:rsid w:val="00063CBF"/>
    <w:rsid w:val="000641C6"/>
    <w:rsid w:val="000646F5"/>
    <w:rsid w:val="00074FA1"/>
    <w:rsid w:val="0008757A"/>
    <w:rsid w:val="000A43F1"/>
    <w:rsid w:val="000A6AE7"/>
    <w:rsid w:val="000B7B47"/>
    <w:rsid w:val="000B7C87"/>
    <w:rsid w:val="000C088A"/>
    <w:rsid w:val="000C0D0F"/>
    <w:rsid w:val="000C33BF"/>
    <w:rsid w:val="000D36A9"/>
    <w:rsid w:val="000E7EB7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C51D2"/>
    <w:rsid w:val="001C7ED9"/>
    <w:rsid w:val="001D31E8"/>
    <w:rsid w:val="001D58AA"/>
    <w:rsid w:val="001D6505"/>
    <w:rsid w:val="001D7137"/>
    <w:rsid w:val="001E14D2"/>
    <w:rsid w:val="001E2562"/>
    <w:rsid w:val="001E4B3C"/>
    <w:rsid w:val="00212DD4"/>
    <w:rsid w:val="0021356F"/>
    <w:rsid w:val="00215D27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1AF3"/>
    <w:rsid w:val="00295187"/>
    <w:rsid w:val="002A0239"/>
    <w:rsid w:val="002B2088"/>
    <w:rsid w:val="002B260E"/>
    <w:rsid w:val="002B5B85"/>
    <w:rsid w:val="002C101F"/>
    <w:rsid w:val="002D34E8"/>
    <w:rsid w:val="002E1D02"/>
    <w:rsid w:val="002E30E5"/>
    <w:rsid w:val="002F75EF"/>
    <w:rsid w:val="00300782"/>
    <w:rsid w:val="00301324"/>
    <w:rsid w:val="00314652"/>
    <w:rsid w:val="00320EA0"/>
    <w:rsid w:val="00323914"/>
    <w:rsid w:val="003268E3"/>
    <w:rsid w:val="00326E24"/>
    <w:rsid w:val="00332FD6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5647"/>
    <w:rsid w:val="003A68AE"/>
    <w:rsid w:val="003B2D04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10847"/>
    <w:rsid w:val="004200D2"/>
    <w:rsid w:val="004226E6"/>
    <w:rsid w:val="00425DA3"/>
    <w:rsid w:val="004332A8"/>
    <w:rsid w:val="00433BD1"/>
    <w:rsid w:val="00433DDE"/>
    <w:rsid w:val="0044077B"/>
    <w:rsid w:val="00440C3A"/>
    <w:rsid w:val="00455FD9"/>
    <w:rsid w:val="00466AB0"/>
    <w:rsid w:val="00466D85"/>
    <w:rsid w:val="00471870"/>
    <w:rsid w:val="00475704"/>
    <w:rsid w:val="00481441"/>
    <w:rsid w:val="0048521F"/>
    <w:rsid w:val="00490F0F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285"/>
    <w:rsid w:val="004E0932"/>
    <w:rsid w:val="004E3728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365B"/>
    <w:rsid w:val="00544AC5"/>
    <w:rsid w:val="00547B7E"/>
    <w:rsid w:val="00555DAB"/>
    <w:rsid w:val="005608CD"/>
    <w:rsid w:val="00561BAF"/>
    <w:rsid w:val="005665C7"/>
    <w:rsid w:val="00573B28"/>
    <w:rsid w:val="00585F33"/>
    <w:rsid w:val="00590938"/>
    <w:rsid w:val="00593639"/>
    <w:rsid w:val="00595803"/>
    <w:rsid w:val="005B2B4F"/>
    <w:rsid w:val="005B3826"/>
    <w:rsid w:val="005C1112"/>
    <w:rsid w:val="005D2DEE"/>
    <w:rsid w:val="005D5F37"/>
    <w:rsid w:val="005E1948"/>
    <w:rsid w:val="005E2CD0"/>
    <w:rsid w:val="005E3E77"/>
    <w:rsid w:val="005F0550"/>
    <w:rsid w:val="005F166D"/>
    <w:rsid w:val="0061331E"/>
    <w:rsid w:val="00623C82"/>
    <w:rsid w:val="00625790"/>
    <w:rsid w:val="0063013D"/>
    <w:rsid w:val="006316C5"/>
    <w:rsid w:val="00632EE6"/>
    <w:rsid w:val="006365A5"/>
    <w:rsid w:val="006371FE"/>
    <w:rsid w:val="00637B0F"/>
    <w:rsid w:val="00644101"/>
    <w:rsid w:val="0064617C"/>
    <w:rsid w:val="00653D8B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E6EA6"/>
    <w:rsid w:val="006F3467"/>
    <w:rsid w:val="006F5C3B"/>
    <w:rsid w:val="006F7213"/>
    <w:rsid w:val="00705435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929B0"/>
    <w:rsid w:val="00793939"/>
    <w:rsid w:val="007A1B71"/>
    <w:rsid w:val="007A5D02"/>
    <w:rsid w:val="007A6E4A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209CB"/>
    <w:rsid w:val="00821B78"/>
    <w:rsid w:val="00825A4B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7D97"/>
    <w:rsid w:val="008E1965"/>
    <w:rsid w:val="008E26FE"/>
    <w:rsid w:val="008F2F33"/>
    <w:rsid w:val="008F2FE0"/>
    <w:rsid w:val="009016A6"/>
    <w:rsid w:val="0090343A"/>
    <w:rsid w:val="00910BA0"/>
    <w:rsid w:val="00913A23"/>
    <w:rsid w:val="00931209"/>
    <w:rsid w:val="00952855"/>
    <w:rsid w:val="00953588"/>
    <w:rsid w:val="00953FC0"/>
    <w:rsid w:val="00957E02"/>
    <w:rsid w:val="00964041"/>
    <w:rsid w:val="00967E7F"/>
    <w:rsid w:val="00970CBA"/>
    <w:rsid w:val="00980226"/>
    <w:rsid w:val="00980A37"/>
    <w:rsid w:val="00982833"/>
    <w:rsid w:val="00985139"/>
    <w:rsid w:val="009B1E1E"/>
    <w:rsid w:val="009B1F61"/>
    <w:rsid w:val="009C0539"/>
    <w:rsid w:val="009C1F6B"/>
    <w:rsid w:val="009C452B"/>
    <w:rsid w:val="009D183F"/>
    <w:rsid w:val="009E028D"/>
    <w:rsid w:val="009E12A5"/>
    <w:rsid w:val="009F22D1"/>
    <w:rsid w:val="009F2E35"/>
    <w:rsid w:val="009F4FE6"/>
    <w:rsid w:val="009F5AA7"/>
    <w:rsid w:val="00A00E3D"/>
    <w:rsid w:val="00A03011"/>
    <w:rsid w:val="00A05D92"/>
    <w:rsid w:val="00A165C7"/>
    <w:rsid w:val="00A16C09"/>
    <w:rsid w:val="00A220A5"/>
    <w:rsid w:val="00A22607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81AAF"/>
    <w:rsid w:val="00A90FB2"/>
    <w:rsid w:val="00A938E2"/>
    <w:rsid w:val="00A93AFB"/>
    <w:rsid w:val="00AA2253"/>
    <w:rsid w:val="00AA4940"/>
    <w:rsid w:val="00AB0267"/>
    <w:rsid w:val="00AB535A"/>
    <w:rsid w:val="00AB684A"/>
    <w:rsid w:val="00AC2DEB"/>
    <w:rsid w:val="00AD05C2"/>
    <w:rsid w:val="00AE5E09"/>
    <w:rsid w:val="00AF35FC"/>
    <w:rsid w:val="00AF38E3"/>
    <w:rsid w:val="00AF4EA0"/>
    <w:rsid w:val="00AF5BCA"/>
    <w:rsid w:val="00AF66D9"/>
    <w:rsid w:val="00AF7A6B"/>
    <w:rsid w:val="00AF7DA2"/>
    <w:rsid w:val="00B06897"/>
    <w:rsid w:val="00B079B1"/>
    <w:rsid w:val="00B147EA"/>
    <w:rsid w:val="00B230FD"/>
    <w:rsid w:val="00B2320C"/>
    <w:rsid w:val="00B24AB3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9F4"/>
    <w:rsid w:val="00B71751"/>
    <w:rsid w:val="00B76B80"/>
    <w:rsid w:val="00B81D1F"/>
    <w:rsid w:val="00B8475C"/>
    <w:rsid w:val="00B9123B"/>
    <w:rsid w:val="00B949FC"/>
    <w:rsid w:val="00BA390C"/>
    <w:rsid w:val="00BA489E"/>
    <w:rsid w:val="00BA68F5"/>
    <w:rsid w:val="00BA6BB3"/>
    <w:rsid w:val="00BC02C1"/>
    <w:rsid w:val="00BC337B"/>
    <w:rsid w:val="00BC3BA7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5E72"/>
    <w:rsid w:val="00C55F37"/>
    <w:rsid w:val="00C565FD"/>
    <w:rsid w:val="00C57023"/>
    <w:rsid w:val="00C65FF5"/>
    <w:rsid w:val="00C6795E"/>
    <w:rsid w:val="00C77515"/>
    <w:rsid w:val="00C777D3"/>
    <w:rsid w:val="00C8195C"/>
    <w:rsid w:val="00C83D36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D002D"/>
    <w:rsid w:val="00CD1799"/>
    <w:rsid w:val="00CD2BC1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3AFB"/>
    <w:rsid w:val="00D4795E"/>
    <w:rsid w:val="00D52C1C"/>
    <w:rsid w:val="00D532BC"/>
    <w:rsid w:val="00D54182"/>
    <w:rsid w:val="00D541E5"/>
    <w:rsid w:val="00D57ED7"/>
    <w:rsid w:val="00D61F20"/>
    <w:rsid w:val="00D6506B"/>
    <w:rsid w:val="00D67E4D"/>
    <w:rsid w:val="00D81A81"/>
    <w:rsid w:val="00D82010"/>
    <w:rsid w:val="00D842C5"/>
    <w:rsid w:val="00D8664F"/>
    <w:rsid w:val="00D910F2"/>
    <w:rsid w:val="00D933BD"/>
    <w:rsid w:val="00D94A69"/>
    <w:rsid w:val="00D952D9"/>
    <w:rsid w:val="00DA0372"/>
    <w:rsid w:val="00DB7A1C"/>
    <w:rsid w:val="00DC14E7"/>
    <w:rsid w:val="00DC251E"/>
    <w:rsid w:val="00DC4FCA"/>
    <w:rsid w:val="00DD05FA"/>
    <w:rsid w:val="00DD2104"/>
    <w:rsid w:val="00DD4884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209BE"/>
    <w:rsid w:val="00E25AB4"/>
    <w:rsid w:val="00E334A5"/>
    <w:rsid w:val="00E34E6E"/>
    <w:rsid w:val="00E3744D"/>
    <w:rsid w:val="00E43033"/>
    <w:rsid w:val="00E4371F"/>
    <w:rsid w:val="00E4586B"/>
    <w:rsid w:val="00E573FB"/>
    <w:rsid w:val="00E63B48"/>
    <w:rsid w:val="00E70C87"/>
    <w:rsid w:val="00E73E4D"/>
    <w:rsid w:val="00E73E98"/>
    <w:rsid w:val="00E74E10"/>
    <w:rsid w:val="00E77C47"/>
    <w:rsid w:val="00E818E8"/>
    <w:rsid w:val="00E85D9A"/>
    <w:rsid w:val="00E9438B"/>
    <w:rsid w:val="00EA4D55"/>
    <w:rsid w:val="00EB23D7"/>
    <w:rsid w:val="00EB25B7"/>
    <w:rsid w:val="00EB709F"/>
    <w:rsid w:val="00EC015F"/>
    <w:rsid w:val="00EC1D07"/>
    <w:rsid w:val="00EC6C04"/>
    <w:rsid w:val="00EC6F72"/>
    <w:rsid w:val="00EC7FC8"/>
    <w:rsid w:val="00ED0C2E"/>
    <w:rsid w:val="00ED218C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2565C"/>
    <w:rsid w:val="00F27256"/>
    <w:rsid w:val="00F33851"/>
    <w:rsid w:val="00F44FDD"/>
    <w:rsid w:val="00F51E03"/>
    <w:rsid w:val="00F56C33"/>
    <w:rsid w:val="00F5769A"/>
    <w:rsid w:val="00F637EB"/>
    <w:rsid w:val="00F64AE4"/>
    <w:rsid w:val="00F70AB9"/>
    <w:rsid w:val="00F70E38"/>
    <w:rsid w:val="00F81741"/>
    <w:rsid w:val="00F869F5"/>
    <w:rsid w:val="00F96435"/>
    <w:rsid w:val="00FA1862"/>
    <w:rsid w:val="00FA1B2F"/>
    <w:rsid w:val="00FA2379"/>
    <w:rsid w:val="00FB3245"/>
    <w:rsid w:val="00FC49CC"/>
    <w:rsid w:val="00FC50EB"/>
    <w:rsid w:val="00FC5C8D"/>
    <w:rsid w:val="00FC6A5D"/>
    <w:rsid w:val="00FD074A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69B98A-E929-4FB4-98C1-A53EDB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a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3433</Words>
  <Characters>19570</Characters>
  <Application>Microsoft Office Word</Application>
  <DocSecurity>4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Желудкова Ольга</cp:lastModifiedBy>
  <cp:revision>2</cp:revision>
  <cp:lastPrinted>2018-02-22T10:15:00Z</cp:lastPrinted>
  <dcterms:created xsi:type="dcterms:W3CDTF">2018-05-04T13:09:00Z</dcterms:created>
  <dcterms:modified xsi:type="dcterms:W3CDTF">2018-05-04T13:09:00Z</dcterms:modified>
</cp:coreProperties>
</file>