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35" w:rsidRPr="004120F3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4120F3">
        <w:rPr>
          <w:b/>
          <w:sz w:val="24"/>
          <w:szCs w:val="24"/>
        </w:rPr>
        <w:t>ДОГОВОР КУПЛИ – ПРОДАЖИ (проект)</w:t>
      </w:r>
      <w:r w:rsidRPr="004120F3">
        <w:rPr>
          <w:rStyle w:val="30"/>
          <w:b w:val="0"/>
          <w:szCs w:val="24"/>
        </w:rPr>
        <w:t xml:space="preserve"> </w:t>
      </w:r>
      <w:r w:rsidRPr="004120F3">
        <w:rPr>
          <w:rStyle w:val="aa"/>
          <w:b/>
          <w:sz w:val="24"/>
          <w:szCs w:val="24"/>
        </w:rPr>
        <w:footnoteReference w:id="1"/>
      </w:r>
    </w:p>
    <w:p w:rsidR="000A7F35" w:rsidRPr="004120F3" w:rsidRDefault="000A7F35" w:rsidP="00F4419C">
      <w:pPr>
        <w:pStyle w:val="3"/>
        <w:jc w:val="center"/>
        <w:rPr>
          <w:sz w:val="22"/>
          <w:szCs w:val="22"/>
        </w:rPr>
      </w:pPr>
    </w:p>
    <w:p w:rsidR="00861658" w:rsidRPr="004120F3" w:rsidRDefault="000A7F35" w:rsidP="008616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20F3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21312F" w:rsidRPr="004120F3">
        <w:rPr>
          <w:rFonts w:ascii="Times New Roman" w:hAnsi="Times New Roman" w:cs="Times New Roman"/>
          <w:sz w:val="22"/>
          <w:szCs w:val="22"/>
        </w:rPr>
        <w:t>Москва</w:t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Pr="004120F3">
        <w:rPr>
          <w:rFonts w:ascii="Times New Roman" w:hAnsi="Times New Roman" w:cs="Times New Roman"/>
          <w:sz w:val="22"/>
          <w:szCs w:val="22"/>
        </w:rPr>
        <w:tab/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="00861658" w:rsidRPr="004120F3">
        <w:rPr>
          <w:rFonts w:ascii="Times New Roman" w:hAnsi="Times New Roman" w:cs="Times New Roman"/>
          <w:sz w:val="22"/>
          <w:szCs w:val="22"/>
        </w:rPr>
        <w:tab/>
      </w:r>
      <w:r w:rsidRPr="004120F3">
        <w:rPr>
          <w:rFonts w:ascii="Times New Roman" w:hAnsi="Times New Roman" w:cs="Times New Roman"/>
          <w:sz w:val="22"/>
          <w:szCs w:val="22"/>
        </w:rPr>
        <w:tab/>
      </w:r>
      <w:r w:rsidR="00ED0121" w:rsidRPr="004120F3">
        <w:rPr>
          <w:rFonts w:ascii="Times New Roman" w:hAnsi="Times New Roman" w:cs="Times New Roman"/>
          <w:sz w:val="22"/>
          <w:szCs w:val="22"/>
        </w:rPr>
        <w:tab/>
      </w:r>
      <w:r w:rsidR="00ED0121" w:rsidRPr="004120F3">
        <w:rPr>
          <w:rFonts w:ascii="Times New Roman" w:hAnsi="Times New Roman" w:cs="Times New Roman"/>
          <w:sz w:val="22"/>
          <w:szCs w:val="22"/>
        </w:rPr>
        <w:tab/>
      </w:r>
      <w:r w:rsidR="004120F3">
        <w:rPr>
          <w:rFonts w:ascii="Times New Roman" w:hAnsi="Times New Roman" w:cs="Times New Roman"/>
          <w:sz w:val="22"/>
          <w:szCs w:val="22"/>
        </w:rPr>
        <w:tab/>
      </w:r>
      <w:r w:rsidR="0064157E" w:rsidRPr="004120F3">
        <w:rPr>
          <w:rFonts w:ascii="Times New Roman" w:hAnsi="Times New Roman" w:cs="Times New Roman"/>
          <w:sz w:val="22"/>
          <w:szCs w:val="22"/>
        </w:rPr>
        <w:t>«___»___________201_</w:t>
      </w:r>
      <w:r w:rsidR="00861658" w:rsidRPr="004120F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A7F35" w:rsidRPr="004120F3" w:rsidRDefault="000A7F35" w:rsidP="00F4419C">
      <w:pPr>
        <w:rPr>
          <w:sz w:val="22"/>
          <w:szCs w:val="22"/>
        </w:rPr>
      </w:pPr>
    </w:p>
    <w:p w:rsidR="000A7F35" w:rsidRPr="004120F3" w:rsidRDefault="000A7F35" w:rsidP="00F4419C">
      <w:pPr>
        <w:pStyle w:val="Default"/>
        <w:rPr>
          <w:sz w:val="22"/>
          <w:szCs w:val="22"/>
        </w:rPr>
      </w:pPr>
    </w:p>
    <w:p w:rsidR="000A7F35" w:rsidRPr="004120F3" w:rsidRDefault="00C66C7D" w:rsidP="00C66C7D">
      <w:pPr>
        <w:ind w:firstLine="708"/>
        <w:jc w:val="both"/>
        <w:rPr>
          <w:sz w:val="22"/>
          <w:szCs w:val="22"/>
        </w:rPr>
      </w:pPr>
      <w:r w:rsidRPr="004120F3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21312F" w:rsidRPr="004120F3">
        <w:rPr>
          <w:b/>
          <w:sz w:val="22"/>
          <w:szCs w:val="22"/>
        </w:rPr>
        <w:t>РемСтройМонтаж</w:t>
      </w:r>
      <w:proofErr w:type="spellEnd"/>
      <w:r w:rsidRPr="004120F3">
        <w:rPr>
          <w:b/>
          <w:sz w:val="22"/>
          <w:szCs w:val="22"/>
        </w:rPr>
        <w:t xml:space="preserve">» </w:t>
      </w:r>
      <w:r w:rsidRPr="004120F3">
        <w:rPr>
          <w:sz w:val="22"/>
          <w:szCs w:val="22"/>
        </w:rPr>
        <w:t xml:space="preserve">(Продавец) через конкурсного управляющего </w:t>
      </w:r>
      <w:proofErr w:type="spellStart"/>
      <w:r w:rsidRPr="004120F3">
        <w:rPr>
          <w:sz w:val="22"/>
          <w:szCs w:val="22"/>
        </w:rPr>
        <w:t>Матиняна</w:t>
      </w:r>
      <w:proofErr w:type="spellEnd"/>
      <w:r w:rsidRPr="004120F3">
        <w:rPr>
          <w:sz w:val="22"/>
          <w:szCs w:val="22"/>
        </w:rPr>
        <w:t xml:space="preserve"> Илью </w:t>
      </w:r>
      <w:proofErr w:type="spellStart"/>
      <w:r w:rsidRPr="004120F3">
        <w:rPr>
          <w:sz w:val="22"/>
          <w:szCs w:val="22"/>
        </w:rPr>
        <w:t>Агасиевича</w:t>
      </w:r>
      <w:proofErr w:type="spellEnd"/>
      <w:r w:rsidRPr="004120F3">
        <w:rPr>
          <w:sz w:val="22"/>
          <w:szCs w:val="22"/>
        </w:rPr>
        <w:t xml:space="preserve">, действующего на основании </w:t>
      </w:r>
      <w:r w:rsidR="00B00224" w:rsidRPr="004120F3">
        <w:rPr>
          <w:sz w:val="22"/>
          <w:szCs w:val="22"/>
        </w:rPr>
        <w:t>решения</w:t>
      </w:r>
      <w:r w:rsidRPr="004120F3">
        <w:rPr>
          <w:sz w:val="22"/>
          <w:szCs w:val="22"/>
        </w:rPr>
        <w:t xml:space="preserve"> </w:t>
      </w:r>
      <w:r w:rsidR="0021312F" w:rsidRPr="004120F3">
        <w:rPr>
          <w:sz w:val="22"/>
          <w:szCs w:val="22"/>
        </w:rPr>
        <w:t xml:space="preserve">и определения </w:t>
      </w:r>
      <w:r w:rsidRPr="004120F3">
        <w:rPr>
          <w:sz w:val="22"/>
          <w:szCs w:val="22"/>
        </w:rPr>
        <w:t xml:space="preserve">Арбитражного суда </w:t>
      </w:r>
      <w:r w:rsidR="0021312F" w:rsidRPr="004120F3">
        <w:rPr>
          <w:sz w:val="22"/>
          <w:szCs w:val="22"/>
        </w:rPr>
        <w:t>Ростовской</w:t>
      </w:r>
      <w:r w:rsidR="00B00224" w:rsidRPr="004120F3">
        <w:rPr>
          <w:sz w:val="22"/>
          <w:szCs w:val="22"/>
        </w:rPr>
        <w:t xml:space="preserve"> области по делу </w:t>
      </w:r>
      <w:r w:rsidR="0021312F" w:rsidRPr="004120F3">
        <w:rPr>
          <w:sz w:val="22"/>
          <w:szCs w:val="22"/>
        </w:rPr>
        <w:t xml:space="preserve">А53-9040/2014 </w:t>
      </w:r>
      <w:r w:rsidR="00B00224" w:rsidRPr="004120F3">
        <w:rPr>
          <w:sz w:val="22"/>
          <w:szCs w:val="22"/>
        </w:rPr>
        <w:t xml:space="preserve">от </w:t>
      </w:r>
      <w:r w:rsidR="0021312F" w:rsidRPr="004120F3">
        <w:rPr>
          <w:sz w:val="22"/>
          <w:szCs w:val="22"/>
        </w:rPr>
        <w:t xml:space="preserve">07.05.15 и от 19.09.17, </w:t>
      </w:r>
      <w:r w:rsidRPr="004120F3">
        <w:rPr>
          <w:sz w:val="22"/>
          <w:szCs w:val="22"/>
        </w:rPr>
        <w:t>именуемое далее «</w:t>
      </w:r>
      <w:r w:rsidRPr="004120F3">
        <w:rPr>
          <w:b/>
          <w:sz w:val="22"/>
          <w:szCs w:val="22"/>
        </w:rPr>
        <w:t>Продавец»</w:t>
      </w:r>
      <w:r w:rsidR="000A7F35" w:rsidRPr="004120F3">
        <w:rPr>
          <w:sz w:val="22"/>
          <w:szCs w:val="22"/>
        </w:rPr>
        <w:t xml:space="preserve"> именуемое далее «</w:t>
      </w:r>
      <w:r w:rsidR="000A7F35" w:rsidRPr="004120F3">
        <w:rPr>
          <w:b/>
          <w:sz w:val="22"/>
          <w:szCs w:val="22"/>
        </w:rPr>
        <w:t>Продавец»</w:t>
      </w:r>
      <w:r w:rsidR="000A7F35" w:rsidRPr="004120F3">
        <w:rPr>
          <w:sz w:val="22"/>
          <w:szCs w:val="22"/>
        </w:rPr>
        <w:t>, с одной стороны, и</w:t>
      </w:r>
      <w:r w:rsidRPr="004120F3">
        <w:rPr>
          <w:sz w:val="22"/>
          <w:szCs w:val="22"/>
        </w:rPr>
        <w:t xml:space="preserve"> </w:t>
      </w:r>
      <w:r w:rsidR="000A7F35" w:rsidRPr="004120F3">
        <w:rPr>
          <w:bCs/>
          <w:i/>
          <w:sz w:val="22"/>
          <w:szCs w:val="22"/>
        </w:rPr>
        <w:t>(победитель торгов</w:t>
      </w:r>
      <w:r w:rsidR="000A7F35" w:rsidRPr="004120F3">
        <w:rPr>
          <w:bCs/>
          <w:sz w:val="22"/>
          <w:szCs w:val="22"/>
        </w:rPr>
        <w:t xml:space="preserve">), именуемое в дальнейшем </w:t>
      </w:r>
      <w:r w:rsidR="000A7F35" w:rsidRPr="004120F3">
        <w:rPr>
          <w:b/>
          <w:bCs/>
          <w:sz w:val="22"/>
          <w:szCs w:val="22"/>
        </w:rPr>
        <w:t xml:space="preserve">«Покупатель», </w:t>
      </w:r>
      <w:r w:rsidR="000A7F35" w:rsidRPr="004120F3">
        <w:rPr>
          <w:bCs/>
          <w:sz w:val="22"/>
          <w:szCs w:val="22"/>
        </w:rPr>
        <w:t>в лице</w:t>
      </w:r>
      <w:r w:rsidR="000A7F35" w:rsidRPr="004120F3">
        <w:rPr>
          <w:b/>
          <w:bCs/>
          <w:sz w:val="22"/>
          <w:szCs w:val="22"/>
        </w:rPr>
        <w:t xml:space="preserve"> </w:t>
      </w:r>
      <w:r w:rsidR="000A7F35" w:rsidRPr="004120F3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4120F3">
        <w:rPr>
          <w:b/>
          <w:bCs/>
          <w:sz w:val="22"/>
          <w:szCs w:val="22"/>
        </w:rPr>
        <w:t xml:space="preserve"> </w:t>
      </w:r>
      <w:r w:rsidR="000A7F35" w:rsidRPr="004120F3">
        <w:rPr>
          <w:bCs/>
          <w:sz w:val="22"/>
          <w:szCs w:val="22"/>
        </w:rPr>
        <w:t>действующий на основании</w:t>
      </w:r>
      <w:r w:rsidR="000A7F35" w:rsidRPr="004120F3">
        <w:rPr>
          <w:b/>
          <w:bCs/>
          <w:sz w:val="22"/>
          <w:szCs w:val="22"/>
        </w:rPr>
        <w:t xml:space="preserve"> ___________________</w:t>
      </w:r>
      <w:r w:rsidR="000A7F35" w:rsidRPr="004120F3">
        <w:rPr>
          <w:bCs/>
          <w:sz w:val="22"/>
          <w:szCs w:val="22"/>
        </w:rPr>
        <w:t>с другой стороны</w:t>
      </w:r>
      <w:r w:rsidR="000A7F35" w:rsidRPr="004120F3">
        <w:rPr>
          <w:sz w:val="22"/>
          <w:szCs w:val="22"/>
        </w:rPr>
        <w:t xml:space="preserve">, далее совместно именуемые </w:t>
      </w:r>
      <w:r w:rsidR="000A7F35" w:rsidRPr="004120F3">
        <w:rPr>
          <w:b/>
          <w:sz w:val="22"/>
          <w:szCs w:val="22"/>
        </w:rPr>
        <w:t>«Стороны»</w:t>
      </w:r>
      <w:r w:rsidR="000A7F35" w:rsidRPr="004120F3">
        <w:rPr>
          <w:sz w:val="22"/>
          <w:szCs w:val="22"/>
        </w:rPr>
        <w:t>, заключили настоящий договор о нижеследующем: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ПРЕДМЕТ ДОГОВОРА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120F3" w:rsidRDefault="000A7F35" w:rsidP="00F4419C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</w:t>
      </w:r>
      <w:proofErr w:type="gramStart"/>
      <w:r w:rsidRPr="004120F3">
        <w:rPr>
          <w:sz w:val="22"/>
          <w:szCs w:val="22"/>
        </w:rPr>
        <w:t>_</w:t>
      </w:r>
      <w:r w:rsidRPr="004120F3">
        <w:rPr>
          <w:sz w:val="22"/>
          <w:szCs w:val="22"/>
          <w:u w:val="single"/>
        </w:rPr>
        <w:t>(</w:t>
      </w:r>
      <w:proofErr w:type="gramEnd"/>
      <w:r w:rsidRPr="004120F3">
        <w:rPr>
          <w:sz w:val="22"/>
          <w:szCs w:val="22"/>
          <w:u w:val="single"/>
        </w:rPr>
        <w:t>иные данные индивидуализирующие объекты)</w:t>
      </w:r>
      <w:r w:rsidRPr="004120F3">
        <w:rPr>
          <w:sz w:val="22"/>
          <w:szCs w:val="22"/>
        </w:rPr>
        <w:t>____________________________________________</w:t>
      </w:r>
    </w:p>
    <w:p w:rsidR="000A7F35" w:rsidRPr="004120F3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Имущество принадлежит Продавцу на основании:</w:t>
      </w:r>
    </w:p>
    <w:p w:rsidR="000A7F35" w:rsidRPr="004120F3" w:rsidRDefault="000A7F35" w:rsidP="00F4419C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____</w:t>
      </w:r>
      <w:proofErr w:type="gramStart"/>
      <w:r w:rsidRPr="004120F3">
        <w:rPr>
          <w:sz w:val="22"/>
          <w:szCs w:val="22"/>
        </w:rPr>
        <w:t>_</w:t>
      </w:r>
      <w:r w:rsidRPr="004120F3">
        <w:rPr>
          <w:sz w:val="22"/>
          <w:szCs w:val="22"/>
          <w:u w:val="single"/>
        </w:rPr>
        <w:t>(</w:t>
      </w:r>
      <w:proofErr w:type="gramEnd"/>
      <w:r w:rsidRPr="004120F3">
        <w:rPr>
          <w:sz w:val="22"/>
          <w:szCs w:val="22"/>
          <w:u w:val="single"/>
        </w:rPr>
        <w:t>сведения о правоустанавливающих документах на объекты</w:t>
      </w:r>
      <w:r w:rsidRPr="004120F3">
        <w:rPr>
          <w:sz w:val="22"/>
          <w:szCs w:val="22"/>
        </w:rPr>
        <w:t>)_________________________</w:t>
      </w:r>
    </w:p>
    <w:p w:rsidR="000A7F35" w:rsidRPr="004120F3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1.3</w:t>
      </w:r>
      <w:r w:rsidR="000A7F35" w:rsidRPr="004120F3">
        <w:rPr>
          <w:rStyle w:val="a7"/>
          <w:b w:val="0"/>
          <w:sz w:val="22"/>
          <w:szCs w:val="22"/>
        </w:rPr>
        <w:t>.</w:t>
      </w:r>
      <w:r w:rsidR="000A7F35" w:rsidRPr="004120F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 __________</w:t>
      </w:r>
      <w:proofErr w:type="gramStart"/>
      <w:r w:rsidR="000A7F35" w:rsidRPr="004120F3">
        <w:rPr>
          <w:rStyle w:val="a7"/>
          <w:b w:val="0"/>
          <w:sz w:val="22"/>
          <w:szCs w:val="22"/>
        </w:rPr>
        <w:t>_(</w:t>
      </w:r>
      <w:proofErr w:type="gramEnd"/>
      <w:r w:rsidR="000A7F35" w:rsidRPr="004120F3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4120F3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ЦЕНА ДОГОВОРА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bCs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2.</w:t>
      </w:r>
      <w:proofErr w:type="gramStart"/>
      <w:r w:rsidRPr="004120F3">
        <w:rPr>
          <w:rStyle w:val="a7"/>
          <w:b w:val="0"/>
          <w:sz w:val="22"/>
          <w:szCs w:val="22"/>
        </w:rPr>
        <w:t>1.Стоимость</w:t>
      </w:r>
      <w:proofErr w:type="gramEnd"/>
      <w:r w:rsidRPr="004120F3">
        <w:rPr>
          <w:rStyle w:val="a7"/>
          <w:b w:val="0"/>
          <w:sz w:val="22"/>
          <w:szCs w:val="22"/>
        </w:rPr>
        <w:t xml:space="preserve"> </w:t>
      </w:r>
      <w:r w:rsidRPr="004120F3">
        <w:rPr>
          <w:sz w:val="22"/>
          <w:szCs w:val="22"/>
        </w:rPr>
        <w:t xml:space="preserve">Имущества </w:t>
      </w:r>
      <w:r w:rsidRPr="004120F3">
        <w:rPr>
          <w:rStyle w:val="a7"/>
          <w:b w:val="0"/>
          <w:sz w:val="22"/>
          <w:szCs w:val="22"/>
        </w:rPr>
        <w:t>составляет ______________(в соот</w:t>
      </w:r>
      <w:r w:rsidR="00F4419C" w:rsidRPr="004120F3">
        <w:rPr>
          <w:rStyle w:val="a7"/>
          <w:b w:val="0"/>
          <w:sz w:val="22"/>
          <w:szCs w:val="22"/>
        </w:rPr>
        <w:t>ветствии с результатами торгов)</w:t>
      </w:r>
      <w:r w:rsidRPr="004120F3">
        <w:rPr>
          <w:sz w:val="22"/>
          <w:szCs w:val="22"/>
        </w:rPr>
        <w:t>:</w:t>
      </w:r>
    </w:p>
    <w:p w:rsidR="000A7F35" w:rsidRPr="004120F3" w:rsidRDefault="000A7F35" w:rsidP="00F4419C">
      <w:pPr>
        <w:pStyle w:val="a6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___________________________________________________________;</w:t>
      </w:r>
    </w:p>
    <w:p w:rsidR="000A7F35" w:rsidRPr="004120F3" w:rsidRDefault="000A7F35" w:rsidP="00F4419C">
      <w:pPr>
        <w:pStyle w:val="a6"/>
        <w:jc w:val="both"/>
        <w:rPr>
          <w:sz w:val="22"/>
          <w:szCs w:val="22"/>
        </w:rPr>
      </w:pPr>
      <w:r w:rsidRPr="004120F3">
        <w:rPr>
          <w:sz w:val="22"/>
          <w:szCs w:val="22"/>
        </w:rPr>
        <w:t>___________________________________________________________.</w:t>
      </w:r>
    </w:p>
    <w:p w:rsidR="007A335D" w:rsidRPr="004120F3" w:rsidRDefault="007A335D" w:rsidP="007A335D">
      <w:pPr>
        <w:pStyle w:val="ac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120F3">
        <w:rPr>
          <w:color w:val="000000"/>
          <w:sz w:val="22"/>
          <w:szCs w:val="22"/>
        </w:rPr>
        <w:t xml:space="preserve">2.2. </w:t>
      </w:r>
      <w:r w:rsidRPr="004120F3">
        <w:rPr>
          <w:rFonts w:eastAsia="Calibri"/>
          <w:sz w:val="22"/>
          <w:szCs w:val="22"/>
          <w:lang w:eastAsia="en-US"/>
        </w:rPr>
        <w:t xml:space="preserve">В цену имущества засчитывается сумма задатка, внесенная Покупателем Организатору торгов для участия в публичном предложении. </w:t>
      </w:r>
      <w:r w:rsidRPr="004120F3">
        <w:rPr>
          <w:sz w:val="22"/>
          <w:szCs w:val="22"/>
        </w:rPr>
        <w:t xml:space="preserve">Задаток, внесенный Покупателем, засчитывается в счет исполнения обязательств Покупателя по настоящему договору в момент полной оплаты имущества, а до момента пока не исполнено обязательство Покупателя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4120F3">
        <w:rPr>
          <w:rFonts w:eastAsia="Calibri"/>
          <w:sz w:val="22"/>
          <w:szCs w:val="22"/>
        </w:rPr>
        <w:t>отказа или уклонения заявителя, признанного Победителем торгов / Покупателя / единственного участника, допущенного к участию в торгах и изъявившего желание заключить договор от подписания договора купли-продажи имущества по результатам торгов в течение пяти дней с даты получения предложения о заключении указанного договора от финансового управляющего, в соответствии с</w:t>
      </w:r>
      <w:r w:rsidRPr="004120F3">
        <w:rPr>
          <w:sz w:val="22"/>
          <w:szCs w:val="22"/>
        </w:rPr>
        <w:t xml:space="preserve"> </w:t>
      </w:r>
      <w:r w:rsidRPr="004120F3">
        <w:rPr>
          <w:rFonts w:eastAsia="Calibri"/>
          <w:sz w:val="22"/>
          <w:szCs w:val="22"/>
        </w:rPr>
        <w:t xml:space="preserve">абз.2 п.16 ст.110 ФЗ «О несостоятельности (банкротстве)». </w:t>
      </w:r>
      <w:r w:rsidRPr="004120F3">
        <w:rPr>
          <w:sz w:val="22"/>
          <w:szCs w:val="22"/>
        </w:rPr>
        <w:t xml:space="preserve">Не поступление подписанного договора купли-продажи со стороны </w:t>
      </w:r>
      <w:r w:rsidRPr="004120F3">
        <w:rPr>
          <w:rFonts w:eastAsia="Calibri"/>
          <w:sz w:val="22"/>
          <w:szCs w:val="22"/>
        </w:rPr>
        <w:t>Победителя торгов / единственного участника, допущенного к участию в торгах / Покупателя</w:t>
      </w:r>
      <w:r w:rsidRPr="004120F3">
        <w:rPr>
          <w:sz w:val="22"/>
          <w:szCs w:val="22"/>
        </w:rPr>
        <w:t xml:space="preserve"> в установленные сроки, такие действия считаются отказом </w:t>
      </w:r>
      <w:r w:rsidRPr="004120F3">
        <w:rPr>
          <w:rFonts w:eastAsia="Calibri"/>
          <w:sz w:val="22"/>
          <w:szCs w:val="22"/>
        </w:rPr>
        <w:t xml:space="preserve">или уклонением его от заключения настоящего договора.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товара по настоящему договору. </w:t>
      </w:r>
      <w:r w:rsidRPr="004120F3">
        <w:rPr>
          <w:sz w:val="22"/>
          <w:szCs w:val="22"/>
        </w:rPr>
        <w:t>Задаток не возвращается в случае отказа Победителя торгов / Покупателя от исполнения обязательств по оплате имущества или заключения договора купли-продажи имущества по причине несоответствия имущества его качеству, техническим характеристика, оценки, наличию износа или укомплектованности или иных обстоятельств, связанных с имуществом, а также если оно не отвечает его назначению или возможности использовать по назначению.</w:t>
      </w: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2.3. </w:t>
      </w:r>
      <w:r w:rsidRPr="004120F3">
        <w:rPr>
          <w:rStyle w:val="a7"/>
          <w:b w:val="0"/>
          <w:sz w:val="22"/>
          <w:szCs w:val="22"/>
        </w:rPr>
        <w:t>Оплата товара производится в течение 30 (тридцати) дней с даты подписания договора купли-продажи по реквизитам должника.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2.4. Не поступление денежных средств в счет оплаты товара в сумме и в сроки, указанные в </w:t>
      </w:r>
      <w:proofErr w:type="spellStart"/>
      <w:r w:rsidRPr="004120F3">
        <w:rPr>
          <w:sz w:val="22"/>
          <w:szCs w:val="22"/>
        </w:rPr>
        <w:t>п.п</w:t>
      </w:r>
      <w:proofErr w:type="spellEnd"/>
      <w:r w:rsidRPr="004120F3">
        <w:rPr>
          <w:sz w:val="22"/>
          <w:szCs w:val="22"/>
        </w:rPr>
        <w:t xml:space="preserve">. 2.1. и 2.3 настоящего договора считается отказом Покупателя от исполнения обязательства по оплате. В этом случае </w:t>
      </w:r>
      <w:r w:rsidRPr="004120F3">
        <w:rPr>
          <w:sz w:val="22"/>
          <w:szCs w:val="22"/>
        </w:rPr>
        <w:lastRenderedPageBreak/>
        <w:t>Продавец вправе отказаться от исполнения своих обязательств по настоящему договору письменно уведомив Покупателя о расторжении настоящего договора в одностороннем порядке. Договор считается расторгнутым с момента направления указанного уведомления, при этом Покупатель теряет право на получение товара и денежных средств, уплаченных в счет исполнения настоящего договора, в том числе в случае отказа Покупателя от исполнения обязательств по оплате имущества или не заключения договора купли-продажи по причине не соответствия имущества его качеству, техническим характеристика, оценки, наличию износа или укомплектованности, отсутствия доступа или иных обстоятельств, связанных с имуществом, а также если оно не отвечает его назначению или возможности использовать по назначению. В данном случае, подписание дополнительного соглашения о расторжении указанного договора не требуется.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>2.5. Покупатель предоставляет Продавцу заверения о том, что: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>- ознакомлен с состоянием имущества, его износе, технических характеристиках и претензий не имеет;</w:t>
      </w:r>
    </w:p>
    <w:p w:rsidR="007A335D" w:rsidRPr="004120F3" w:rsidRDefault="007A335D" w:rsidP="007A335D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- осознает, что </w:t>
      </w:r>
      <w:r w:rsidRPr="004120F3">
        <w:rPr>
          <w:rStyle w:val="a7"/>
          <w:b w:val="0"/>
          <w:sz w:val="22"/>
          <w:szCs w:val="22"/>
        </w:rPr>
        <w:t>имущество находилось на открытом хранении, о чем Покупателю известно,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7A335D" w:rsidRPr="004120F3" w:rsidRDefault="007A335D" w:rsidP="007A335D">
      <w:pPr>
        <w:tabs>
          <w:tab w:val="left" w:pos="-567"/>
        </w:tabs>
        <w:jc w:val="both"/>
        <w:rPr>
          <w:rStyle w:val="a7"/>
          <w:b w:val="0"/>
          <w:bCs w:val="0"/>
          <w:sz w:val="22"/>
          <w:szCs w:val="22"/>
        </w:rPr>
      </w:pPr>
      <w:r w:rsidRPr="004120F3">
        <w:rPr>
          <w:sz w:val="22"/>
          <w:szCs w:val="22"/>
        </w:rPr>
        <w:t xml:space="preserve">- перед подачей заявки на участие в торгах </w:t>
      </w:r>
      <w:r w:rsidRPr="004120F3">
        <w:rPr>
          <w:rStyle w:val="a7"/>
          <w:b w:val="0"/>
          <w:sz w:val="22"/>
          <w:szCs w:val="22"/>
        </w:rPr>
        <w:t>Покупателю было известно</w:t>
      </w:r>
      <w:r w:rsidRPr="004120F3">
        <w:rPr>
          <w:sz w:val="22"/>
          <w:szCs w:val="22"/>
        </w:rPr>
        <w:t xml:space="preserve"> о состоянии имущества</w:t>
      </w:r>
      <w:r w:rsidRPr="004120F3">
        <w:rPr>
          <w:rStyle w:val="a7"/>
          <w:b w:val="0"/>
          <w:sz w:val="22"/>
          <w:szCs w:val="22"/>
        </w:rPr>
        <w:t>, претензий относительно этого не имеет и его это устраивает, что в последующем не дает ему прав отказаться от договора, уменьшить покупную цену или ссылаться на иные обстоятельства, направленные на затягивания исполнение обязательств по договору, или отказаться от исполнения договора;</w:t>
      </w:r>
    </w:p>
    <w:p w:rsidR="007A335D" w:rsidRPr="004120F3" w:rsidRDefault="007A335D" w:rsidP="007A335D">
      <w:pPr>
        <w:tabs>
          <w:tab w:val="left" w:pos="-567"/>
        </w:tabs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- обязуется принять у Продавца имущество по передаточному акту и нести расходы по его содержанию с даты полной оплаты</w:t>
      </w:r>
      <w:r w:rsidR="00755E3E" w:rsidRPr="004120F3">
        <w:rPr>
          <w:rStyle w:val="a7"/>
          <w:b w:val="0"/>
          <w:sz w:val="22"/>
          <w:szCs w:val="22"/>
        </w:rPr>
        <w:t>;</w:t>
      </w:r>
    </w:p>
    <w:p w:rsidR="00755E3E" w:rsidRPr="004120F3" w:rsidRDefault="00755E3E" w:rsidP="00755E3E">
      <w:pPr>
        <w:ind w:right="-284"/>
        <w:contextualSpacing/>
        <w:jc w:val="both"/>
        <w:rPr>
          <w:sz w:val="22"/>
          <w:szCs w:val="22"/>
        </w:rPr>
      </w:pPr>
      <w:r w:rsidRPr="004120F3">
        <w:rPr>
          <w:sz w:val="22"/>
          <w:szCs w:val="22"/>
        </w:rPr>
        <w:t>- против него не проводится процедура ликвидации;</w:t>
      </w:r>
    </w:p>
    <w:p w:rsidR="00755E3E" w:rsidRPr="004120F3" w:rsidRDefault="00755E3E" w:rsidP="00755E3E">
      <w:pPr>
        <w:ind w:right="-284"/>
        <w:contextualSpacing/>
        <w:jc w:val="both"/>
        <w:rPr>
          <w:sz w:val="22"/>
          <w:szCs w:val="22"/>
        </w:rPr>
      </w:pPr>
      <w:r w:rsidRPr="004120F3">
        <w:rPr>
          <w:sz w:val="22"/>
          <w:szCs w:val="22"/>
        </w:rPr>
        <w:t>- в отношении него отсутствует решение арбитражного суда о признании банкротом и об открытии конкурсного производства или иной процедуры;</w:t>
      </w:r>
    </w:p>
    <w:p w:rsidR="00755E3E" w:rsidRPr="004120F3" w:rsidRDefault="00755E3E" w:rsidP="00755E3E">
      <w:pPr>
        <w:ind w:right="-284"/>
        <w:contextualSpacing/>
        <w:jc w:val="both"/>
        <w:rPr>
          <w:sz w:val="22"/>
          <w:szCs w:val="22"/>
        </w:rPr>
      </w:pPr>
      <w:r w:rsidRPr="004120F3">
        <w:rPr>
          <w:sz w:val="22"/>
          <w:szCs w:val="22"/>
        </w:rPr>
        <w:t>- его деятельность не приостановлена.</w:t>
      </w:r>
    </w:p>
    <w:p w:rsidR="007A335D" w:rsidRPr="004120F3" w:rsidRDefault="007A335D" w:rsidP="007A335D">
      <w:pPr>
        <w:tabs>
          <w:tab w:val="left" w:pos="-567"/>
        </w:tabs>
        <w:jc w:val="both"/>
        <w:rPr>
          <w:rStyle w:val="a7"/>
          <w:b w:val="0"/>
          <w:sz w:val="22"/>
          <w:szCs w:val="22"/>
        </w:rPr>
      </w:pPr>
      <w:r w:rsidRPr="004120F3">
        <w:rPr>
          <w:sz w:val="22"/>
          <w:szCs w:val="22"/>
        </w:rPr>
        <w:t xml:space="preserve">2.6. </w:t>
      </w:r>
      <w:r w:rsidRPr="004120F3">
        <w:rPr>
          <w:rStyle w:val="a7"/>
          <w:b w:val="0"/>
          <w:sz w:val="22"/>
          <w:szCs w:val="22"/>
        </w:rPr>
        <w:t>В случае нарушения Покупателем сроков оплаты за имущ</w:t>
      </w:r>
      <w:r w:rsidR="00782F80" w:rsidRPr="004120F3">
        <w:rPr>
          <w:rStyle w:val="a7"/>
          <w:b w:val="0"/>
          <w:sz w:val="22"/>
          <w:szCs w:val="22"/>
        </w:rPr>
        <w:t>е</w:t>
      </w:r>
      <w:r w:rsidRPr="004120F3">
        <w:rPr>
          <w:rStyle w:val="a7"/>
          <w:b w:val="0"/>
          <w:sz w:val="22"/>
          <w:szCs w:val="22"/>
        </w:rPr>
        <w:t>ство, Продавец вправе начислить неустойку в размере 0,5% от общей стоимости имущества по договору за каждый день просрочки.</w:t>
      </w:r>
    </w:p>
    <w:p w:rsidR="00755E3E" w:rsidRPr="004120F3" w:rsidRDefault="00755E3E" w:rsidP="00755E3E">
      <w:pPr>
        <w:tabs>
          <w:tab w:val="left" w:pos="-567"/>
        </w:tabs>
        <w:jc w:val="both"/>
        <w:rPr>
          <w:bCs/>
          <w:sz w:val="22"/>
          <w:szCs w:val="22"/>
        </w:rPr>
      </w:pPr>
      <w:r w:rsidRPr="004120F3">
        <w:rPr>
          <w:bCs/>
          <w:sz w:val="22"/>
          <w:szCs w:val="22"/>
        </w:rPr>
        <w:t xml:space="preserve">2.7. Покупатель предоставивший </w:t>
      </w:r>
      <w:r w:rsidRPr="004120F3">
        <w:rPr>
          <w:color w:val="000000"/>
          <w:sz w:val="22"/>
          <w:szCs w:val="22"/>
          <w:shd w:val="clear" w:color="auto" w:fill="FFFFFF"/>
        </w:rPr>
        <w:t>недостоверные заверения об обстоятельствах обязана возместить Продавцу штрафную неустойку в размере 30% от общей цены договора.</w:t>
      </w:r>
    </w:p>
    <w:p w:rsidR="007A335D" w:rsidRPr="004120F3" w:rsidRDefault="007A335D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ПЕРЕДАЧА ИМУЩЕСТВА</w:t>
      </w:r>
    </w:p>
    <w:p w:rsidR="007A335D" w:rsidRPr="004120F3" w:rsidRDefault="007A335D" w:rsidP="007A335D">
      <w:pPr>
        <w:pStyle w:val="a6"/>
        <w:jc w:val="both"/>
        <w:rPr>
          <w:rStyle w:val="a7"/>
          <w:b w:val="0"/>
          <w:sz w:val="22"/>
          <w:szCs w:val="22"/>
        </w:rPr>
      </w:pP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3.3. Недвижимое имущество, передается Продавцом и принимается Покупателем по передаточному акту, который должен быть подписан Продавцом и Покупателем без фактического осмотра в пятидневный срок с момента полной оплаты недвижимого имущества.</w:t>
      </w: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3.4. Переход к Покупателю права собственности Продавца подлежит государственной регистрации и с момента такой регистрации у Покупателя возникает право собственности на недвижимое имущество, указанное в пункте 2 настоящего договора. Все расходы по государственной регистрации недвижимого имущества несет Покупатель.</w:t>
      </w:r>
    </w:p>
    <w:p w:rsidR="007A335D" w:rsidRPr="004120F3" w:rsidRDefault="007A335D" w:rsidP="007A335D">
      <w:pPr>
        <w:jc w:val="both"/>
        <w:rPr>
          <w:sz w:val="22"/>
          <w:szCs w:val="22"/>
        </w:rPr>
      </w:pPr>
      <w:r w:rsidRPr="004120F3">
        <w:rPr>
          <w:sz w:val="22"/>
          <w:szCs w:val="22"/>
        </w:rPr>
        <w:t>3.5. С даты полной оплаты Покупателем стоимости недвижимости, ответственность за сохранность недвижимого имущества, равно как и риск случайной порчи или гибели имущества, несет Покупатель.</w:t>
      </w:r>
    </w:p>
    <w:p w:rsidR="007A335D" w:rsidRPr="004120F3" w:rsidRDefault="007A335D" w:rsidP="007A335D">
      <w:pPr>
        <w:pStyle w:val="a6"/>
        <w:jc w:val="both"/>
        <w:rPr>
          <w:rStyle w:val="a7"/>
          <w:b w:val="0"/>
          <w:sz w:val="22"/>
          <w:szCs w:val="22"/>
        </w:rPr>
      </w:pPr>
    </w:p>
    <w:p w:rsidR="00C56FBE" w:rsidRPr="004120F3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ОТВЕТСТВЕННОСТЬ СТОРОН</w:t>
      </w:r>
    </w:p>
    <w:p w:rsidR="000A7F35" w:rsidRPr="004120F3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4.1.</w:t>
      </w:r>
      <w:r w:rsidRPr="004120F3">
        <w:rPr>
          <w:rStyle w:val="a7"/>
          <w:b w:val="0"/>
          <w:sz w:val="22"/>
          <w:szCs w:val="22"/>
        </w:rPr>
        <w:tab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66C7D" w:rsidRPr="004120F3" w:rsidRDefault="00C66C7D" w:rsidP="00C66C7D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 xml:space="preserve">4.2. </w:t>
      </w:r>
      <w:r w:rsidRPr="004120F3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Pr="004120F3">
        <w:rPr>
          <w:sz w:val="22"/>
          <w:szCs w:val="22"/>
        </w:rPr>
        <w:t>п.п</w:t>
      </w:r>
      <w:proofErr w:type="spellEnd"/>
      <w:r w:rsidRPr="004120F3">
        <w:rPr>
          <w:sz w:val="22"/>
          <w:szCs w:val="22"/>
        </w:rPr>
        <w:t xml:space="preserve">. 2.1. и 2.2. настоящего договора считается отказом Покупателя от исполнения обязательства по оплате.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</w:t>
      </w:r>
      <w:proofErr w:type="gramStart"/>
      <w:r w:rsidRPr="004120F3">
        <w:rPr>
          <w:sz w:val="22"/>
          <w:szCs w:val="22"/>
        </w:rPr>
        <w:t>момента  направления</w:t>
      </w:r>
      <w:proofErr w:type="gramEnd"/>
      <w:r w:rsidRPr="004120F3">
        <w:rPr>
          <w:sz w:val="22"/>
          <w:szCs w:val="22"/>
        </w:rPr>
        <w:t xml:space="preserve"> указанного уведомления, при этом Покупатель теряет право на получение имущества. В данном случае, подписание дополнительного соглашения о расторжении указанного </w:t>
      </w:r>
      <w:r w:rsidRPr="004120F3">
        <w:rPr>
          <w:sz w:val="22"/>
          <w:szCs w:val="22"/>
        </w:rPr>
        <w:lastRenderedPageBreak/>
        <w:t>договора не требуется.</w:t>
      </w:r>
    </w:p>
    <w:p w:rsidR="0064157E" w:rsidRPr="004120F3" w:rsidRDefault="0064157E" w:rsidP="0064157E">
      <w:pPr>
        <w:tabs>
          <w:tab w:val="left" w:pos="-567"/>
        </w:tabs>
        <w:jc w:val="both"/>
        <w:rPr>
          <w:sz w:val="22"/>
          <w:szCs w:val="22"/>
        </w:rPr>
      </w:pPr>
      <w:r w:rsidRPr="004120F3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4120F3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4120F3">
        <w:rPr>
          <w:sz w:val="22"/>
          <w:szCs w:val="22"/>
        </w:rPr>
        <w:t>занного договора от конкурсного</w:t>
      </w:r>
      <w:r w:rsidRPr="004120F3">
        <w:rPr>
          <w:rFonts w:eastAsia="Calibri"/>
          <w:sz w:val="22"/>
          <w:szCs w:val="22"/>
        </w:rPr>
        <w:t xml:space="preserve"> управляющего, в соответствии </w:t>
      </w:r>
      <w:proofErr w:type="gramStart"/>
      <w:r w:rsidRPr="004120F3">
        <w:rPr>
          <w:rFonts w:eastAsia="Calibri"/>
          <w:sz w:val="22"/>
          <w:szCs w:val="22"/>
        </w:rPr>
        <w:t xml:space="preserve">с </w:t>
      </w:r>
      <w:r w:rsidRPr="004120F3">
        <w:rPr>
          <w:sz w:val="22"/>
          <w:szCs w:val="22"/>
        </w:rPr>
        <w:t xml:space="preserve"> </w:t>
      </w:r>
      <w:r w:rsidRPr="004120F3">
        <w:rPr>
          <w:rFonts w:eastAsia="Calibri"/>
          <w:sz w:val="22"/>
          <w:szCs w:val="22"/>
        </w:rPr>
        <w:t>абз</w:t>
      </w:r>
      <w:proofErr w:type="gramEnd"/>
      <w:r w:rsidRPr="004120F3">
        <w:rPr>
          <w:rFonts w:eastAsia="Calibri"/>
          <w:sz w:val="22"/>
          <w:szCs w:val="22"/>
        </w:rPr>
        <w:t>.2 п.16 ст.110 Закона о банкротстве.</w:t>
      </w:r>
    </w:p>
    <w:p w:rsidR="0064157E" w:rsidRPr="004120F3" w:rsidRDefault="0064157E" w:rsidP="0064157E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4120F3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64157E" w:rsidRPr="004120F3" w:rsidRDefault="0064157E" w:rsidP="0064157E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4120F3">
        <w:rPr>
          <w:rFonts w:eastAsia="Calibri"/>
          <w:sz w:val="22"/>
          <w:szCs w:val="22"/>
        </w:rPr>
        <w:t xml:space="preserve">4.5. Задаток не возвращается в случае отказа победителя торгов от исполнения обязательств по оплате имущества по причине </w:t>
      </w:r>
      <w:proofErr w:type="gramStart"/>
      <w:r w:rsidRPr="004120F3">
        <w:rPr>
          <w:rFonts w:eastAsia="Calibri"/>
          <w:sz w:val="22"/>
          <w:szCs w:val="22"/>
        </w:rPr>
        <w:t>не соответствия</w:t>
      </w:r>
      <w:proofErr w:type="gramEnd"/>
      <w:r w:rsidRPr="004120F3">
        <w:rPr>
          <w:rFonts w:eastAsia="Calibri"/>
          <w:sz w:val="22"/>
          <w:szCs w:val="22"/>
        </w:rPr>
        <w:t xml:space="preserve"> имущества его качеству, техническим характеристика, оценки или наличию износа, а также если оно не отвечает его назначению или возможности использовать по назначению.</w:t>
      </w:r>
    </w:p>
    <w:p w:rsidR="0064157E" w:rsidRPr="004120F3" w:rsidRDefault="0064157E" w:rsidP="0064157E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ВОЗНИКНОВЕНИЕ ПРАВА СОБСТВЕННОСТИ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5.1.</w:t>
      </w:r>
      <w:r w:rsidRPr="004120F3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 w:rsidRPr="004120F3">
        <w:rPr>
          <w:rStyle w:val="a7"/>
          <w:b w:val="0"/>
          <w:sz w:val="22"/>
          <w:szCs w:val="22"/>
        </w:rPr>
        <w:t>имущества</w:t>
      </w:r>
      <w:r w:rsidRPr="004120F3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437E9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5.2.</w:t>
      </w:r>
      <w:r w:rsidRPr="004120F3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 w:rsidRPr="004120F3">
        <w:rPr>
          <w:rStyle w:val="a7"/>
          <w:b w:val="0"/>
          <w:sz w:val="22"/>
          <w:szCs w:val="22"/>
        </w:rPr>
        <w:t>имущества</w:t>
      </w:r>
      <w:r w:rsidR="000248DA" w:rsidRPr="004120F3">
        <w:rPr>
          <w:rStyle w:val="a7"/>
          <w:b w:val="0"/>
          <w:sz w:val="22"/>
          <w:szCs w:val="22"/>
        </w:rPr>
        <w:t xml:space="preserve"> несет П</w:t>
      </w:r>
      <w:r w:rsidRPr="004120F3">
        <w:rPr>
          <w:rStyle w:val="a7"/>
          <w:b w:val="0"/>
          <w:sz w:val="22"/>
          <w:szCs w:val="22"/>
        </w:rPr>
        <w:t>окупатель</w:t>
      </w:r>
      <w:r w:rsidR="00437E93">
        <w:rPr>
          <w:rStyle w:val="a7"/>
          <w:b w:val="0"/>
          <w:sz w:val="22"/>
          <w:szCs w:val="22"/>
        </w:rPr>
        <w:t xml:space="preserve">, в т.ч. расходы </w:t>
      </w:r>
      <w:bookmarkStart w:id="0" w:name="_GoBack"/>
      <w:bookmarkEnd w:id="0"/>
      <w:r w:rsidR="00437E93">
        <w:rPr>
          <w:rStyle w:val="a7"/>
          <w:b w:val="0"/>
          <w:sz w:val="22"/>
          <w:szCs w:val="22"/>
        </w:rPr>
        <w:t>связанные с подаче документов на государственную регистрацию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РАСТОРЖЕНИЕ ДОГОВОРА.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ЗАКЛЮЧИТЕЛЬНЫЕ ПОЛОЖЕНИЯ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7.1.</w:t>
      </w:r>
      <w:r w:rsidRPr="004120F3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</w:t>
      </w:r>
      <w:r w:rsidR="002A355B" w:rsidRPr="004120F3">
        <w:rPr>
          <w:rStyle w:val="a7"/>
          <w:b w:val="0"/>
          <w:sz w:val="22"/>
          <w:szCs w:val="22"/>
        </w:rPr>
        <w:t xml:space="preserve">жном суде Архангельской области или Октябрьском районном суде </w:t>
      </w:r>
      <w:proofErr w:type="spellStart"/>
      <w:r w:rsidR="002A355B" w:rsidRPr="004120F3">
        <w:rPr>
          <w:rStyle w:val="a7"/>
          <w:b w:val="0"/>
          <w:sz w:val="22"/>
          <w:szCs w:val="22"/>
        </w:rPr>
        <w:t>г.Архангельска</w:t>
      </w:r>
      <w:proofErr w:type="spellEnd"/>
      <w:r w:rsidR="002A355B" w:rsidRPr="004120F3">
        <w:rPr>
          <w:rStyle w:val="a7"/>
          <w:b w:val="0"/>
          <w:sz w:val="22"/>
          <w:szCs w:val="22"/>
        </w:rPr>
        <w:t xml:space="preserve"> в зависимости от подведомственности.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7.2.</w:t>
      </w:r>
      <w:r w:rsidRPr="004120F3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7.3.</w:t>
      </w:r>
      <w:r w:rsidRPr="004120F3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 w:rsidRPr="004120F3">
        <w:rPr>
          <w:rStyle w:val="a7"/>
          <w:b w:val="0"/>
          <w:sz w:val="22"/>
          <w:szCs w:val="22"/>
        </w:rPr>
        <w:t>двух</w:t>
      </w:r>
      <w:r w:rsidRPr="004120F3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второй экземпляр Покупателю</w:t>
      </w:r>
      <w:r w:rsidR="00EA0F5F" w:rsidRPr="004120F3">
        <w:rPr>
          <w:rStyle w:val="a7"/>
          <w:b w:val="0"/>
          <w:sz w:val="22"/>
          <w:szCs w:val="22"/>
        </w:rPr>
        <w:t>.</w:t>
      </w:r>
    </w:p>
    <w:p w:rsidR="000A7F35" w:rsidRPr="004120F3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АДРЕСА И РЕКВИЗИТЫ СТОРОН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Продавец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__________________________________________________________________________________________</w:t>
      </w:r>
    </w:p>
    <w:p w:rsidR="000A7F35" w:rsidRPr="004120F3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Покупатель</w:t>
      </w:r>
    </w:p>
    <w:p w:rsidR="000A7F35" w:rsidRPr="004120F3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_______________________________________________________________________________________</w:t>
      </w:r>
    </w:p>
    <w:p w:rsidR="000A7F35" w:rsidRPr="004120F3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4120F3">
        <w:rPr>
          <w:rStyle w:val="a7"/>
          <w:sz w:val="22"/>
          <w:szCs w:val="22"/>
        </w:rPr>
        <w:t>ПОДПИСИ СТОРОН:</w:t>
      </w:r>
    </w:p>
    <w:p w:rsidR="000A7F35" w:rsidRPr="004120F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Продавец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______________________________________________________________________________________</w:t>
      </w: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4120F3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lastRenderedPageBreak/>
        <w:t>Покупатель</w:t>
      </w:r>
    </w:p>
    <w:p w:rsidR="000A7F35" w:rsidRPr="004120F3" w:rsidRDefault="000A7F35" w:rsidP="00F4419C">
      <w:pPr>
        <w:pStyle w:val="a6"/>
        <w:rPr>
          <w:bCs/>
          <w:sz w:val="22"/>
          <w:szCs w:val="22"/>
        </w:rPr>
      </w:pPr>
      <w:r w:rsidRPr="004120F3">
        <w:rPr>
          <w:rStyle w:val="a7"/>
          <w:b w:val="0"/>
          <w:sz w:val="22"/>
          <w:szCs w:val="22"/>
        </w:rPr>
        <w:t>_________________________________________________________________________________________</w:t>
      </w:r>
      <w:r w:rsidR="009219AE" w:rsidRPr="004120F3">
        <w:rPr>
          <w:rStyle w:val="a7"/>
          <w:b w:val="0"/>
          <w:sz w:val="22"/>
          <w:szCs w:val="22"/>
        </w:rPr>
        <w:t>_</w:t>
      </w:r>
    </w:p>
    <w:p w:rsidR="000A3332" w:rsidRPr="004120F3" w:rsidRDefault="000A3332" w:rsidP="00F4419C">
      <w:pPr>
        <w:rPr>
          <w:sz w:val="22"/>
          <w:szCs w:val="22"/>
        </w:rPr>
      </w:pPr>
    </w:p>
    <w:sectPr w:rsidR="000A3332" w:rsidRPr="004120F3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1C" w:rsidRDefault="00223B1C" w:rsidP="000A7F35">
      <w:r>
        <w:separator/>
      </w:r>
    </w:p>
  </w:endnote>
  <w:endnote w:type="continuationSeparator" w:id="0">
    <w:p w:rsidR="00223B1C" w:rsidRDefault="00223B1C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223B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951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223B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1C" w:rsidRDefault="00223B1C" w:rsidP="000A7F35">
      <w:r>
        <w:separator/>
      </w:r>
    </w:p>
  </w:footnote>
  <w:footnote w:type="continuationSeparator" w:id="0">
    <w:p w:rsidR="00223B1C" w:rsidRDefault="00223B1C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35"/>
    <w:rsid w:val="000248DA"/>
    <w:rsid w:val="00026505"/>
    <w:rsid w:val="000A3332"/>
    <w:rsid w:val="000A7F35"/>
    <w:rsid w:val="000C3340"/>
    <w:rsid w:val="000F3868"/>
    <w:rsid w:val="001E4272"/>
    <w:rsid w:val="0021312F"/>
    <w:rsid w:val="00217B5E"/>
    <w:rsid w:val="00223B1C"/>
    <w:rsid w:val="002A355B"/>
    <w:rsid w:val="002B1395"/>
    <w:rsid w:val="003E1074"/>
    <w:rsid w:val="004120F3"/>
    <w:rsid w:val="00423426"/>
    <w:rsid w:val="00437E93"/>
    <w:rsid w:val="00467578"/>
    <w:rsid w:val="004B7951"/>
    <w:rsid w:val="004F6BF7"/>
    <w:rsid w:val="00501371"/>
    <w:rsid w:val="0064157E"/>
    <w:rsid w:val="007506E6"/>
    <w:rsid w:val="00755E3E"/>
    <w:rsid w:val="00775580"/>
    <w:rsid w:val="00782F80"/>
    <w:rsid w:val="007A335D"/>
    <w:rsid w:val="00861658"/>
    <w:rsid w:val="008A7752"/>
    <w:rsid w:val="009219AE"/>
    <w:rsid w:val="009309D8"/>
    <w:rsid w:val="00A157B5"/>
    <w:rsid w:val="00A47A45"/>
    <w:rsid w:val="00B00224"/>
    <w:rsid w:val="00C21449"/>
    <w:rsid w:val="00C27A1B"/>
    <w:rsid w:val="00C53A11"/>
    <w:rsid w:val="00C56FBE"/>
    <w:rsid w:val="00C66C7D"/>
    <w:rsid w:val="00C95F07"/>
    <w:rsid w:val="00EA0F5F"/>
    <w:rsid w:val="00ED0121"/>
    <w:rsid w:val="00F4419C"/>
    <w:rsid w:val="00F5230E"/>
    <w:rsid w:val="00FB062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C2A6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A33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Илья Матинян</cp:lastModifiedBy>
  <cp:revision>4</cp:revision>
  <dcterms:created xsi:type="dcterms:W3CDTF">2018-02-10T16:37:00Z</dcterms:created>
  <dcterms:modified xsi:type="dcterms:W3CDTF">2018-05-20T13:20:00Z</dcterms:modified>
</cp:coreProperties>
</file>