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82" w:rsidRPr="00CD7482" w:rsidRDefault="00CD7482" w:rsidP="00F0748E">
      <w:pPr>
        <w:spacing w:after="0" w:line="240" w:lineRule="auto"/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</w:pPr>
    </w:p>
    <w:p w:rsidR="00CD7482" w:rsidRPr="00CD7482" w:rsidRDefault="00CD7482" w:rsidP="00CD7482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</w:pPr>
      <w:r w:rsidRPr="00CD7482"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  <w:t>Перечень имущества Должника</w:t>
      </w:r>
    </w:p>
    <w:p w:rsidR="001C6EAC" w:rsidRDefault="001C6EAC" w:rsidP="00C040BB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left="4085" w:right="-9"/>
        <w:jc w:val="both"/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</w:pPr>
    </w:p>
    <w:p w:rsidR="00C040BB" w:rsidRDefault="00C040BB" w:rsidP="00C040BB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  <w:t>Лот №1</w:t>
      </w:r>
      <w:r w:rsidR="00F03502"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  <w:t>. И</w:t>
      </w:r>
      <w:bookmarkStart w:id="0" w:name="_GoBack"/>
      <w:bookmarkEnd w:id="0"/>
      <w:r w:rsidR="00F03502">
        <w:rPr>
          <w:rFonts w:ascii="Times New Roman" w:eastAsia="Calibri" w:hAnsi="Times New Roman" w:cs="Times New Roman"/>
          <w:b/>
          <w:spacing w:val="2"/>
          <w:kern w:val="1"/>
          <w:sz w:val="24"/>
          <w:szCs w:val="24"/>
        </w:rPr>
        <w:t>мущество, находящееся в залоге АО «Россельхозбанк»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2835"/>
      </w:tblGrid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2356" w:rsidRPr="00506D39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506D3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2356" w:rsidRPr="00506D39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506D3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Год выпуска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2356" w:rsidRPr="00506D39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  <w:r w:rsidRPr="00506D39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Характеристики/адрес</w:t>
            </w:r>
          </w:p>
        </w:tc>
      </w:tr>
      <w:tr w:rsidR="00812356" w:rsidRPr="00A039C0" w:rsidTr="00812356">
        <w:trPr>
          <w:trHeight w:val="46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356" w:rsidRPr="00A039C0" w:rsidTr="00812356">
        <w:trPr>
          <w:trHeight w:val="46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2356" w:rsidRPr="00A039C0" w:rsidRDefault="00812356" w:rsidP="001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 700 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2356" w:rsidRPr="00A039C0" w:rsidRDefault="00812356" w:rsidP="001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356" w:rsidRDefault="00812356" w:rsidP="001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9000930</w:t>
            </w:r>
          </w:p>
          <w:p w:rsidR="00812356" w:rsidRPr="00A039C0" w:rsidRDefault="00812356" w:rsidP="001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00015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913443</w:t>
            </w:r>
          </w:p>
        </w:tc>
      </w:tr>
      <w:tr w:rsidR="00812356" w:rsidRPr="00A039C0" w:rsidTr="00812356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827479</w:t>
            </w:r>
          </w:p>
        </w:tc>
      </w:tr>
      <w:tr w:rsidR="00812356" w:rsidRPr="00A039C0" w:rsidTr="00812356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БД-01 4*4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058</w:t>
            </w:r>
          </w:p>
        </w:tc>
      </w:tr>
      <w:tr w:rsidR="00812356" w:rsidRPr="00A039C0" w:rsidTr="00812356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БД-01 4*4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val="en-US" w:eastAsia="ru-RU"/>
              </w:rPr>
            </w:pPr>
            <w:r w:rsidRPr="00A039C0">
              <w:rPr>
                <w:rFonts w:ascii="Calibri" w:eastAsia="Times New Roman" w:hAnsi="Calibri" w:cs="Calibri"/>
                <w:lang w:val="en-US" w:eastAsia="ru-RU"/>
              </w:rPr>
              <w:t>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193</w:t>
            </w:r>
          </w:p>
        </w:tc>
      </w:tr>
      <w:tr w:rsidR="00812356" w:rsidRPr="00A039C0" w:rsidTr="00812356">
        <w:trPr>
          <w:trHeight w:val="671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 55102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53205012148373</w:t>
            </w:r>
          </w:p>
        </w:tc>
      </w:tr>
      <w:tr w:rsidR="00812356" w:rsidRPr="00A039C0" w:rsidTr="00812356">
        <w:trPr>
          <w:trHeight w:val="411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740.11.240171034</w:t>
            </w:r>
          </w:p>
        </w:tc>
      </w:tr>
      <w:tr w:rsidR="00812356" w:rsidRPr="00A039C0" w:rsidTr="00812356">
        <w:trPr>
          <w:trHeight w:val="112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стерневая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захвата 6 м, глубина высева до 10 см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93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ДТ-75М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824649</w:t>
            </w:r>
          </w:p>
        </w:tc>
      </w:tr>
      <w:tr w:rsidR="00812356" w:rsidRPr="00A039C0" w:rsidTr="00812356">
        <w:trPr>
          <w:trHeight w:val="124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54780</w:t>
            </w:r>
          </w:p>
        </w:tc>
      </w:tr>
      <w:tr w:rsidR="00812356" w:rsidRPr="00A039C0" w:rsidTr="00812356">
        <w:trPr>
          <w:trHeight w:val="353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столовой, назначение: нежилое, 1- этажное, общая площадь 313,5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313,5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969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Новосултангулово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Центральная, 80а</w:t>
            </w:r>
          </w:p>
        </w:tc>
      </w:tr>
      <w:tr w:rsidR="00812356" w:rsidRPr="00A039C0" w:rsidTr="00812356">
        <w:trPr>
          <w:trHeight w:val="832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 населенных пунктов, разрешенное использование: для размещения объектов общественного питания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463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831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Новосултангулово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Центральная, 80а</w:t>
            </w:r>
          </w:p>
        </w:tc>
      </w:tr>
      <w:tr w:rsidR="00812356" w:rsidRPr="00A039C0" w:rsidTr="00812356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ремонтной мастерской, назначение: нежилое, 1- этажное, общая площадь 745,8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745,8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954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Новосултангулово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Рабочая, 17</w:t>
            </w:r>
          </w:p>
        </w:tc>
      </w:tr>
      <w:tr w:rsidR="00812356" w:rsidRPr="00A039C0" w:rsidTr="00812356">
        <w:trPr>
          <w:trHeight w:val="688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здания ремонтной мастерской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1 016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543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Новосултангулово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Рабочая, 17</w:t>
            </w:r>
          </w:p>
        </w:tc>
      </w:tr>
      <w:tr w:rsidR="00812356" w:rsidRPr="00A039C0" w:rsidTr="00812356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гаража, назначение: нежилое, 1- этажное, общая площадь 49,4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49,4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939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Чкаловский, ул. Центральная, 21</w:t>
            </w:r>
          </w:p>
        </w:tc>
      </w:tr>
      <w:tr w:rsidR="00812356" w:rsidRPr="00A039C0" w:rsidTr="00812356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Административное здание, назначение: нежилое, 1- этажное, общая площадь 241,8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1982, 2007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241,8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1072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Чкаловский, ул. Центральная, 21</w:t>
            </w:r>
          </w:p>
        </w:tc>
      </w:tr>
      <w:tr w:rsidR="00812356" w:rsidRPr="00A039C0" w:rsidTr="00812356">
        <w:trPr>
          <w:trHeight w:val="539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 населенных пунктов, разрешенное использование: для обслуживания зданий и сооружений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1 618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841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Чкаловский, ул. Центральная, 21</w:t>
            </w:r>
          </w:p>
        </w:tc>
      </w:tr>
      <w:tr w:rsidR="00812356" w:rsidRPr="00A039C0" w:rsidTr="00812356">
        <w:trPr>
          <w:trHeight w:val="55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Одноэтажный коровник 4-х рядный, общая площадь 3 261,6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3 261,6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9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Новосултангулово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Рабочая, 6</w:t>
            </w:r>
          </w:p>
        </w:tc>
      </w:tr>
      <w:tr w:rsidR="00812356" w:rsidRPr="00A039C0" w:rsidTr="00812356">
        <w:trPr>
          <w:trHeight w:val="691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 населенных пунктов, разрешенное использование: для нужд сельскохозяйственного производства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6 660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971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Новосултангулово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Рабочая, 6</w:t>
            </w:r>
          </w:p>
        </w:tc>
      </w:tr>
      <w:tr w:rsidR="00812356" w:rsidRPr="00A039C0" w:rsidTr="00812356">
        <w:trPr>
          <w:trHeight w:val="403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Верхняя база – коровник, этажность 1, назначение: нежилое, общая площадь 2 682,9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2 682,9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976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Аксютино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около АЗС и мельницы</w:t>
            </w:r>
          </w:p>
        </w:tc>
      </w:tr>
      <w:tr w:rsidR="00812356" w:rsidRPr="00A039C0" w:rsidTr="00812356">
        <w:trPr>
          <w:trHeight w:val="409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 (для эксплуатации верхней базы – коровника)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10 628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2244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Местоположение земельного участка установлено относительно ориентира, расположенного за пределами участка, ориентир здание администрации сельсовета, участок находится примерно в 1 500 м от ориентира по направлению на северо-запад, почтовый адрес ориентира: 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Аксютино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Школьная, 3</w:t>
            </w:r>
          </w:p>
        </w:tc>
      </w:tr>
      <w:tr w:rsidR="00812356" w:rsidRPr="00A039C0" w:rsidTr="00812356">
        <w:trPr>
          <w:trHeight w:val="83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склада для сельхозтехники, 1-этажное, назначение: нежилое, общая площадь 276,8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276,8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1209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Степная, 22</w:t>
            </w:r>
          </w:p>
        </w:tc>
      </w:tr>
      <w:tr w:rsidR="00812356" w:rsidRPr="00A039C0" w:rsidTr="00812356">
        <w:trPr>
          <w:trHeight w:val="761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 земельного участка, категория земель: земли населенных пунктов, разрешенное использование: для размещения объектов сельскохозяйственного назначения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656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Степная, 22</w:t>
            </w:r>
          </w:p>
        </w:tc>
      </w:tr>
      <w:tr w:rsidR="00812356" w:rsidRPr="00A039C0" w:rsidTr="00812356">
        <w:trPr>
          <w:trHeight w:val="579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зерносклада (семенной крытый склад), 1-этажное, назначение: нежилое, общая площадь 1 598,6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1 598,6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Степная, 8</w:t>
            </w:r>
          </w:p>
        </w:tc>
      </w:tr>
      <w:tr w:rsidR="00812356" w:rsidRPr="00A039C0" w:rsidTr="00812356">
        <w:trPr>
          <w:trHeight w:val="1004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 земельного участка, категория земель: земли населенных пунктов, разрешенное использование: для размещения объектов сельскохозяйственного назначения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1 765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Степная, 8</w:t>
            </w:r>
          </w:p>
        </w:tc>
      </w:tr>
      <w:tr w:rsidR="00812356" w:rsidRPr="00A039C0" w:rsidTr="00812356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гаража для автомобилей, 1-этажное, назначение: нежилое, общая площадь 577,3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577,3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833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Степная, 3</w:t>
            </w:r>
          </w:p>
        </w:tc>
      </w:tr>
      <w:tr w:rsidR="00812356" w:rsidRPr="00A039C0" w:rsidTr="00812356">
        <w:trPr>
          <w:trHeight w:val="125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 земельного участка, категория земель: земли населенных пунктов, разрешенное использование: для размещения объектов сельскохозяйственного назначения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745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Думино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Степная, 3</w:t>
            </w:r>
          </w:p>
        </w:tc>
      </w:tr>
      <w:tr w:rsidR="00812356" w:rsidRPr="00A039C0" w:rsidTr="00812356">
        <w:trPr>
          <w:trHeight w:val="868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прицепная «KINZE»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захвата 20 м, глубина высева до 10 см</w:t>
            </w:r>
          </w:p>
        </w:tc>
      </w:tr>
      <w:tr w:rsidR="00812356" w:rsidRPr="00A039C0" w:rsidTr="00812356">
        <w:trPr>
          <w:trHeight w:val="116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609909</w:t>
            </w:r>
          </w:p>
        </w:tc>
      </w:tr>
      <w:tr w:rsidR="00812356" w:rsidRPr="00A039C0" w:rsidTr="00812356">
        <w:trPr>
          <w:trHeight w:val="756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прицепная «KINZE»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захвата 20 м, глубина высева до 10 см</w:t>
            </w:r>
          </w:p>
        </w:tc>
      </w:tr>
      <w:tr w:rsidR="00812356" w:rsidRPr="00A039C0" w:rsidTr="00812356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609920</w:t>
            </w:r>
          </w:p>
        </w:tc>
      </w:tr>
      <w:tr w:rsidR="00812356" w:rsidRPr="00A039C0" w:rsidTr="00812356">
        <w:trPr>
          <w:trHeight w:val="916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прицепная «KINZE»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захвата 20 м, глубина высева до 10 см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640316</w:t>
            </w:r>
          </w:p>
        </w:tc>
      </w:tr>
      <w:tr w:rsidR="00812356" w:rsidRPr="00A039C0" w:rsidTr="00812356">
        <w:trPr>
          <w:trHeight w:val="776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прицепная «KINZE»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захвата 20 м, глубина высева до 10 см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640426</w:t>
            </w:r>
          </w:p>
        </w:tc>
      </w:tr>
      <w:tr w:rsidR="00812356" w:rsidRPr="00A039C0" w:rsidTr="00812356">
        <w:trPr>
          <w:trHeight w:val="762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прицепная «KINZE»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захвата 20 м, глубина высева до 10 см</w:t>
            </w:r>
          </w:p>
        </w:tc>
      </w:tr>
      <w:tr w:rsidR="00812356" w:rsidRPr="00A039C0" w:rsidTr="00812356">
        <w:trPr>
          <w:trHeight w:val="121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640403</w:t>
            </w:r>
          </w:p>
        </w:tc>
      </w:tr>
      <w:tr w:rsidR="00812356" w:rsidRPr="00A039C0" w:rsidTr="00812356">
        <w:trPr>
          <w:trHeight w:val="2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Зерносушилка РСЗЖ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3</w:t>
            </w:r>
          </w:p>
        </w:tc>
      </w:tr>
      <w:tr w:rsidR="00812356" w:rsidRPr="00A039C0" w:rsidTr="00812356">
        <w:trPr>
          <w:trHeight w:val="1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пневматическая ЛЕМКЕН «Солитер 12/1200 К-DS»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2-х секционная, с междурядьем 125 мм, рабочая ширина захвата 12 м, сошники 96 шт.</w:t>
            </w:r>
          </w:p>
        </w:tc>
      </w:tr>
      <w:tr w:rsidR="00812356" w:rsidRPr="00A039C0" w:rsidTr="00812356">
        <w:trPr>
          <w:trHeight w:val="71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Миксер кормораздатчик «Триплекс» 11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 отгружающим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конвеером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356" w:rsidRPr="00A039C0" w:rsidTr="00812356">
        <w:trPr>
          <w:trHeight w:val="5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Доильный зал «Елочка» 2*10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356" w:rsidRPr="00A039C0" w:rsidTr="00812356">
        <w:trPr>
          <w:trHeight w:val="54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Стойловое место из оцинковки (400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356" w:rsidRPr="00A039C0" w:rsidTr="00812356">
        <w:trPr>
          <w:trHeight w:val="9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управления стадом (400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356" w:rsidRPr="00A039C0" w:rsidTr="00812356">
        <w:trPr>
          <w:trHeight w:val="74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Мельница агрегатная вальцовая стационарная МВМ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кг в час</w:t>
            </w:r>
          </w:p>
        </w:tc>
      </w:tr>
      <w:tr w:rsidR="00812356" w:rsidRPr="00A039C0" w:rsidTr="00812356">
        <w:trPr>
          <w:trHeight w:val="55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КПП-4,2 косилка-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плющилка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прицепная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1333</w:t>
            </w:r>
          </w:p>
        </w:tc>
      </w:tr>
      <w:tr w:rsidR="00812356" w:rsidRPr="00A039C0" w:rsidTr="00812356">
        <w:trPr>
          <w:trHeight w:val="68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КПП-4,2 косилка-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плющилка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прицепная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1334</w:t>
            </w:r>
          </w:p>
        </w:tc>
      </w:tr>
      <w:tr w:rsidR="00812356" w:rsidRPr="00A039C0" w:rsidTr="00812356">
        <w:trPr>
          <w:trHeight w:val="67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КПП-4,2 косилка-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плющилка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прицепная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1335</w:t>
            </w:r>
          </w:p>
        </w:tc>
      </w:tr>
      <w:tr w:rsidR="00812356" w:rsidRPr="00A039C0" w:rsidTr="00812356">
        <w:trPr>
          <w:trHeight w:val="6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КПП-4,2 косилка-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плющилка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прицепная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1336</w:t>
            </w:r>
          </w:p>
        </w:tc>
      </w:tr>
      <w:tr w:rsidR="00812356" w:rsidRPr="00A039C0" w:rsidTr="00812356">
        <w:trPr>
          <w:trHeight w:val="68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ЗСиУ-1(К)-Загрузчик сеялок на КАМАЗ-5511 с удлиненным шнеком (кран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Hansa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Flex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356" w:rsidRPr="00A039C0" w:rsidTr="00812356">
        <w:trPr>
          <w:trHeight w:val="81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ЗСиУ-1(К)-Загрузчик сеялок на КАМАЗ-5511 с удлиненным шнеком (кран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Hansa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Flex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356" w:rsidRPr="00A039C0" w:rsidTr="00812356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пружинная широкозахватная БПШ-10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118</w:t>
            </w:r>
          </w:p>
        </w:tc>
      </w:tr>
      <w:tr w:rsidR="00812356" w:rsidRPr="00A039C0" w:rsidTr="00812356">
        <w:trPr>
          <w:trHeight w:val="82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пружинная широкозахватная БПШ-10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119</w:t>
            </w:r>
          </w:p>
        </w:tc>
      </w:tr>
      <w:tr w:rsidR="00812356" w:rsidRPr="00A039C0" w:rsidTr="00812356">
        <w:trPr>
          <w:trHeight w:val="82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пружинная широкозахватная БПШ-10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120</w:t>
            </w:r>
          </w:p>
        </w:tc>
      </w:tr>
      <w:tr w:rsidR="00812356" w:rsidRPr="00A039C0" w:rsidTr="00812356">
        <w:trPr>
          <w:trHeight w:val="69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пружинная широкозахватная БПШ-10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121</w:t>
            </w:r>
          </w:p>
        </w:tc>
      </w:tr>
      <w:tr w:rsidR="00812356" w:rsidRPr="00A039C0" w:rsidTr="00812356">
        <w:trPr>
          <w:trHeight w:val="68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пружинная широкозахватная БПШ-10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122</w:t>
            </w:r>
          </w:p>
        </w:tc>
      </w:tr>
      <w:tr w:rsidR="00812356" w:rsidRPr="00A039C0" w:rsidTr="00812356">
        <w:trPr>
          <w:trHeight w:val="54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пропашной КРН-5,6-02 (без АТП-2)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1435</w:t>
            </w:r>
          </w:p>
        </w:tc>
      </w:tr>
      <w:tr w:rsidR="00812356" w:rsidRPr="00A039C0" w:rsidTr="00812356">
        <w:trPr>
          <w:trHeight w:val="85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пропашной КРН-5,6-02 (без АТП-2)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1464</w:t>
            </w:r>
          </w:p>
        </w:tc>
      </w:tr>
      <w:tr w:rsidR="00812356" w:rsidRPr="00A039C0" w:rsidTr="00812356">
        <w:trPr>
          <w:trHeight w:val="83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пропашной КРН-5,6-02 (без АТП-2)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1470</w:t>
            </w:r>
          </w:p>
        </w:tc>
      </w:tr>
      <w:tr w:rsidR="00812356" w:rsidRPr="00A039C0" w:rsidTr="00812356">
        <w:trPr>
          <w:trHeight w:val="83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ПБМ-800-0 Погрузчик быстросъемный многофункциональный без рабочих органов с ковшом 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001061</w:t>
            </w:r>
          </w:p>
        </w:tc>
      </w:tr>
      <w:tr w:rsidR="00812356" w:rsidRPr="00A039C0" w:rsidTr="00812356">
        <w:trPr>
          <w:trHeight w:val="95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ПБМ-800-0 Погрузчик быстросъемный многофункциональный без рабочих органов с ковшом 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001054</w:t>
            </w:r>
          </w:p>
        </w:tc>
      </w:tr>
      <w:tr w:rsidR="00812356" w:rsidRPr="00A039C0" w:rsidTr="00812356">
        <w:trPr>
          <w:trHeight w:val="98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прицепной комбинированный КПК-12,0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869</w:t>
            </w:r>
          </w:p>
        </w:tc>
      </w:tr>
      <w:tr w:rsidR="00812356" w:rsidRPr="00A039C0" w:rsidTr="00812356">
        <w:trPr>
          <w:trHeight w:val="73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прицепной комбинированный КПК-12,0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Зав. № 870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Валковая жатка CHALLENGER SP115B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НТ92305</w:t>
            </w:r>
          </w:p>
        </w:tc>
      </w:tr>
      <w:tr w:rsidR="00812356" w:rsidRPr="00A039C0" w:rsidTr="00812356">
        <w:trPr>
          <w:trHeight w:val="287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30403042</w:t>
            </w:r>
          </w:p>
        </w:tc>
      </w:tr>
      <w:tr w:rsidR="00812356" w:rsidRPr="00A039C0" w:rsidTr="00812356">
        <w:trPr>
          <w:trHeight w:val="696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CHALLENGER SP115С косилка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НТ92399</w:t>
            </w:r>
          </w:p>
        </w:tc>
      </w:tr>
      <w:tr w:rsidR="00812356" w:rsidRPr="00A039C0" w:rsidTr="00812356">
        <w:trPr>
          <w:trHeight w:val="424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SISUDIESEL 44 U06227</w:t>
            </w:r>
          </w:p>
        </w:tc>
      </w:tr>
      <w:tr w:rsidR="00812356" w:rsidRPr="00A039C0" w:rsidTr="00812356">
        <w:trPr>
          <w:trHeight w:val="96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Борона –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Summers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SuoerHarrow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84(26,6). Борона тяжелая зубовая.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10034</w:t>
            </w:r>
          </w:p>
        </w:tc>
      </w:tr>
      <w:tr w:rsidR="00812356" w:rsidRPr="00A039C0" w:rsidTr="00812356">
        <w:trPr>
          <w:trHeight w:val="684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Зерноуборочный комбайн «Дон-1500»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077859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099967</w:t>
            </w:r>
          </w:p>
        </w:tc>
      </w:tr>
      <w:tr w:rsidR="00812356" w:rsidRPr="00A039C0" w:rsidTr="00812356">
        <w:trPr>
          <w:trHeight w:val="48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CASE IH MX310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Z6RZ04856</w:t>
            </w:r>
          </w:p>
        </w:tc>
      </w:tr>
      <w:tr w:rsidR="00812356" w:rsidRPr="00A039C0" w:rsidTr="00812356">
        <w:trPr>
          <w:trHeight w:val="6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46596616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передач № AJB366720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Кормоуборочный комбайн «JAGUAR 830»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49206782</w:t>
            </w:r>
          </w:p>
        </w:tc>
      </w:tr>
      <w:tr w:rsidR="00812356" w:rsidRPr="00A039C0" w:rsidTr="00812356">
        <w:trPr>
          <w:trHeight w:val="29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458.990-00-117276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56002092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613032</w:t>
            </w:r>
          </w:p>
        </w:tc>
      </w:tr>
      <w:tr w:rsidR="00812356" w:rsidRPr="00A039C0" w:rsidTr="00812356">
        <w:trPr>
          <w:trHeight w:val="694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56002093</w:t>
            </w:r>
          </w:p>
        </w:tc>
      </w:tr>
      <w:tr w:rsidR="00812356" w:rsidRPr="00A039C0" w:rsidTr="00812356">
        <w:trPr>
          <w:trHeight w:val="78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613146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56002094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612777</w:t>
            </w:r>
          </w:p>
        </w:tc>
      </w:tr>
      <w:tr w:rsidR="00812356" w:rsidRPr="00A039C0" w:rsidTr="00812356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56002095</w:t>
            </w:r>
          </w:p>
        </w:tc>
      </w:tr>
      <w:tr w:rsidR="00812356" w:rsidRPr="00A039C0" w:rsidTr="00812356">
        <w:trPr>
          <w:trHeight w:val="11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612849</w:t>
            </w:r>
          </w:p>
        </w:tc>
      </w:tr>
      <w:tr w:rsidR="00812356" w:rsidRPr="00A039C0" w:rsidTr="00812356">
        <w:trPr>
          <w:trHeight w:val="2276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CLAAS «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Lexion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540» Зерноуборочный комбайн в стандартной комплектации жатка КЛААС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автоконтур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транспортная тележка, подборщик для двухфазной уборки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Rake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Up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подборобанье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универсальное,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початкособиратель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GERINGHOFF 8-70 (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Lexion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58404126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MBD06233</w:t>
            </w:r>
          </w:p>
        </w:tc>
      </w:tr>
      <w:tr w:rsidR="00812356" w:rsidRPr="00A039C0" w:rsidTr="00812356">
        <w:trPr>
          <w:trHeight w:val="1901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CLAAS «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Lexion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540» Зерноуборочный комбайн в стандартной комплектации жатка КЛААС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автоконтур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транспортная тележка, подборщик для двухфазной уборки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Rake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Up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подборобанье</w:t>
            </w:r>
            <w:proofErr w:type="spellEnd"/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универсальное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58404127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MBD05917</w:t>
            </w:r>
          </w:p>
        </w:tc>
      </w:tr>
      <w:tr w:rsidR="00812356" w:rsidRPr="00A039C0" w:rsidTr="00812356">
        <w:trPr>
          <w:trHeight w:val="112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CASE IH STX500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JЕЕ010913779154030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B5L005</w:t>
            </w:r>
          </w:p>
        </w:tc>
      </w:tr>
      <w:tr w:rsidR="00812356" w:rsidRPr="00A039C0" w:rsidTr="00812356">
        <w:trPr>
          <w:trHeight w:val="112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 532120 Грузовой бортовой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740.10086602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2094339</w:t>
            </w:r>
          </w:p>
        </w:tc>
      </w:tr>
      <w:tr w:rsidR="00812356" w:rsidRPr="00A039C0" w:rsidTr="00812356">
        <w:trPr>
          <w:trHeight w:val="112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 532120 тягач бортовой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740.11240163108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1 2143089</w:t>
            </w:r>
          </w:p>
        </w:tc>
      </w:tr>
      <w:tr w:rsidR="00812356" w:rsidRPr="00A039C0" w:rsidTr="00812356">
        <w:trPr>
          <w:trHeight w:val="84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Полуприцеп-цистерна ППЦ мод 96226-03 САТ-110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Х9096226350000915</w:t>
            </w:r>
          </w:p>
        </w:tc>
      </w:tr>
      <w:tr w:rsidR="00812356" w:rsidRPr="00A039C0" w:rsidTr="00812356">
        <w:trPr>
          <w:trHeight w:val="8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Автомобильный полуприцеп-цистерна 96401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0000114</w:t>
            </w:r>
          </w:p>
        </w:tc>
      </w:tr>
      <w:tr w:rsidR="00812356" w:rsidRPr="00A039C0" w:rsidTr="00812356">
        <w:trPr>
          <w:trHeight w:val="112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 54115N Тягач седельный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XTC54115N32198706</w:t>
            </w:r>
          </w:p>
        </w:tc>
      </w:tr>
      <w:tr w:rsidR="00812356" w:rsidRPr="00A039C0" w:rsidTr="00812356">
        <w:trPr>
          <w:trHeight w:val="248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ЯМЗ 283 М2530192363</w:t>
            </w:r>
          </w:p>
        </w:tc>
      </w:tr>
      <w:tr w:rsidR="00812356" w:rsidRPr="00A039C0" w:rsidTr="00812356">
        <w:trPr>
          <w:trHeight w:val="86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Полуприцеп-цистерна ППЦ мод 96226-03 САТ-110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Х9096226350000917</w:t>
            </w:r>
          </w:p>
        </w:tc>
      </w:tr>
      <w:tr w:rsidR="00812356" w:rsidRPr="00A039C0" w:rsidTr="00812356">
        <w:trPr>
          <w:trHeight w:val="9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цистерна LAG-GSA24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92065</w:t>
            </w:r>
          </w:p>
        </w:tc>
      </w:tr>
      <w:tr w:rsidR="00812356" w:rsidRPr="00A039C0" w:rsidTr="00812356">
        <w:trPr>
          <w:trHeight w:val="698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МАЗ-642208-026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 № машины (рамы) YЗМ64220850004029</w:t>
            </w:r>
          </w:p>
        </w:tc>
      </w:tr>
      <w:tr w:rsidR="00812356" w:rsidRPr="00A039C0" w:rsidTr="00812356">
        <w:trPr>
          <w:trHeight w:val="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356" w:rsidRPr="00A039C0" w:rsidRDefault="00812356" w:rsidP="00A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3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Двигатель № ЯМЗ 7511.10.50011263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3B5A53">
            <w:pPr>
              <w:ind w:left="34"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Объекты оценки/ предметы залога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3B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 голов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 головы (по данным КУ по состоянию на 01.01.2017 г.), кг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Коровы молочные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Молодняк КРС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лошади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жеребцы-производители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кобылы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Молодняк лошадей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молодняк лошадей от 6 до 12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лошади от 12 до 24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лошади от 36 до 42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812356" w:rsidRPr="00C040BB" w:rsidTr="0081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shd w:val="clear" w:color="auto" w:fill="auto"/>
            <w:vAlign w:val="center"/>
          </w:tcPr>
          <w:p w:rsidR="00812356" w:rsidRPr="00C040BB" w:rsidRDefault="00812356" w:rsidP="00C0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лошади от 18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356" w:rsidRPr="00C040BB" w:rsidRDefault="00812356" w:rsidP="00C04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</w:tr>
    </w:tbl>
    <w:p w:rsidR="00C040BB" w:rsidRDefault="00C040BB" w:rsidP="00C040B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7E64" w:rsidRDefault="000E7E64" w:rsidP="000E7E64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без обременения:</w:t>
      </w:r>
    </w:p>
    <w:p w:rsidR="000E7E64" w:rsidRPr="000E7E64" w:rsidRDefault="000E7E64" w:rsidP="000E7E64">
      <w:pPr>
        <w:ind w:left="42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E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</w:t>
      </w:r>
      <w:r w:rsidRPr="000E7E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0E7E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 Строительные материалы из-под разборки зданий и сооружений:</w:t>
      </w:r>
    </w:p>
    <w:tbl>
      <w:tblPr>
        <w:tblW w:w="808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276"/>
        <w:gridCol w:w="993"/>
        <w:gridCol w:w="993"/>
        <w:gridCol w:w="993"/>
      </w:tblGrid>
      <w:tr w:rsidR="000E7E64" w:rsidRPr="000E7E64" w:rsidTr="000E7E64">
        <w:trPr>
          <w:cantSplit/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Наименование и краткая характеристика объекта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Составные материалы постройки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Год постройки</w:t>
            </w:r>
          </w:p>
        </w:tc>
      </w:tr>
      <w:tr w:rsidR="000E7E64" w:rsidRPr="000E7E64" w:rsidTr="000E7E64">
        <w:trPr>
          <w:cantSplit/>
          <w:trHeight w:val="3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Стены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Фундамент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Кровля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hRule="exact"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Одноэтажное жилое здание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лит.А</w:t>
            </w:r>
            <w:proofErr w:type="spellEnd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общ. пл. 251,3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кв.м</w:t>
            </w:r>
            <w:proofErr w:type="spellEnd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Асекеевский</w:t>
            </w:r>
            <w:proofErr w:type="spellEnd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р-н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с.Троицкое</w:t>
            </w:r>
            <w:proofErr w:type="spellEnd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Кирпич силикатный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Шифер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1994</w:t>
            </w:r>
          </w:p>
        </w:tc>
      </w:tr>
      <w:tr w:rsidR="000E7E64" w:rsidRPr="000E7E64" w:rsidTr="000E7E64">
        <w:trPr>
          <w:trHeight w:hRule="exact"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</w:tbl>
    <w:p w:rsidR="000E7E64" w:rsidRPr="000E7E64" w:rsidRDefault="000E7E64" w:rsidP="000E7E6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0E7E64" w:rsidRPr="000E7E64" w:rsidRDefault="000E7E64" w:rsidP="000E7E6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E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</w:t>
      </w:r>
      <w:r w:rsidRPr="000E7E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0E7E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Транспортные средства, с</w:t>
      </w:r>
      <w:r w:rsidRPr="000E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ельскохозяйственная техника и оборудование</w:t>
      </w:r>
      <w:r w:rsidRPr="000E7E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tbl>
      <w:tblPr>
        <w:tblW w:w="7351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87"/>
        <w:gridCol w:w="2956"/>
        <w:gridCol w:w="850"/>
        <w:gridCol w:w="973"/>
        <w:gridCol w:w="992"/>
        <w:gridCol w:w="993"/>
      </w:tblGrid>
      <w:tr w:rsidR="000E7E64" w:rsidRPr="000E7E64" w:rsidTr="000E7E64">
        <w:trPr>
          <w:cantSplit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Наименование и краткая характеристика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Номер</w:t>
            </w:r>
          </w:p>
        </w:tc>
      </w:tr>
      <w:tr w:rsidR="000E7E64" w:rsidRPr="000E7E64" w:rsidTr="000E7E64">
        <w:trPr>
          <w:cantSplit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двигателя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государственный</w:t>
            </w:r>
          </w:p>
        </w:tc>
      </w:tr>
      <w:tr w:rsidR="000E7E64" w:rsidRPr="000E7E64" w:rsidTr="000E7E64">
        <w:trPr>
          <w:trHeight w:val="2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55102 самосвал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0399087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876527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 154 ХК</w:t>
            </w:r>
          </w:p>
        </w:tc>
      </w:tr>
      <w:tr w:rsidR="000E7E64" w:rsidRPr="000E7E64" w:rsidTr="000E7E64">
        <w:trPr>
          <w:trHeight w:hRule="exact" w:val="6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5320 самосвал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379741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753800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158 ХК</w:t>
            </w:r>
          </w:p>
        </w:tc>
      </w:tr>
      <w:tr w:rsidR="000E7E64" w:rsidRPr="000E7E64" w:rsidTr="000E7E64">
        <w:trPr>
          <w:trHeight w:hRule="exact" w:val="5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55102 самосвал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38750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773706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134 ХК</w:t>
            </w:r>
          </w:p>
        </w:tc>
      </w:tr>
      <w:tr w:rsidR="000E7E64" w:rsidRPr="000E7E64" w:rsidTr="000E7E64">
        <w:trPr>
          <w:trHeight w:hRule="exact" w:val="6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5511 самосвал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134664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481716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115 ХК</w:t>
            </w:r>
          </w:p>
        </w:tc>
      </w:tr>
      <w:tr w:rsidR="000E7E64" w:rsidRPr="000E7E64" w:rsidTr="000E7E64">
        <w:trPr>
          <w:trHeight w:hRule="exact" w:val="5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УРАЛ КС3574 автокран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0034991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983072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086 ХК</w:t>
            </w:r>
          </w:p>
        </w:tc>
      </w:tr>
      <w:tr w:rsidR="000E7E64" w:rsidRPr="000E7E64" w:rsidTr="000E7E64">
        <w:trPr>
          <w:trHeight w:hRule="exact" w:val="4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Полуприцеп с борт.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платфор.КЗАП</w:t>
            </w:r>
            <w:proofErr w:type="spellEnd"/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00293534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 0235</w:t>
            </w:r>
          </w:p>
        </w:tc>
      </w:tr>
      <w:tr w:rsidR="000E7E64" w:rsidRPr="000E7E64" w:rsidTr="000E7E64">
        <w:trPr>
          <w:trHeight w:hRule="exact" w:val="3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грузовой СЗАП 8350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0007133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 0228</w:t>
            </w:r>
          </w:p>
        </w:tc>
      </w:tr>
      <w:tr w:rsidR="000E7E64" w:rsidRPr="000E7E64" w:rsidTr="000E7E64">
        <w:trPr>
          <w:trHeight w:hRule="exact" w:val="4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ЗИЛ 431410 </w:t>
            </w:r>
            <w:proofErr w:type="spellStart"/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груз.бортовой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2648844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934855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122 ХК</w:t>
            </w:r>
          </w:p>
        </w:tc>
      </w:tr>
      <w:tr w:rsidR="000E7E64" w:rsidRPr="000E7E64" w:rsidTr="000E7E64">
        <w:trPr>
          <w:trHeight w:hRule="exact"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УАЗ 330364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781АВ</w:t>
            </w: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5410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К883МС</w:t>
            </w: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Зерноуборочный комбайн РСМ-10Б Дон-1500Б  г/н 32 09 НВ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077767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098939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ВА 266869</w:t>
            </w: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Охладитель жидкости ОЖ-24 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000038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Комбайн ДОН-1500ЯРСМ 10б-005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Комбайн ДОН-1500ЯРСМ 10б-101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Трактор МТЗ-82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Трактор МТЗ 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Трактор МТЗ-82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0E7E64" w:rsidRPr="000E7E64" w:rsidTr="000E7E64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E7E64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4" w:rsidRPr="000E7E64" w:rsidRDefault="000E7E64" w:rsidP="000E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</w:tbl>
    <w:p w:rsidR="000E7E64" w:rsidRPr="000E7E64" w:rsidRDefault="000E7E64" w:rsidP="00C04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BB" w:rsidRPr="00C040BB" w:rsidRDefault="00C040BB" w:rsidP="00C040BB">
      <w:pPr>
        <w:rPr>
          <w:rFonts w:ascii="Times New Roman" w:eastAsia="Times New Roman" w:hAnsi="Times New Roman" w:cs="Times New Roman"/>
          <w:lang w:eastAsia="ru-RU"/>
        </w:rPr>
      </w:pPr>
    </w:p>
    <w:p w:rsidR="001C6EAC" w:rsidRPr="00CD7482" w:rsidRDefault="001C6EAC" w:rsidP="00CD7482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left="4085" w:right="-9"/>
        <w:jc w:val="both"/>
        <w:rPr>
          <w:rFonts w:ascii="Times New Roman" w:eastAsia="Calibri" w:hAnsi="Times New Roman" w:cs="Times New Roman"/>
          <w:spacing w:val="2"/>
          <w:kern w:val="1"/>
          <w:sz w:val="20"/>
          <w:szCs w:val="20"/>
        </w:rPr>
      </w:pPr>
    </w:p>
    <w:p w:rsidR="00CD7482" w:rsidRPr="00CD7482" w:rsidRDefault="00CD7482" w:rsidP="00CD7482">
      <w:pPr>
        <w:spacing w:before="120" w:after="120" w:line="240" w:lineRule="auto"/>
        <w:ind w:firstLine="516"/>
        <w:jc w:val="both"/>
        <w:rPr>
          <w:rFonts w:ascii="Calibri" w:eastAsia="Calibri" w:hAnsi="Calibri" w:cs="Times New Roman"/>
          <w:sz w:val="20"/>
          <w:szCs w:val="20"/>
        </w:rPr>
      </w:pPr>
    </w:p>
    <w:p w:rsidR="000B3F9A" w:rsidRDefault="000B3F9A"/>
    <w:sectPr w:rsidR="000B3F9A" w:rsidSect="00CD7482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17" w:rsidRDefault="007D2017" w:rsidP="00CD7482">
      <w:pPr>
        <w:spacing w:after="0" w:line="240" w:lineRule="auto"/>
      </w:pPr>
      <w:r>
        <w:separator/>
      </w:r>
    </w:p>
  </w:endnote>
  <w:endnote w:type="continuationSeparator" w:id="0">
    <w:p w:rsidR="007D2017" w:rsidRDefault="007D2017" w:rsidP="00CD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17" w:rsidRDefault="007D2017" w:rsidP="00CD7482">
      <w:pPr>
        <w:spacing w:after="0" w:line="240" w:lineRule="auto"/>
      </w:pPr>
      <w:r>
        <w:separator/>
      </w:r>
    </w:p>
  </w:footnote>
  <w:footnote w:type="continuationSeparator" w:id="0">
    <w:p w:rsidR="007D2017" w:rsidRDefault="007D2017" w:rsidP="00CD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C0" w:rsidRDefault="00A039C0" w:rsidP="003933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3502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6AA6"/>
    <w:multiLevelType w:val="hybridMultilevel"/>
    <w:tmpl w:val="A3FC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2E69"/>
    <w:multiLevelType w:val="multilevel"/>
    <w:tmpl w:val="A4A82B24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0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2" w15:restartNumberingAfterBreak="0">
    <w:nsid w:val="74CA3D11"/>
    <w:multiLevelType w:val="hybridMultilevel"/>
    <w:tmpl w:val="DF34880C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7B1642E0"/>
    <w:multiLevelType w:val="hybridMultilevel"/>
    <w:tmpl w:val="8E060A6A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5D"/>
    <w:rsid w:val="000B3F9A"/>
    <w:rsid w:val="000E7E64"/>
    <w:rsid w:val="001C6EAC"/>
    <w:rsid w:val="00303BA6"/>
    <w:rsid w:val="00331689"/>
    <w:rsid w:val="00393301"/>
    <w:rsid w:val="003B5A53"/>
    <w:rsid w:val="003E0569"/>
    <w:rsid w:val="004C5FD6"/>
    <w:rsid w:val="00504D8D"/>
    <w:rsid w:val="00506D39"/>
    <w:rsid w:val="00582139"/>
    <w:rsid w:val="005D5041"/>
    <w:rsid w:val="00606597"/>
    <w:rsid w:val="006914BC"/>
    <w:rsid w:val="00722F19"/>
    <w:rsid w:val="00751B7E"/>
    <w:rsid w:val="007D2017"/>
    <w:rsid w:val="007F775D"/>
    <w:rsid w:val="00812356"/>
    <w:rsid w:val="00846C05"/>
    <w:rsid w:val="008A5892"/>
    <w:rsid w:val="00944013"/>
    <w:rsid w:val="00966EF1"/>
    <w:rsid w:val="00A039C0"/>
    <w:rsid w:val="00A84347"/>
    <w:rsid w:val="00B327BC"/>
    <w:rsid w:val="00C040BB"/>
    <w:rsid w:val="00C65637"/>
    <w:rsid w:val="00C93ED2"/>
    <w:rsid w:val="00CD7482"/>
    <w:rsid w:val="00D53094"/>
    <w:rsid w:val="00D76B09"/>
    <w:rsid w:val="00DB605E"/>
    <w:rsid w:val="00DD6BF1"/>
    <w:rsid w:val="00DE0AA6"/>
    <w:rsid w:val="00F03502"/>
    <w:rsid w:val="00F0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01DB"/>
  <w15:docId w15:val="{DE3CD7DC-3BE9-4B75-9352-89E7FAA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 1,Знак сноски-FN,fr,Used by Word for Help footnote symbols,СНОСКА,сноска1,Ciae niinee-FN,Referencia nota al pie,ftref,Avg - Знак сноски,Avg,SUPERS,сноска,вески,ООО Знак сноски,ХИА_ЗС,avg-Знак сноски"/>
    <w:uiPriority w:val="99"/>
    <w:rsid w:val="00CD748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CD74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7482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7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7482"/>
    <w:rPr>
      <w:rFonts w:ascii="Calibri" w:eastAsia="Calibri" w:hAnsi="Calibri" w:cs="Times New Roman"/>
      <w:sz w:val="20"/>
      <w:szCs w:val="20"/>
    </w:rPr>
  </w:style>
  <w:style w:type="paragraph" w:styleId="a8">
    <w:name w:val="No Spacing"/>
    <w:uiPriority w:val="1"/>
    <w:qFormat/>
    <w:rsid w:val="00CD748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aliases w:val="Денис Название объекта,диаграммы,Название таблицы,Iacaaiea oaaeeou,Знак21,Çíàê,Название объекта Знак1,Название объекта Знак Знак,Название объекта таблица,Caption Char,Caption Char1 Char,Caption Char Char Char,диаграмм"/>
    <w:basedOn w:val="a"/>
    <w:next w:val="a"/>
    <w:link w:val="aa"/>
    <w:qFormat/>
    <w:rsid w:val="00C040BB"/>
    <w:pPr>
      <w:spacing w:after="0" w:line="360" w:lineRule="auto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объекта Знак"/>
    <w:aliases w:val="Денис Название объекта Знак,диаграммы Знак,Название таблицы Знак,Iacaaiea oaaeeou Знак,Знак21 Знак,Çíàê Знак,Название объекта Знак1 Знак,Название объекта Знак Знак Знак,Название объекта таблица Знак,Caption Char Знак,диаграмм Знак"/>
    <w:link w:val="a9"/>
    <w:locked/>
    <w:rsid w:val="00C040B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04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Регина Ринатовна</dc:creator>
  <cp:keywords/>
  <dc:description/>
  <cp:lastModifiedBy>Марина 14.07.2017</cp:lastModifiedBy>
  <cp:revision>6</cp:revision>
  <dcterms:created xsi:type="dcterms:W3CDTF">2018-06-21T07:12:00Z</dcterms:created>
  <dcterms:modified xsi:type="dcterms:W3CDTF">2018-06-21T07:15:00Z</dcterms:modified>
</cp:coreProperties>
</file>