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ДОГОВОР № _____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>купли-продажи имущества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57D20" w:rsidRPr="00857D20" w:rsidRDefault="00857D20" w:rsidP="00857D2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>г. Ростов-на-Д</w:t>
      </w:r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>ону</w:t>
      </w:r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proofErr w:type="gramStart"/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«</w:t>
      </w:r>
      <w:proofErr w:type="gramEnd"/>
      <w:r w:rsidR="00440693">
        <w:rPr>
          <w:rFonts w:ascii="Times New Roman" w:eastAsia="Calibri" w:hAnsi="Times New Roman" w:cs="Times New Roman"/>
          <w:sz w:val="24"/>
          <w:szCs w:val="24"/>
          <w:lang w:eastAsia="zh-CN"/>
        </w:rPr>
        <w:t>___» _________ 2018</w:t>
      </w: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г.</w:t>
      </w:r>
    </w:p>
    <w:p w:rsidR="00857D20" w:rsidRPr="00857D20" w:rsidRDefault="00857D20" w:rsidP="0085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93" w:rsidRDefault="00857D20" w:rsidP="00440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</w:t>
      </w:r>
      <w:r w:rsidR="00440693" w:rsidRPr="0044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альный предпринимателя Никулин Иван Викторович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693" w:rsidRPr="00440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(350072, г. Краснодар, ул. им. 40-летия Победы, д. 109, кв. 115, ИНН 235501258903, ОГРИНИП 305233608400187 СНИЛС № 233-444-034 11)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0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ф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управляющего </w:t>
      </w:r>
      <w:proofErr w:type="spellStart"/>
      <w:r w:rsidR="00440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Качуриной</w:t>
      </w:r>
      <w:proofErr w:type="spellEnd"/>
      <w:r w:rsidR="0044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Марины Ивановны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693" w:rsidRPr="00440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(350004, г. Краснодар, а/я 2950, рег. № 9221, ИНН 230808118103, СНИЛС № 055-716-945 85), член Союза "СОАУ "Альянс" (ИНН  5260111600, ОГРН  1025203032062, адрес: 603000, г. Нижний Новгород, ул. Ильинская д.69 к.10, тел. (831) 430-07-05, alians009.ru), действующей на основании Решения от 09.10.2015 и Определения от 03.04.2018 Арбитражного суда Краснодарского края по делу № А32-45935/2014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0693"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="00440693" w:rsidRPr="0044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="0044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</w:t>
      </w:r>
    </w:p>
    <w:p w:rsidR="00857D20" w:rsidRPr="00857D20" w:rsidRDefault="00857D20" w:rsidP="00440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</w:t>
      </w:r>
      <w:r w:rsidR="004406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0693"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440693" w:rsidRPr="0044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44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вместе именуемые в дальнейшем «Стороны», в соответствии с Протоколом об итогах аукциона </w:t>
      </w:r>
      <w:proofErr w:type="spellStart"/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от_____________________заключили</w:t>
      </w:r>
      <w:proofErr w:type="spellEnd"/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о нижеследующем (далее – Договор)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 ПРЕДМЕТ ДОГОВОРА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CA0265">
      <w:pPr>
        <w:numPr>
          <w:ilvl w:val="1"/>
          <w:numId w:val="5"/>
        </w:numPr>
        <w:tabs>
          <w:tab w:val="clear" w:pos="1909"/>
          <w:tab w:val="num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торгов по продаже имущества Продавца, проведенных в форме __________ в электронной форме на электронной площадке – оператор электронной торговой площадки АО «Российский аукционный дом» </w:t>
      </w:r>
      <w:hyperlink r:id="rId7" w:history="1">
        <w:r w:rsidRPr="00857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857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57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57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57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57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итогам которых на основании п. 3 ст. 139 и п. 17 ст. 110 Федерального закона от 26.10.2002 № 127-ФЗ «О несостоятельности (банкротстве)», Протокола о проведения торгов от ___________ (код лота на электронной торговой площадке ____), Продавец обязуется передать в собственность Покупателя, а Покупатель обязуется принять и оплатить по цене и на условиях Договора следующее недвижимое имущество (далее – Имущество): </w:t>
      </w:r>
    </w:p>
    <w:p w:rsidR="00857D20" w:rsidRPr="00857D20" w:rsidRDefault="00857D20" w:rsidP="00CA0265">
      <w:pPr>
        <w:numPr>
          <w:ilvl w:val="1"/>
          <w:numId w:val="5"/>
        </w:numPr>
        <w:tabs>
          <w:tab w:val="clear" w:pos="1909"/>
          <w:tab w:val="num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D20" w:rsidRPr="00857D20" w:rsidRDefault="00857D20" w:rsidP="00857D20">
      <w:pPr>
        <w:tabs>
          <w:tab w:val="left" w:pos="-426"/>
        </w:tabs>
        <w:spacing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20" w:rsidRPr="00857D20" w:rsidRDefault="00857D20" w:rsidP="00857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Имущество, указанное в п. 1.2. настоящего договора, принадлежит Продавцу на праве собственности, свободно от обременений и </w:t>
      </w:r>
      <w:proofErr w:type="spellStart"/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правопритязаний</w:t>
      </w:r>
      <w:proofErr w:type="spellEnd"/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лиц.</w:t>
      </w:r>
    </w:p>
    <w:p w:rsidR="00857D20" w:rsidRPr="00857D20" w:rsidRDefault="00857D20" w:rsidP="00857D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857D20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57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ПРАВА И ОБЯЗАННОСТИ СТОРОН</w:t>
      </w:r>
    </w:p>
    <w:p w:rsidR="00857D20" w:rsidRPr="00857D20" w:rsidRDefault="00857D20" w:rsidP="00857D2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19651A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Покупатель обязан оплатить приобретаемое Имущество в соответствии с </w:t>
      </w:r>
      <w:proofErr w:type="spellStart"/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>абз</w:t>
      </w:r>
      <w:proofErr w:type="spellEnd"/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>. 3 настоящего договора.</w:t>
      </w:r>
    </w:p>
    <w:p w:rsidR="00857D20" w:rsidRPr="00857D20" w:rsidRDefault="00857D20" w:rsidP="0019651A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Стороны обязаны в течение 5 (пяти) рабочих дней с момента полной оплаты по настоящему Договору обеспечить передачу продаваемого Имущества и необходимых документов к нему от Продавца к Покупателю, оформив и подписав акт приема-передачи Имущества.</w:t>
      </w:r>
    </w:p>
    <w:p w:rsidR="00857D20" w:rsidRPr="00857D20" w:rsidRDefault="00857D20" w:rsidP="001965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 Продавец не несет ответственности за сохранность переданного Имущества с момента подписания передаточного акта. </w:t>
      </w:r>
    </w:p>
    <w:p w:rsidR="008C7554" w:rsidRPr="008C7554" w:rsidRDefault="008C7554" w:rsidP="001965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75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2.4. Расходы на проведение необходимых регистрационных действий в отношении Имущества в органе, осуществляющем государственную регистрацию прав на недвижимое имущество и сделок с ним, а также расходы по нотариальному удостоверению настоящего Договора несет Покупатель.</w:t>
      </w:r>
    </w:p>
    <w:p w:rsidR="00857D20" w:rsidRPr="00857D20" w:rsidRDefault="00857D20" w:rsidP="001965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57D20" w:rsidRPr="00857D20" w:rsidRDefault="00857D20" w:rsidP="00857D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57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ЦЕНА ЗА ИМУЩЕСТВО И ПОРЯДОК РАСЧЕТОВ</w:t>
      </w:r>
    </w:p>
    <w:p w:rsidR="00857D20" w:rsidRPr="00857D20" w:rsidRDefault="00857D20" w:rsidP="00857D2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857D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ar-SA"/>
        </w:rPr>
        <w:t>3.1. Цена продажи Имущества в соответствии с протоколом __________________ составляет _______________ рублей_____ копеек.</w:t>
      </w:r>
    </w:p>
    <w:p w:rsidR="00857D20" w:rsidRPr="00857D20" w:rsidRDefault="00857D20" w:rsidP="00857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</w:t>
      </w:r>
      <w:r w:rsidRPr="00857D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857D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согласно п. 15 ч. 2 ст. 146 НК РФ с 01.01.2015 не признаются объектом </w:t>
      </w:r>
      <w:proofErr w:type="spellStart"/>
      <w:r w:rsidRPr="00857D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налогооблажения</w:t>
      </w:r>
      <w:proofErr w:type="spellEnd"/>
      <w:r w:rsidRPr="00857D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целях исчисления и уплаты НДС) операции по реализации имущества и (или) имущественных прав должников, признанных в соответствии с законодательством РФ несостоятельными (банкротами).</w:t>
      </w:r>
    </w:p>
    <w:p w:rsidR="00857D20" w:rsidRPr="00857D20" w:rsidRDefault="00857D20" w:rsidP="00857D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Внесенный Покупателем на расчетный счет АО «Российский аукционный дом» задаток (реквизиты договора о задатке либо платежного документа) для участия в торгах по продаже Имущества в сумме ___________ рубля засчитывается в счёт оплаты приобретаемого по настоящему Договору Имущества</w:t>
      </w:r>
      <w:r w:rsidR="00524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ar-SA"/>
        </w:rPr>
        <w:t>(в соответствии с частью 4 статьи 448 ГК РФ).</w:t>
      </w:r>
    </w:p>
    <w:p w:rsidR="00857D20" w:rsidRPr="00857D20" w:rsidRDefault="00857D20" w:rsidP="00857D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Покупатель обязуется в течение 30 (тридцати) календарных дней с момента подписания настоящего Договора оплатить оставшуюся Цену Имущества в размере _____________ рублей путем перечисления денежных средств на расчётный счет Продавца, указанный в настоящем Договоре.</w:t>
      </w:r>
    </w:p>
    <w:p w:rsidR="00857D20" w:rsidRPr="00857D20" w:rsidRDefault="00857D20" w:rsidP="00857D20">
      <w:pPr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ar-SA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857D20" w:rsidRPr="00857D20" w:rsidRDefault="00857D20" w:rsidP="00857D20">
      <w:pPr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:rsidR="00857D20" w:rsidRPr="00857D20" w:rsidRDefault="00857D20" w:rsidP="00857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D20" w:rsidRPr="00857D20" w:rsidRDefault="00857D20" w:rsidP="00857D20">
      <w:pPr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ВОЗНИКНОВЕНИЕ ПРАВА СОБСТВЕННОСТИ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524E2B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Продавец</w:t>
      </w: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обязуется не позднее 5 (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>пяти)</w:t>
      </w: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дней с момента полной оплаты по настоящему договору передать Покупателю Имущество по акту приема-передачи (передаточному акту)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57D20" w:rsidRPr="00857D20" w:rsidRDefault="00857D20" w:rsidP="00524E2B">
      <w:pPr>
        <w:widowControl w:val="0"/>
        <w:tabs>
          <w:tab w:val="num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 Право </w:t>
      </w: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собственности на приобретаемое Имущество возникает у Покупателя с момента полной оплаты по договору 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подписания акта приема-передачи (передаточного акта).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5. ОТВЕТСТВЕННОСТЬ СТОРОН</w:t>
      </w:r>
    </w:p>
    <w:p w:rsidR="00857D20" w:rsidRPr="00857D20" w:rsidRDefault="00857D20" w:rsidP="008C4ED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8C4ED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857D20" w:rsidRPr="00857D20" w:rsidRDefault="00857D20" w:rsidP="008C4ED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857D20" w:rsidRPr="00857D20" w:rsidRDefault="00857D20" w:rsidP="008C4EDD">
      <w:pPr>
        <w:numPr>
          <w:ilvl w:val="1"/>
          <w:numId w:val="2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857D20" w:rsidRPr="00857D20" w:rsidRDefault="00857D20" w:rsidP="008C4E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20" w:rsidRPr="00857D20" w:rsidRDefault="00857D20" w:rsidP="00857D20">
      <w:pPr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ИЗМЕНЕНИЕ УСЛОВИЙ И РАСТОРЖЕНИЕ ДОГОВОРА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8C4EDD">
      <w:pPr>
        <w:numPr>
          <w:ilvl w:val="1"/>
          <w:numId w:val="3"/>
        </w:numPr>
        <w:tabs>
          <w:tab w:val="clear" w:pos="108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>Изменение условий настоящего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857D20" w:rsidRPr="00857D20" w:rsidRDefault="00857D20" w:rsidP="008C4EDD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7. ПОРЯДОК РАЗРЕШЕНИЯ СПОРОВ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857D2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857D2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D20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8. ЗАКЛЮЧИТЕЛЬНЫЕ ПОЛОЖЕНИЯ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57D20" w:rsidRPr="00857D20" w:rsidRDefault="00857D20" w:rsidP="00857D2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8.2. Все приложения и дополнения к договору, подписанные сторонами, являются его неотъемлемой частью.</w:t>
      </w:r>
    </w:p>
    <w:p w:rsidR="00857D20" w:rsidRPr="00857D20" w:rsidRDefault="00857D20" w:rsidP="00857D2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57D20">
        <w:rPr>
          <w:rFonts w:ascii="Times New Roman" w:eastAsia="Calibri" w:hAnsi="Times New Roman" w:cs="Times New Roman"/>
          <w:sz w:val="24"/>
          <w:szCs w:val="24"/>
          <w:lang w:eastAsia="zh-CN"/>
        </w:rPr>
        <w:t>8.3. Настоящий Договор составлен в 3 (трех) экземплярах, один из которых: - для органа, осуществляющего государственную регистрацию прав на недвижимое имущество и сделок с ним, один - для Продавца, один - для Покупателя. Все экземпляры Договора идентичны и имеют равную юридическую силу.</w:t>
      </w:r>
    </w:p>
    <w:p w:rsidR="00857D20" w:rsidRPr="00857D20" w:rsidRDefault="00857D20" w:rsidP="00857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РЕКВИЗИТЫ, ПОДПИСИ СТОРОН</w:t>
      </w:r>
    </w:p>
    <w:p w:rsidR="00857D20" w:rsidRPr="00857D20" w:rsidRDefault="00857D20" w:rsidP="0085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single" w:sz="4" w:space="0" w:color="FFFFFF"/>
          <w:left w:val="none" w:sz="0" w:space="0" w:color="auto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57D20" w:rsidRPr="00857D20" w:rsidTr="00C72715">
        <w:tc>
          <w:tcPr>
            <w:tcW w:w="4786" w:type="dxa"/>
          </w:tcPr>
          <w:p w:rsidR="00857D20" w:rsidRPr="00857D20" w:rsidRDefault="00857D20" w:rsidP="00857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ПРОДАВЕЦ:</w:t>
            </w:r>
          </w:p>
        </w:tc>
        <w:tc>
          <w:tcPr>
            <w:tcW w:w="4786" w:type="dxa"/>
          </w:tcPr>
          <w:p w:rsidR="00857D20" w:rsidRPr="00857D20" w:rsidRDefault="00857D20" w:rsidP="00857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ПОКУПАТЕЛЬ:</w:t>
            </w:r>
          </w:p>
        </w:tc>
      </w:tr>
      <w:tr w:rsidR="00857D20" w:rsidRPr="00857D20" w:rsidTr="00C72715">
        <w:tc>
          <w:tcPr>
            <w:tcW w:w="4786" w:type="dxa"/>
          </w:tcPr>
          <w:p w:rsidR="00857D20" w:rsidRPr="00857D20" w:rsidRDefault="00857D20" w:rsidP="00857D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7D20" w:rsidRPr="00857D20" w:rsidRDefault="00857D20" w:rsidP="00857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57D20" w:rsidRPr="00857D20" w:rsidTr="00C72715">
        <w:tc>
          <w:tcPr>
            <w:tcW w:w="4786" w:type="dxa"/>
          </w:tcPr>
          <w:p w:rsidR="00857D20" w:rsidRPr="00857D20" w:rsidRDefault="00857D20" w:rsidP="00857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7D20" w:rsidRPr="00857D20" w:rsidRDefault="00857D20" w:rsidP="00857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57D20" w:rsidRPr="00857D20" w:rsidTr="00C72715">
        <w:tc>
          <w:tcPr>
            <w:tcW w:w="4786" w:type="dxa"/>
          </w:tcPr>
          <w:p w:rsidR="00857D20" w:rsidRPr="00857D20" w:rsidRDefault="00857D20" w:rsidP="00857D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20" w:rsidRPr="00857D20" w:rsidRDefault="00857D20" w:rsidP="00857D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0">
              <w:rPr>
                <w:rFonts w:ascii="Times New Roman" w:hAnsi="Times New Roman" w:cs="Times New Roman"/>
                <w:sz w:val="24"/>
                <w:szCs w:val="24"/>
              </w:rPr>
              <w:t>__________ _________________________</w:t>
            </w:r>
          </w:p>
          <w:p w:rsidR="00857D20" w:rsidRPr="00857D20" w:rsidRDefault="00857D20" w:rsidP="00857D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857D2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5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D20" w:rsidRPr="00857D20" w:rsidRDefault="00857D20" w:rsidP="00857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7D20" w:rsidRPr="00857D20" w:rsidRDefault="00857D20" w:rsidP="00857D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20" w:rsidRPr="00857D20" w:rsidRDefault="00857D20" w:rsidP="00857D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0">
              <w:rPr>
                <w:rFonts w:ascii="Times New Roman" w:hAnsi="Times New Roman" w:cs="Times New Roman"/>
                <w:sz w:val="24"/>
                <w:szCs w:val="24"/>
              </w:rPr>
              <w:t>________ ___________________________</w:t>
            </w:r>
          </w:p>
          <w:p w:rsidR="00857D20" w:rsidRPr="00857D20" w:rsidRDefault="00857D20" w:rsidP="00857D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857D2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5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D20" w:rsidRPr="00857D20" w:rsidRDefault="00857D20" w:rsidP="00857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57D20" w:rsidRPr="00857D20" w:rsidRDefault="00857D20" w:rsidP="0085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20" w:rsidRPr="00857D20" w:rsidRDefault="00857D20" w:rsidP="00857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20" w:rsidRPr="00857D20" w:rsidRDefault="00857D20" w:rsidP="00857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D20" w:rsidRPr="00857D20" w:rsidRDefault="00857D20" w:rsidP="00857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7D20" w:rsidRPr="00857D20" w:rsidRDefault="00857D20" w:rsidP="00857D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3359" w:rsidRDefault="00FF3359"/>
    <w:sectPr w:rsidR="00FF3359" w:rsidSect="005A4C36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14" w:rsidRDefault="008C7554">
      <w:pPr>
        <w:spacing w:after="0" w:line="240" w:lineRule="auto"/>
      </w:pPr>
      <w:r>
        <w:separator/>
      </w:r>
    </w:p>
  </w:endnote>
  <w:endnote w:type="continuationSeparator" w:id="0">
    <w:p w:rsidR="00D13414" w:rsidRDefault="008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9F" w:rsidRPr="005A4C36" w:rsidRDefault="00DC6E70" w:rsidP="00B46B9F">
    <w:pPr>
      <w:widowControl w:val="0"/>
      <w:spacing w:line="274" w:lineRule="exact"/>
      <w:rPr>
        <w:rFonts w:ascii="Times New Roman" w:hAnsi="Times New Roman" w:cs="Times New Roman"/>
        <w:b/>
        <w:bCs/>
        <w:color w:val="000000"/>
      </w:rPr>
    </w:pPr>
    <w:r w:rsidRPr="005A4C36">
      <w:rPr>
        <w:rFonts w:ascii="Times New Roman" w:hAnsi="Times New Roman" w:cs="Times New Roman"/>
        <w:b/>
        <w:bCs/>
        <w:color w:val="000000"/>
      </w:rPr>
      <w:t>ДОВЕРИТЕЛЬ</w:t>
    </w:r>
    <w:r>
      <w:rPr>
        <w:rFonts w:ascii="Times New Roman" w:hAnsi="Times New Roman" w:cs="Times New Roman"/>
        <w:b/>
        <w:bCs/>
        <w:color w:val="000000"/>
      </w:rPr>
      <w:t xml:space="preserve"> _______________________/    </w:t>
    </w:r>
    <w:r w:rsidRPr="005A4C36">
      <w:rPr>
        <w:rFonts w:ascii="Times New Roman" w:hAnsi="Times New Roman" w:cs="Times New Roman"/>
        <w:b/>
        <w:bCs/>
        <w:color w:val="000000"/>
      </w:rPr>
      <w:tab/>
      <w:t>ПОВЕРЕННЫЙ</w:t>
    </w:r>
    <w:r>
      <w:rPr>
        <w:rFonts w:ascii="Times New Roman" w:hAnsi="Times New Roman" w:cs="Times New Roman"/>
        <w:b/>
        <w:bCs/>
        <w:color w:val="000000"/>
      </w:rPr>
      <w:t>/_______________________/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14" w:rsidRDefault="008C7554">
      <w:pPr>
        <w:spacing w:after="0" w:line="240" w:lineRule="auto"/>
      </w:pPr>
      <w:r>
        <w:separator/>
      </w:r>
    </w:p>
  </w:footnote>
  <w:footnote w:type="continuationSeparator" w:id="0">
    <w:p w:rsidR="00D13414" w:rsidRDefault="008C7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20"/>
    <w:rsid w:val="0019651A"/>
    <w:rsid w:val="00440693"/>
    <w:rsid w:val="00524E2B"/>
    <w:rsid w:val="00857D20"/>
    <w:rsid w:val="008C4EDD"/>
    <w:rsid w:val="008C7554"/>
    <w:rsid w:val="00CA0265"/>
    <w:rsid w:val="00D13414"/>
    <w:rsid w:val="00DC6E70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F3120-171F-4320-8E55-5C1AEEA5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7D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8</cp:revision>
  <dcterms:created xsi:type="dcterms:W3CDTF">2018-06-19T13:07:00Z</dcterms:created>
  <dcterms:modified xsi:type="dcterms:W3CDTF">2018-06-21T07:17:00Z</dcterms:modified>
</cp:coreProperties>
</file>