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956"/>
        <w:gridCol w:w="1842"/>
      </w:tblGrid>
      <w:tr w:rsidR="00602901" w:rsidRPr="00602901" w:rsidTr="0002486B">
        <w:trPr>
          <w:trHeight w:val="10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02901">
              <w:rPr>
                <w:rFonts w:ascii="Times New Roman" w:eastAsia="Calibri" w:hAnsi="Times New Roman" w:cs="Times New Roman"/>
                <w:b/>
                <w:bCs/>
              </w:rPr>
              <w:t>№ 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02901">
              <w:rPr>
                <w:rFonts w:ascii="Times New Roman" w:eastAsia="Calibri" w:hAnsi="Times New Roman" w:cs="Times New Roman"/>
                <w:b/>
                <w:bCs/>
              </w:rPr>
              <w:t>Наименование, характеристики имущества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02901">
              <w:rPr>
                <w:rFonts w:ascii="Times New Roman" w:eastAsia="Calibri" w:hAnsi="Times New Roman" w:cs="Times New Roman"/>
                <w:b/>
                <w:bCs/>
              </w:rPr>
              <w:t>Обременение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02901">
              <w:rPr>
                <w:rFonts w:ascii="Times New Roman" w:eastAsia="Calibri" w:hAnsi="Times New Roman" w:cs="Times New Roman"/>
                <w:b/>
                <w:bCs/>
              </w:rPr>
              <w:t>Начальная стоимость НДС не облагается, руб.</w:t>
            </w:r>
          </w:p>
        </w:tc>
      </w:tr>
      <w:tr w:rsidR="00602901" w:rsidRPr="00602901" w:rsidTr="0002486B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02901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highlight w:val="yellow"/>
              </w:rPr>
            </w:pPr>
            <w:r w:rsidRPr="00602901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Земельные участки, расположенные по адресу: Новгородская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  <w:bCs/>
                <w:i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  <w:bCs/>
                <w:i/>
              </w:rPr>
              <w:t>, р-н Новгородский, Новоселицкое сельское поселение (</w:t>
            </w:r>
            <w:proofErr w:type="gramStart"/>
            <w:r w:rsidRPr="00602901">
              <w:rPr>
                <w:rFonts w:ascii="Times New Roman" w:eastAsia="Calibri" w:hAnsi="Times New Roman" w:cs="Times New Roman"/>
                <w:b/>
                <w:bCs/>
                <w:i/>
              </w:rPr>
              <w:t>С</w:t>
            </w:r>
            <w:proofErr w:type="gramEnd"/>
            <w:r w:rsidRPr="00602901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602901" w:rsidRPr="00602901" w:rsidTr="0002486B">
        <w:trPr>
          <w:trHeight w:val="15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13 368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категория земель: земли сельскохозяйственного назначения, разрешенное использование: для сельскохозяйственного производства, кадастровый №53:11:1200701:7;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расположен в восточной части кадастрового квартала; земельный участок общей площадью 52 652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земель: земли сельскохозяйственного назначения, разрешенное использование: для сельскохозяйственного производства, кадастровый №53:11:1200711:183, земельный участок расположен в северо-западной части кадастрового квартала;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776 330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сельскохозяйственного производства кадастровый №53:11:1200706:12 земельный участок расположен в юго-восточной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145 766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сельскохозяйственного производства кадастровый №53:11:1200702:175 земельный участок расположен в северной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lastRenderedPageBreak/>
              <w:t xml:space="preserve"> Земельный участок общей площадью 961 124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сельскохозяйственного производства кадастровый №53:11:1200704:13 земельный участок расположен в северо-восточной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560 223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сельскохозяйственного производства кадастровый №53:11:1200703:195 земельный участок расположен в западной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918 562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сельскохозяйственного производства кадастровый №53:11:1200714:385 земельный участок расположен в северо-западной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577 052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земель: земли сельскохозяйственного назначения, разрешенное использование: для сельскохозяйственного производства кадастровый №53:11:1200601:181, земельный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участок  расположен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в восточной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16 036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ведения личного подсобного хозяйства кадастровый №53:11:1200704:10,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3 302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сельскохозяйственного производства кадастровый №53:11:1200713: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18  земельный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lastRenderedPageBreak/>
              <w:t xml:space="preserve">участок расположен в северо-восточной части кадастрового квартала 53:11:1200713;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79 123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ведения личного подсобного хозяйства, кадастровый №53:11:1200704:6;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169 847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категория земель: земли сельскохозяйственного назначения, разрешенное использование: для сельскохозяйственного производства кадастровый №53:11:1200701:8, земельный участок расположен в восточной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2 734 185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кадастровый №53:11:1200708:1042; 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Земельный участок общей площадью 865374 кв. м. категория земель: земли сельскохозяйственного назначения, разрешенное использование: для сельскохозяйственного производства кадастровый № 53:11:1200705:16, земельный участок расположен в южной части кадастрового квартала;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 Земельный участок общей площадью 746223 кв. м. категория земель: земли сельскохозяйственного назначения, разрешенное использование: для сельскохозяйственного производства, кадастровый № 53:11:1200713:17, земельный участок расположен в восточной части кадастрового квартала</w:t>
            </w:r>
            <w:r w:rsidRPr="0060290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901">
              <w:rPr>
                <w:rFonts w:ascii="Times New Roman" w:eastAsia="Calibri" w:hAnsi="Times New Roman" w:cs="Times New Roman"/>
                <w:lang w:eastAsia="ru-RU"/>
              </w:rPr>
              <w:lastRenderedPageBreak/>
              <w:t>28 708 999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602901">
              <w:rPr>
                <w:rFonts w:ascii="Times New Roman" w:eastAsia="Calibri" w:hAnsi="Times New Roman" w:cs="Times New Roman"/>
                <w:b/>
                <w:i/>
              </w:rPr>
              <w:t xml:space="preserve">Здания, сооружения, земельные участки, оборудование расположенные по адресу: Псковская область.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  <w:i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  <w:i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  <w:i/>
              </w:rPr>
              <w:t>с.п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  <w:i/>
              </w:rPr>
              <w:t>Новоуситовская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  <w:i/>
              </w:rPr>
              <w:t xml:space="preserve"> волость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02901" w:rsidRPr="00602901" w:rsidTr="0002486B">
        <w:trPr>
          <w:trHeight w:val="28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602901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(Контора), назначение-нежилое,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1, общей пл. 147,7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кадастровый №60:18:0122201:73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(Водонапорная башня), назначение- нежилое, общей пл.1,8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кадастровый №60:18:0121301:235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д.Волчьи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Ямы,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(Коровник), назначение-нежилое,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931,5 кв. м, кадастровый №60:18:0121301:188 по адресу: 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д.Волчьи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Ямы,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/н;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(Склад пекарня), назначение-нежилое, этаэжн.1,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132,4 кв. м, кадастровый №60:18:0122501:220 по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адресу:  Псковская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Ореховичи,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(Коровник), назначение-нежилое,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1, общей пл. 976,3, кадастровый №60:18:0122501:223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Ореховичи,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(Столовая), назначение-нежилое,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111,9 кв. м, кадастровый №60:18:0122201:79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гаража, назначение – нежилое,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111,3 кв. м, кадастровый №60:18:0122201:84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котельной, назначение-нежилое, этаж.н1,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70,1 кв. м, кадастровый №60:18:0122201:143 по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адресу:  Псковская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(Ремонтная мастерская), назначение-нежилое, этажн.1, общей пл. 1235,6 кв. м, кадастровый №60:18:0122201:64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 (Скотный двор), назначение-нежилое, этажн.1, общей пл. 1429,6 кв. м, кадастровый №60:18:0122202:85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(МТФ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Павиха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"), назначение-нежилое, этажн.1,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2792,1 кв. м, кадастровый №60:18:0122201:136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/н;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(Коровник), назначение-нежилое, этажн.1,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1641,4 кв. м, кадастровый №60:18:0121301:218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Зайцево,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(Коровник), назначение – нежилое, этажн.1,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708,7 кв. м, кадастровый №60:18:0121301:203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Зайцево,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(Коровник), назначение-нежилое, этажн.1,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2416,2 кв. м, кадастровый №60:18:0121301:214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Зайцево,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Административное здание, назначение-нежилое,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112,3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кадастровый №60:18:0121301:210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Зайцево,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/н;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Зерноток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), назначение-нежилое, этажн.1,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947,8 кв. м, кадастровый №60:18:0121301:212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Зайцево,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(Мастерская), назначение-нежилое, этажн.1,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241,3 кв. м, кадастровый №60:18:0121301:217</w:t>
            </w:r>
            <w:r w:rsidRPr="00602901">
              <w:rPr>
                <w:rFonts w:ascii="Times New Roman" w:eastAsia="Calibri" w:hAnsi="Times New Roman" w:cs="Times New Roman"/>
                <w:b/>
              </w:rPr>
              <w:t>.</w:t>
            </w:r>
            <w:r w:rsidRPr="00602901">
              <w:rPr>
                <w:rFonts w:ascii="Times New Roman" w:eastAsia="Calibri" w:hAnsi="Times New Roman" w:cs="Times New Roman"/>
              </w:rPr>
              <w:t xml:space="preserve"> (Псковская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Зайцево,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/н;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Здание (Сарай для техники) назначение-нежилое, этажн.1, общей пл.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622,9 кв. м, кадастровый № 60:18:0121301:207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Зайцево,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/н;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  <w:u w:val="single"/>
              </w:rPr>
              <w:t>Оборудование по адресу:</w:t>
            </w:r>
            <w:r w:rsidRPr="00602901">
              <w:rPr>
                <w:rFonts w:ascii="Times New Roman" w:eastAsia="Calibri" w:hAnsi="Times New Roman" w:cs="Times New Roman"/>
              </w:rPr>
              <w:t xml:space="preserve">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«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волость»,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: Насос КМ-32-32-100, Охладитель молока открытого типа 2500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лс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Транспортер ТСН-160Б полнокомплектный;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2 054 000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</w:t>
            </w:r>
            <w:r w:rsidRPr="00602901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земли сельскохозяйственного назначения, разрешенное 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  <w:t>для сельскохозяйственного производства, кадастровый №60:18:123901:20, местоположение: обл. Псковская, р-н Псковский, СП «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волость»,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Подклинье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1 996 580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для сельскохозяйственного производства,  кадастровый №60:18:0123701:169, местоположение:  Псковская область,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Краснопрудская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Подклинье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в 900 м восточнее;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Жилой дом,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2, общей пл. 563,9 кв. м, кадастровый № 60:18:0122201:63, по адресу: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Псковская область, р-н Псковский, СП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Краснопрудская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</w:t>
            </w:r>
            <w:r w:rsidRPr="0060290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д 7.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12 908 931 руб.</w:t>
            </w:r>
          </w:p>
        </w:tc>
      </w:tr>
      <w:tr w:rsidR="00602901" w:rsidRPr="00602901" w:rsidTr="0002486B">
        <w:trPr>
          <w:trHeight w:val="8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171 000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  <w:t xml:space="preserve">для ведения личного подсобного хозяйства, кадастровый №60:14:080106:0108,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вблизи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Краснодудово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АО «Колос»;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815 000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для ведения личного подсобного хозяйства, кадастровый №60:14:080106:0109,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вблизи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Краснодудово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АО «Колос»;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290 000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для ведения личного подсобного хозяйства, кадастровый №60:14:080306:0043,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восточнее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Панево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АО «Надежда»;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215 000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для ведения личного подсобного хозяйства, кадастровый №60:14:080306:0044,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восточнее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Панево,АО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«Надежда»;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201 000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для ведения личного подсобного хозяйства, кадастровый №60:14:080306:0045,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западнее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Струглица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АО «Надежда»;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1 588 000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назначения,разрешенное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№60:14:090207:44,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№9,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20 000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№60:14:090208:83,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№3,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616 000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использование:</w:t>
            </w:r>
            <w:r w:rsidRPr="00602901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для ведения личного подсобного хозяйства, кадастровый №60:14:090301:0014,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АО «Горское»;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59 000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№60:14:090301:15,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№4,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853 000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№60:14:090303:30,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№6,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943 000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№60:14:090305:68,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№7,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48 000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№60:14:090305:69,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№8,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144 000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№60:14:090305:71,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№11,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725 000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№60:14:090206:17, местоположение: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массив №1, вблизи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Бокачи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185 000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№60:14:0090305:70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массив №10, с/х товарищество «Родовое»;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616 000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№60:14:0090207:46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Бокачи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юго-восточнее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д.Бокачи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с/х товарищество "Родовое", массив №11;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397 000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№60:14:0090304:61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Бытнево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юго-восточнее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д.Бытнево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с/х товарищество "Родовое";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185 000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№60:14:0090301:18 местоположение: обл. Псковская,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Палкинский,СП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севернее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д.Рясцы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АО "Горское";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307 000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 Кадастровый №60:14:0090301:19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юго-восточнее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д.Горбунова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Гора, АО "Горское";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625 000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 Кадастровый №60:14:0090305:78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Палкинский,СП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восточнее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д.Ключи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с/х товарищество "Родовое";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456 000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 Кадастровый №60:14:0090301:25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Родовская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юго-восточнее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д.Губаново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АО "Горское";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231 291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№60:14:0080207:177 местоположение: обл. Псковская,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северо-западнее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д.Дешманы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205 642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</w:t>
            </w:r>
            <w:proofErr w:type="spellStart"/>
            <w:proofErr w:type="gramStart"/>
            <w:r w:rsidRPr="00602901">
              <w:rPr>
                <w:rFonts w:ascii="Times New Roman" w:eastAsia="Calibri" w:hAnsi="Times New Roman" w:cs="Times New Roman"/>
              </w:rPr>
              <w:t>земель:земли</w:t>
            </w:r>
            <w:proofErr w:type="spellEnd"/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назначения, разрешенное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использование:для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сельскохозяйственного производства, кадастровый №60:14:0080207:178 местоположение: обл. Псковская, р-н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северо-западнее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д.Дешманы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19 698 000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276 763.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использование: для сельскохозяйственного производства, кадастровый №60:18:0183001:25, местоположение обл. Псковская, р-н Псковский, СП"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12 358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использование: для сельскохозяйственного производства, кадастровый №60:18:0181901:42,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Межуги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14 700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категория земель: земли сельскохозяйственного назначения, разрешенное использование: для сельскохозяйственного производства, кадастровый №60:18:0181901:43, местоположение: Псковская обл.,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Межуги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128 249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земель: земли сельскохозяйственного назначения, разрешенное использование: для сельскохозяйственного производства, кадастровый №60:18:0181301:99, местоположение: Псковская обл., р-н Псковский, СП"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Станки;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356 953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земель: земли сельскохозяйственного назначения, разрешенное использование: для сельскохозяйственного производства кадастровый №60:18:0183801:66, местоположение: Псковская обл., р-н Псковский, СП"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Станки;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458 000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категория земель: земли сельскохозяйственного назначения, разрешенное использование: для сельскохозяйственного производства, кадастровый №60:18:0181901:40, местоположение: участок находится примерно в 0,01 км по направлению на северо-восток от ориентира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Межуги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расположенного за пределами участка, адрес ориентира: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Межуги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;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84541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Start"/>
            <w:r w:rsidRPr="00602901">
              <w:rPr>
                <w:rFonts w:ascii="Times New Roman" w:eastAsia="Calibri" w:hAnsi="Times New Roman" w:cs="Times New Roman"/>
              </w:rPr>
              <w:t>,  категория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земель: земли сельскохозяйственного назначения, разрешенное использование: для сельскохозяйственного производства, кадастровый № 60:18:181901:41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Мурзино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4 162 000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Жилой дом,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этажн.-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1, общей площадью 64,8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кадастровый №60:18:0122202:64, расположенный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Псковский р-н, сельское поселение «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Москвинская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волость»,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д.47.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482 760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Жилой дом,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этажн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– 1, общей площадью 64,3 кв. м., кадастровый № 60:18:0122201:116, расположенный по адресу: Псковская обл., Псковский р-н, сельское поселение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Краснопрудская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Назимово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д.45.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479 035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Здание, общей площадью 75,8 кв. м, кадастровый № 60:14:0047101:254, расположенный по адресу: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с.п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Новоуситовская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д.Шабаны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564</w:t>
            </w:r>
            <w:r w:rsidRPr="0060290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02901">
              <w:rPr>
                <w:rFonts w:ascii="Times New Roman" w:eastAsia="Calibri" w:hAnsi="Times New Roman" w:cs="Times New Roman"/>
              </w:rPr>
              <w:t>710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Движимое имущество, транспортные средства находящееся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Писковичская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волость, деревня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Писковичи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Автоцистерна (молоковоз) 4616-01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Т912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ЕТ)/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2010г., автоцистерна для перевозки пищевых жидкостей 232540 (г.н.Т382ЕО)/2010г.,прицеп-цистерна 84381-0000010-05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ММ0857)/2010г.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МОЛОКО",прицеп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-цистерна 84381-0000010-05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ММ0858)/2010г.  "МОЛОКО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" ,автомобиль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ГАЗ-5312 (молоковоз)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К200ЕМ, VIN отсутствует, № двигателя 1931, ПТС 60ЕО522567) /1992г., емкость для сбора молока.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1 460 550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Движимое имущество находящееся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Писковичская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волость, деревня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Писковичи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Захват Аллигатор ПКУ-0.8-20,захват Аллигатор ПКУ-0.8-20,захват универсальный ПКУ-0.8-18,захват универсальный ПКУ-0.8-18,ковш 0.8 м3 (усиленный) ПКУ-0.8-05-01,погрузчик ПКУ-0.8-0 (с ПКУ-0.8-05-01),грабли ГВР-6 Р №4408/2007г.,косилка КИР-15 (разукомплектован),пресс-подборщик рулонный ПР-Ф-180,пресс-подборщик R-12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SUPER,пресс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-подборщик R-12 SUPER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з.н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4986,грабли-ворошилка роторные ГВР-630,жатка ЖТ-Ф-4,2 для уборки трав с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тр.тележкой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ЗИП,культиватор-гребнеобразователь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фрезерный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ИКСИОН,комбайн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силосоуборный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Е-281 (ГДР)/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списан,косилка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Е-302 (ГДР)/не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зарегистрирован,косилка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Е-302 (ГДР)/не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зарегистрирован,упаковщик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рулонов FW 10/2000SM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з.н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5832.комбайн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силосоуборный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Е-281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ЕА1206),протравитель семян ПС-10АМ,комбайн кормоуборочный, прицепной КСД 2.0.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Sterh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",плуг полунавесной оборотный ППО-8-40К (заводской № 508 02)/2009г.,машина для внесения органических удобрений РОУ-6 (заводской № 260024)/1988г.,подборщик зерновой ПЗ-34-2 (заводской № 0001)/2010г.,жатка Е-302 сегментная, жатка Е-302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сегментная,зернозагрузчик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ЗШТ-20 с бортом ГАЗ-53,плуг полунавесной, оборотный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Ппо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-(4+1)-40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КЗ,плуг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полунавесной, оборотный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Ппо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-(4+1)-40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КЗ,борона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дисковая тяжелая БДТ-5,2,борона дисковая тяжелая БДТ-5,2,кормораздатчик КТУ-10 без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т.с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без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эл.об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кормораздатчик КТУ-10 без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т.с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без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эл.об.,культиватор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стерневой тяжёлый КСТ 3,8Д-02.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8 289 572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Движимое имущество находящееся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Писковичская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волость, деревня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Писковичи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Картофелекопалка ККЭ-2М, картофелесажалка КСМ-4, картофелесажалка прицепная, механическая СР 42 4*75.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1 826 851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Движимое имущество находящееся по адресу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д.Крюково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602901">
              <w:rPr>
                <w:rFonts w:ascii="Times New Roman" w:eastAsia="Calibri" w:hAnsi="Times New Roman" w:cs="Times New Roman"/>
              </w:rPr>
              <w:t>Комбайн зерноуборочный самоходный КЗС-7 ПАЛЕСЬЕ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4168)/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2 117 796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Движимое имущество находящееся по адресу Псковская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Палкинский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д.Крюково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602901">
              <w:rPr>
                <w:rFonts w:ascii="Times New Roman" w:eastAsia="Calibri" w:hAnsi="Times New Roman" w:cs="Times New Roman"/>
              </w:rPr>
              <w:t>Комбайн "Енисей" КЗС 954-91 зв.3853, жатка зв.629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ЕА4073), комбайн "Енисей" КЗС 954-91 зв.3853, жатка зв.629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ЕА4072).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1 338 982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Движимое имущество находящееся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Писковичская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волость, деревня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Писковичи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602901">
              <w:rPr>
                <w:rFonts w:ascii="Times New Roman" w:eastAsia="Calibri" w:hAnsi="Times New Roman" w:cs="Times New Roman"/>
              </w:rPr>
              <w:t>Прицеп тракторный 2 ПТС-4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ЕА5235),прицеп тракторный 2 ПТС-4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ЕА5236),прицеп тракторный 2 ПТС-4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ЕА5234),трактор МТЗ-80Л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ЕА1226), трактор МТЗ-80Л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ЕА1230),трактор МТЗ-80Л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ЕА1229),трактор Т-150К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ЕА1205),трактор ЮМЗ-6НКЛ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ЕА1231),полуприцеп тракторный ППТС-10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ЕА4167),полуприцеп тракторный ППТС-10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ЕА4166),прицеп тракторный 2ПТС-4,5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ЕА4164),прицеп тракторный 2ПТС-4,5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ЕА4169),прицеп тракторный ЗППТ-8,9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ЕА4163),трактор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Беларус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82.1-СМ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ЕА4160)/2010г.,трактор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Беларус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82.1-СМ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ЕА4158)/2010г.,трактор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Беларус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82.1-СМ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ЕА4159)/2010г.,трактор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Беларус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82.1-СМ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ЕА4146)/2010г.,прицеп тракторный 2 ПТС-4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ЕА5237),трактор Т-150К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ЕА1234, заводской № 543120, ПТС ВА813178)/1991г.,трактор Т-150К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заводской № 543283)/1991г.,трактор Т-150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заводской № 524354)/1990г.,трактор МТЗ-80Л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заводской № 883420)/1993г.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2 691 737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Движимое имущество находящееся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Писковичская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волость, деревня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Писковичи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Автомобиль легковой LADA-212140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С424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ЕС)/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2011г.,автомобиль легковой ШЕВРОЛЕ НИВА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К043ЕТ)/2006г.,автомобиль ВАЗ-21074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К301ЕМ)/2006г.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285 169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602901">
              <w:rPr>
                <w:rFonts w:ascii="Times New Roman" w:eastAsia="Calibri" w:hAnsi="Times New Roman" w:cs="Times New Roman"/>
                <w:b/>
              </w:rPr>
              <w:t>Транспортные средства</w:t>
            </w:r>
            <w:proofErr w:type="gram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находящиеся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Писковичская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волость, деревня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Писковичи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Автомашина УАЗ-390995-310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Т668ЕО)/2010г.,автомобиль УАЗ-31512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У083ЕН)/1988г.,автобус КАВЗ-3271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отсутствует)/1991г.,автобус ПАЗ-32054-07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Е247ЕХ)/2007г.,автомобиль ГАЗ-66 АЦ30/184А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К202ЕМ)/1990,автомобиль грузовой бортовой ЗИЛ-130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О567ЕЕ)/1969г.,автомобиль грузовой ЗИЛ 4314123СКФ10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Р174НН)/1989г.,автомобиль-фургон УАЗ-3303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К909ЕТ)/1993г.,грузовой автомобиль (самосвал) ГАЗ-САЗ-35071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Т913ЕО)/2010г.,грузовой автомобиль (самосвал) ГАЗ-САЗ-35071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А174ЕТ)/2010г.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грузовой фургон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ц.металлический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(7 мест) ГАЗ-2705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А389ЕМ)/2009г.,самосвал ГАЗ-САЗ-350701015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Р189НН)/1990г.,цистерна ГАЗ-5312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А759НН)/1987г.,самосвал ГАЗ-САЗ-350701015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Р652ЕК)/1991г.,самосвал ГАЗ-САЗ-3507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А725ЕМ)/1990г.,автомобиль ГАЗ-3307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С846ЕУ, VIN ХТН330700R1492260, ПТС 78ЕТ951772) /1994г.,автомобиль УАЗ-3303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VIN отсутствует, № двигателя 20403129, ПТС 53ЕЕ202790)/1992г.,автомобиль ГАЗ-5312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VIN отсутствует, № шасси 0828215, ПТС 60ЕК651137) /1985г.,автомобиль ГАЗ-5327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б.н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, VIN XTH532700I1207752, ПТС 60МН689926)/1988г.,автопогрузчик 4014.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2 810 777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Транспортные средства находящиеся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д.Тямша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Трактор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Агромаш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90ТГ3048А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4153)/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2010г.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1 054 614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Транспортные средства находящиеся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д.Тямша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Трактор КАМАЗ ХТХ185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4159)/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>2008г., Трактор КАМАЗ ХТХ185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 ЕА4154)/2008г.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3 898 304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02901">
              <w:rPr>
                <w:rFonts w:ascii="Times New Roman" w:eastAsia="Calibri" w:hAnsi="Times New Roman" w:cs="Times New Roman"/>
                <w:b/>
              </w:rPr>
              <w:t>Транспортные средства</w:t>
            </w:r>
            <w:proofErr w:type="gramEnd"/>
            <w:r w:rsidRPr="00602901">
              <w:rPr>
                <w:rFonts w:ascii="Times New Roman" w:eastAsia="Calibri" w:hAnsi="Times New Roman" w:cs="Times New Roman"/>
                <w:b/>
              </w:rPr>
              <w:t xml:space="preserve"> находящиеся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д.Тямша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Экскаватор Эо-2621-В1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ЕА4031).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141 243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Оборудование находящееся по адресу Ленинградская область,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Лужский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 xml:space="preserve">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д.Бусаны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Смеситель-раздатчик корма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Euromix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I 870, смеситель-раздатчик корма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Euromix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I 870.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1 310 276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01">
              <w:rPr>
                <w:rFonts w:ascii="Times New Roman" w:eastAsia="Calibri" w:hAnsi="Times New Roman" w:cs="Times New Roman"/>
                <w:b/>
              </w:rPr>
              <w:t xml:space="preserve">Оборудование находящееся по адресу Псковская область, Псковский район, </w:t>
            </w:r>
            <w:proofErr w:type="spellStart"/>
            <w:r w:rsidRPr="00602901">
              <w:rPr>
                <w:rFonts w:ascii="Times New Roman" w:eastAsia="Calibri" w:hAnsi="Times New Roman" w:cs="Times New Roman"/>
                <w:b/>
              </w:rPr>
              <w:t>д.Тямша</w:t>
            </w:r>
            <w:proofErr w:type="spellEnd"/>
            <w:r w:rsidRPr="00602901">
              <w:rPr>
                <w:rFonts w:ascii="Times New Roman" w:eastAsia="Calibri" w:hAnsi="Times New Roman" w:cs="Times New Roman"/>
                <w:b/>
              </w:rPr>
              <w:t>: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Зерносушилка мобильная PRT-200ME.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Залог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1 860 836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участок, общей площадью 1 158 000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категория земель: земли сельскохозяйственного назначения, разрешенное использование: для сельскохозяйственного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производства,  кадастровый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№60:18:000000:619, адрес: Псковская область, р-н Псковский, ТОО "Сигнал"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1 200 000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1 766 870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 xml:space="preserve">категория земель: земли сельскохозяйственного назначения, разрешенное использование: для сельскохозяйственного производства, кадастровый №60:18:000000:650, адрес: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Ядровская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Раменье.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2 200 000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428 000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 кадастровый №60:18:22701:16 местоположение: Псковская область,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Середкинская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юго-западнее д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Лихово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685 000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производства, кадастровый №60:18:0150301:47, местоположение: Псковская область, участок находится примерно в 600 м по направлению на северо-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запад  от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ориентира д. Бондари,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с.п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«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Середкинская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волость» Псковского района, Псковской области, расположенного за пределами участка, адрес ориентира: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область,Псковский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район.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331 000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</w:t>
            </w:r>
            <w:r w:rsidRPr="00602901">
              <w:rPr>
                <w:rFonts w:ascii="Calibri" w:eastAsia="Calibri" w:hAnsi="Calibri" w:cs="Times New Roman"/>
              </w:rPr>
              <w:t xml:space="preserve"> </w:t>
            </w:r>
            <w:r w:rsidRPr="00602901">
              <w:rPr>
                <w:rFonts w:ascii="Times New Roman" w:eastAsia="Calibri" w:hAnsi="Times New Roman" w:cs="Times New Roma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производства, кадастровый №60:18:0150301:48, местоположение: Псковская обл.,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Середкинская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Бондари.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Ипотека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В пользу ООО «СБК Уран» и ПАО «Сбербанк»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3 130 000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1 224 028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использование: для сельскохозяйственного 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производства,  кадастровый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№ 60:18:0123101:92, местоположение: Псковская обл., р-н Псковский, волость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Краснопрудская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, 0.1 км севернее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Рашнево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1 200 000 руб.</w:t>
            </w:r>
          </w:p>
        </w:tc>
      </w:tr>
      <w:tr w:rsidR="00602901" w:rsidRPr="00602901" w:rsidTr="0002486B"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204 717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., категория земель: земли сельскохозяйственного назначения, разрешенное использование: для сельскохозяйственного производства, кадастровый №60:18:0181901:44, местоположение: Псковская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 Петры</w:t>
            </w:r>
          </w:p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 xml:space="preserve">Земельный участок общей площадью 616 552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., категория земель: земли сельскохозяйственного назначения, разрешенное использование: для сельскохозяйственного производства, кадастровый №60:18:0180801:93 обл. Псковская, р-н Псковский, СП "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Тямшанская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 xml:space="preserve"> волость",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Ворошилино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Запрет сделок с имуществом, рег. запись №60-60-01/025/2013-409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2 020 000 руб.</w:t>
            </w:r>
          </w:p>
        </w:tc>
      </w:tr>
      <w:tr w:rsidR="00602901" w:rsidRPr="00602901" w:rsidTr="0002486B">
        <w:trPr>
          <w:trHeight w:val="1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Автомобиль с краном-манипулятором 286822 "SILANT 3.3D" (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г.н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. Р446ЕТ, VIN Z9N286835A</w:t>
            </w:r>
            <w:proofErr w:type="gramStart"/>
            <w:r w:rsidRPr="00602901">
              <w:rPr>
                <w:rFonts w:ascii="Times New Roman" w:eastAsia="Calibri" w:hAnsi="Times New Roman" w:cs="Times New Roman"/>
              </w:rPr>
              <w:t>0000006,ПТС</w:t>
            </w:r>
            <w:proofErr w:type="gramEnd"/>
            <w:r w:rsidRPr="00602901">
              <w:rPr>
                <w:rFonts w:ascii="Times New Roman" w:eastAsia="Calibri" w:hAnsi="Times New Roman" w:cs="Times New Roman"/>
              </w:rPr>
              <w:t xml:space="preserve"> 53НА333665)/2010г, находящийся по адресу: Псковская область, Псковский район, д. </w:t>
            </w:r>
            <w:proofErr w:type="spellStart"/>
            <w:r w:rsidRPr="00602901">
              <w:rPr>
                <w:rFonts w:ascii="Times New Roman" w:eastAsia="Calibri" w:hAnsi="Times New Roman" w:cs="Times New Roman"/>
              </w:rPr>
              <w:t>Тямша</w:t>
            </w:r>
            <w:proofErr w:type="spellEnd"/>
            <w:r w:rsidRPr="00602901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1" w:rsidRPr="00602901" w:rsidRDefault="00602901" w:rsidP="0060290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02901">
              <w:rPr>
                <w:rFonts w:ascii="Times New Roman" w:eastAsia="Calibri" w:hAnsi="Times New Roman" w:cs="Times New Roman"/>
              </w:rPr>
              <w:t>852 330 руб.</w:t>
            </w:r>
          </w:p>
        </w:tc>
      </w:tr>
    </w:tbl>
    <w:p w:rsidR="00DB361C" w:rsidRDefault="00DB361C" w:rsidP="00985889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0421CE9"/>
    <w:multiLevelType w:val="hybridMultilevel"/>
    <w:tmpl w:val="24E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4" w15:restartNumberingAfterBreak="0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583161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5F7315"/>
    <w:multiLevelType w:val="hybridMultilevel"/>
    <w:tmpl w:val="836E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524FF"/>
    <w:multiLevelType w:val="hybridMultilevel"/>
    <w:tmpl w:val="0A96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D1645"/>
    <w:multiLevelType w:val="multilevel"/>
    <w:tmpl w:val="8ABA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C612F"/>
    <w:multiLevelType w:val="hybridMultilevel"/>
    <w:tmpl w:val="3F947CE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282849EF"/>
    <w:multiLevelType w:val="multilevel"/>
    <w:tmpl w:val="8ABA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31D9D"/>
    <w:multiLevelType w:val="multilevel"/>
    <w:tmpl w:val="8ABA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5654"/>
    <w:multiLevelType w:val="hybridMultilevel"/>
    <w:tmpl w:val="C5E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6754F"/>
    <w:multiLevelType w:val="multilevel"/>
    <w:tmpl w:val="6F92B65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214B9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907460E"/>
    <w:multiLevelType w:val="multilevel"/>
    <w:tmpl w:val="81D07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520994"/>
    <w:multiLevelType w:val="hybridMultilevel"/>
    <w:tmpl w:val="39B898B8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9" w15:restartNumberingAfterBreak="0">
    <w:nsid w:val="4A333CF8"/>
    <w:multiLevelType w:val="multilevel"/>
    <w:tmpl w:val="6A083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640DA5"/>
    <w:multiLevelType w:val="hybridMultilevel"/>
    <w:tmpl w:val="5160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5" w15:restartNumberingAfterBreak="0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62F791B"/>
    <w:multiLevelType w:val="multilevel"/>
    <w:tmpl w:val="8E4431B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06080C"/>
    <w:multiLevelType w:val="hybridMultilevel"/>
    <w:tmpl w:val="C7CEC65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D21E49"/>
    <w:multiLevelType w:val="multilevel"/>
    <w:tmpl w:val="8ABA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467759"/>
    <w:multiLevelType w:val="hybridMultilevel"/>
    <w:tmpl w:val="1CE01CF0"/>
    <w:lvl w:ilvl="0" w:tplc="D34202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45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45"/>
  </w:num>
  <w:num w:numId="5">
    <w:abstractNumId w:val="31"/>
  </w:num>
  <w:num w:numId="6">
    <w:abstractNumId w:val="29"/>
  </w:num>
  <w:num w:numId="7">
    <w:abstractNumId w:val="20"/>
  </w:num>
  <w:num w:numId="8">
    <w:abstractNumId w:val="40"/>
  </w:num>
  <w:num w:numId="9">
    <w:abstractNumId w:val="14"/>
  </w:num>
  <w:num w:numId="10">
    <w:abstractNumId w:val="43"/>
  </w:num>
  <w:num w:numId="11">
    <w:abstractNumId w:val="8"/>
  </w:num>
  <w:num w:numId="12">
    <w:abstractNumId w:val="17"/>
  </w:num>
  <w:num w:numId="13">
    <w:abstractNumId w:val="22"/>
  </w:num>
  <w:num w:numId="14">
    <w:abstractNumId w:val="32"/>
  </w:num>
  <w:num w:numId="15">
    <w:abstractNumId w:val="18"/>
  </w:num>
  <w:num w:numId="16">
    <w:abstractNumId w:val="10"/>
  </w:num>
  <w:num w:numId="17">
    <w:abstractNumId w:val="13"/>
  </w:num>
  <w:num w:numId="18">
    <w:abstractNumId w:val="25"/>
  </w:num>
  <w:num w:numId="19">
    <w:abstractNumId w:val="39"/>
  </w:num>
  <w:num w:numId="20">
    <w:abstractNumId w:val="26"/>
  </w:num>
  <w:num w:numId="21">
    <w:abstractNumId w:val="3"/>
  </w:num>
  <w:num w:numId="22">
    <w:abstractNumId w:val="44"/>
  </w:num>
  <w:num w:numId="23">
    <w:abstractNumId w:val="36"/>
  </w:num>
  <w:num w:numId="24">
    <w:abstractNumId w:val="41"/>
  </w:num>
  <w:num w:numId="25">
    <w:abstractNumId w:val="4"/>
  </w:num>
  <w:num w:numId="26">
    <w:abstractNumId w:val="21"/>
  </w:num>
  <w:num w:numId="27">
    <w:abstractNumId w:val="7"/>
  </w:num>
  <w:num w:numId="28">
    <w:abstractNumId w:val="2"/>
  </w:num>
  <w:num w:numId="29">
    <w:abstractNumId w:val="19"/>
  </w:num>
  <w:num w:numId="30">
    <w:abstractNumId w:val="12"/>
  </w:num>
  <w:num w:numId="31">
    <w:abstractNumId w:val="0"/>
  </w:num>
  <w:num w:numId="32">
    <w:abstractNumId w:val="1"/>
  </w:num>
  <w:num w:numId="33">
    <w:abstractNumId w:val="33"/>
  </w:num>
  <w:num w:numId="34">
    <w:abstractNumId w:val="38"/>
  </w:num>
  <w:num w:numId="35">
    <w:abstractNumId w:val="42"/>
  </w:num>
  <w:num w:numId="36">
    <w:abstractNumId w:val="37"/>
  </w:num>
  <w:num w:numId="37">
    <w:abstractNumId w:val="9"/>
  </w:num>
  <w:num w:numId="38">
    <w:abstractNumId w:val="6"/>
  </w:num>
  <w:num w:numId="39">
    <w:abstractNumId w:val="28"/>
  </w:num>
  <w:num w:numId="40">
    <w:abstractNumId w:val="23"/>
  </w:num>
  <w:num w:numId="41">
    <w:abstractNumId w:val="27"/>
  </w:num>
  <w:num w:numId="42">
    <w:abstractNumId w:val="15"/>
  </w:num>
  <w:num w:numId="43">
    <w:abstractNumId w:val="34"/>
  </w:num>
  <w:num w:numId="44">
    <w:abstractNumId w:val="24"/>
  </w:num>
  <w:num w:numId="45">
    <w:abstractNumId w:val="3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8A"/>
    <w:rsid w:val="0002238A"/>
    <w:rsid w:val="000A63D5"/>
    <w:rsid w:val="001776ED"/>
    <w:rsid w:val="001A0853"/>
    <w:rsid w:val="00590D5C"/>
    <w:rsid w:val="00602901"/>
    <w:rsid w:val="00985889"/>
    <w:rsid w:val="00DB361C"/>
    <w:rsid w:val="00F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4D8A4-4B5E-4E51-8DC9-59380EC1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2901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029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01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9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290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0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02901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901"/>
  </w:style>
  <w:style w:type="character" w:customStyle="1" w:styleId="80">
    <w:name w:val="Заголовок 8 Знак"/>
    <w:basedOn w:val="a0"/>
    <w:link w:val="8"/>
    <w:uiPriority w:val="9"/>
    <w:rsid w:val="00602901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029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2901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23"/>
    <w:rsid w:val="006029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3"/>
    <w:rsid w:val="0060290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basedOn w:val="a3"/>
    <w:rsid w:val="006029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basedOn w:val="21"/>
    <w:rsid w:val="006029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3"/>
    <w:rsid w:val="0060290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02901"/>
    <w:rPr>
      <w:rFonts w:ascii="Times New Roman" w:eastAsia="Times New Roman" w:hAnsi="Times New Roman" w:cs="Times New Roman"/>
      <w:spacing w:val="-5"/>
      <w:sz w:val="20"/>
      <w:szCs w:val="2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02901"/>
    <w:pPr>
      <w:widowControl w:val="0"/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pacing w:val="-5"/>
      <w:sz w:val="20"/>
      <w:szCs w:val="20"/>
    </w:rPr>
  </w:style>
  <w:style w:type="character" w:customStyle="1" w:styleId="38pt0ptExact">
    <w:name w:val="Основной текст (3) + 8 pt;Интервал 0 pt Exact"/>
    <w:basedOn w:val="3Exact"/>
    <w:rsid w:val="00602901"/>
    <w:rPr>
      <w:rFonts w:ascii="Times New Roman" w:eastAsia="Times New Roman" w:hAnsi="Times New Roman" w:cs="Times New Roman"/>
      <w:color w:val="000000"/>
      <w:spacing w:val="1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105pt0ptExact">
    <w:name w:val="Основной текст (3) + 10;5 pt;Интервал 0 pt Exact"/>
    <w:basedOn w:val="3Exact"/>
    <w:rsid w:val="00602901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5pt0ptExact0">
    <w:name w:val="Основной текст (3) + 10;5 pt;Курсив;Интервал 0 pt Exact"/>
    <w:basedOn w:val="3Exact"/>
    <w:rsid w:val="006029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02901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602901"/>
    <w:pPr>
      <w:widowControl w:val="0"/>
      <w:shd w:val="clear" w:color="auto" w:fill="FFFFFF"/>
      <w:spacing w:before="180" w:after="180" w:line="250" w:lineRule="exact"/>
      <w:jc w:val="righ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40ptExact">
    <w:name w:val="Основной текст (4) + Интервал 0 pt Exact"/>
    <w:basedOn w:val="4Exact"/>
    <w:rsid w:val="00602901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60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602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sid w:val="00602901"/>
    <w:rPr>
      <w:rFonts w:ascii="Trebuchet MS" w:eastAsia="Trebuchet MS" w:hAnsi="Trebuchet MS" w:cs="Trebuchet MS"/>
      <w:spacing w:val="2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02901"/>
    <w:pPr>
      <w:widowControl w:val="0"/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pacing w:val="2"/>
      <w:sz w:val="20"/>
      <w:szCs w:val="20"/>
    </w:rPr>
  </w:style>
  <w:style w:type="character" w:customStyle="1" w:styleId="5Verdana0ptExact">
    <w:name w:val="Основной текст (5) + Verdana;Интервал 0 pt Exact"/>
    <w:basedOn w:val="5Exact"/>
    <w:rsid w:val="00602901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02901"/>
    <w:rPr>
      <w:rFonts w:ascii="Times New Roman" w:eastAsia="Times New Roman" w:hAnsi="Times New Roman" w:cs="Times New Roman"/>
      <w:spacing w:val="1"/>
      <w:sz w:val="16"/>
      <w:szCs w:val="16"/>
      <w:shd w:val="clear" w:color="auto" w:fill="FFFFFF"/>
      <w:lang w:val="en-US" w:bidi="en-US"/>
    </w:rPr>
  </w:style>
  <w:style w:type="paragraph" w:customStyle="1" w:styleId="6">
    <w:name w:val="Основной текст (6)"/>
    <w:basedOn w:val="a"/>
    <w:link w:val="6Exact"/>
    <w:rsid w:val="00602901"/>
    <w:pPr>
      <w:widowControl w:val="0"/>
      <w:shd w:val="clear" w:color="auto" w:fill="FFFFFF"/>
      <w:spacing w:after="540" w:line="240" w:lineRule="exact"/>
      <w:jc w:val="both"/>
    </w:pPr>
    <w:rPr>
      <w:rFonts w:ascii="Times New Roman" w:eastAsia="Times New Roman" w:hAnsi="Times New Roman" w:cs="Times New Roman"/>
      <w:spacing w:val="1"/>
      <w:sz w:val="16"/>
      <w:szCs w:val="16"/>
      <w:lang w:val="en-US" w:bidi="en-US"/>
    </w:rPr>
  </w:style>
  <w:style w:type="character" w:customStyle="1" w:styleId="7Exact">
    <w:name w:val="Основной текст (7) Exact"/>
    <w:basedOn w:val="a0"/>
    <w:link w:val="71"/>
    <w:rsid w:val="00602901"/>
    <w:rPr>
      <w:rFonts w:ascii="Trebuchet MS" w:eastAsia="Trebuchet MS" w:hAnsi="Trebuchet MS" w:cs="Trebuchet MS"/>
      <w:sz w:val="70"/>
      <w:szCs w:val="70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602901"/>
    <w:pPr>
      <w:widowControl w:val="0"/>
      <w:shd w:val="clear" w:color="auto" w:fill="FFFFFF"/>
      <w:spacing w:before="540" w:after="0" w:line="0" w:lineRule="atLeast"/>
    </w:pPr>
    <w:rPr>
      <w:rFonts w:ascii="Trebuchet MS" w:eastAsia="Trebuchet MS" w:hAnsi="Trebuchet MS" w:cs="Trebuchet MS"/>
      <w:sz w:val="70"/>
      <w:szCs w:val="70"/>
    </w:rPr>
  </w:style>
  <w:style w:type="character" w:customStyle="1" w:styleId="8Exact">
    <w:name w:val="Основной текст (8) Exact"/>
    <w:basedOn w:val="a0"/>
    <w:link w:val="82"/>
    <w:rsid w:val="00602901"/>
    <w:rPr>
      <w:rFonts w:ascii="Trebuchet MS" w:eastAsia="Trebuchet MS" w:hAnsi="Trebuchet MS" w:cs="Trebuchet MS"/>
      <w:spacing w:val="-20"/>
      <w:w w:val="75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602901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spacing w:val="-20"/>
      <w:w w:val="75"/>
    </w:rPr>
  </w:style>
  <w:style w:type="character" w:styleId="a5">
    <w:name w:val="Hyperlink"/>
    <w:basedOn w:val="a0"/>
    <w:uiPriority w:val="99"/>
    <w:rsid w:val="00602901"/>
    <w:rPr>
      <w:color w:val="0066CC"/>
      <w:u w:val="single"/>
    </w:rPr>
  </w:style>
  <w:style w:type="character" w:customStyle="1" w:styleId="12">
    <w:name w:val="Заголовок №1_"/>
    <w:basedOn w:val="a0"/>
    <w:link w:val="13"/>
    <w:rsid w:val="006029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602901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link w:val="a7"/>
    <w:uiPriority w:val="34"/>
    <w:qFormat/>
    <w:rsid w:val="00602901"/>
    <w:pPr>
      <w:spacing w:after="200" w:line="27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029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2901"/>
    <w:pPr>
      <w:spacing w:after="20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29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29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290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2901"/>
    <w:rPr>
      <w:rFonts w:ascii="Tahoma" w:hAnsi="Tahoma" w:cs="Tahoma"/>
      <w:sz w:val="16"/>
      <w:szCs w:val="16"/>
    </w:rPr>
  </w:style>
  <w:style w:type="character" w:styleId="af">
    <w:name w:val="Strong"/>
    <w:qFormat/>
    <w:rsid w:val="00602901"/>
    <w:rPr>
      <w:b/>
      <w:bCs/>
    </w:rPr>
  </w:style>
  <w:style w:type="paragraph" w:customStyle="1" w:styleId="titledict">
    <w:name w:val="titledict"/>
    <w:basedOn w:val="a"/>
    <w:uiPriority w:val="99"/>
    <w:rsid w:val="00602901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602901"/>
    <w:rPr>
      <w:rFonts w:cs="Times New Roman"/>
      <w:shd w:val="clear" w:color="auto" w:fill="FFE0B2"/>
    </w:rPr>
  </w:style>
  <w:style w:type="paragraph" w:customStyle="1" w:styleId="af0">
    <w:name w:val="Стиль"/>
    <w:basedOn w:val="a"/>
    <w:uiPriority w:val="99"/>
    <w:rsid w:val="006029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602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rsid w:val="00602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6029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02901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602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0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602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0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6029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6029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602901"/>
    <w:rPr>
      <w:rFonts w:ascii="Times New Roman" w:hAnsi="Times New Roman" w:cs="Times New Roman"/>
    </w:rPr>
  </w:style>
  <w:style w:type="paragraph" w:styleId="af6">
    <w:name w:val="Body Text"/>
    <w:basedOn w:val="a"/>
    <w:link w:val="af7"/>
    <w:uiPriority w:val="99"/>
    <w:rsid w:val="006029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60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60290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602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602901"/>
    <w:rPr>
      <w:rFonts w:ascii="Tahoma" w:hAnsi="Tahoma"/>
      <w:smallCaps/>
      <w:snapToGrid w:val="0"/>
      <w:sz w:val="16"/>
    </w:rPr>
  </w:style>
  <w:style w:type="character" w:customStyle="1" w:styleId="af8">
    <w:name w:val="Знак Знак"/>
    <w:uiPriority w:val="99"/>
    <w:rsid w:val="00602901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02901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02901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9">
    <w:name w:val="Subtitle"/>
    <w:basedOn w:val="a"/>
    <w:link w:val="afa"/>
    <w:uiPriority w:val="99"/>
    <w:qFormat/>
    <w:rsid w:val="0060290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602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Нормальный"/>
    <w:uiPriority w:val="99"/>
    <w:rsid w:val="006029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"/>
    <w:basedOn w:val="a"/>
    <w:uiPriority w:val="99"/>
    <w:rsid w:val="006029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Абзац с интервалом"/>
    <w:basedOn w:val="a"/>
    <w:link w:val="afd"/>
    <w:uiPriority w:val="99"/>
    <w:rsid w:val="0060290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Абзац с интервалом Знак"/>
    <w:link w:val="afc"/>
    <w:uiPriority w:val="99"/>
    <w:locked/>
    <w:rsid w:val="0060290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02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e">
    <w:name w:val="Основной текст с отступом Знак"/>
    <w:basedOn w:val="a0"/>
    <w:link w:val="aff"/>
    <w:uiPriority w:val="99"/>
    <w:semiHidden/>
    <w:rsid w:val="0060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e"/>
    <w:uiPriority w:val="99"/>
    <w:semiHidden/>
    <w:rsid w:val="00602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602901"/>
  </w:style>
  <w:style w:type="paragraph" w:customStyle="1" w:styleId="Default">
    <w:name w:val="Default"/>
    <w:uiPriority w:val="99"/>
    <w:rsid w:val="00602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602901"/>
    <w:rPr>
      <w:rFonts w:cs="Times New Roman"/>
    </w:rPr>
  </w:style>
  <w:style w:type="paragraph" w:customStyle="1" w:styleId="aff0">
    <w:name w:val="Знак Знак Знак Знак Знак Знак"/>
    <w:basedOn w:val="a"/>
    <w:uiPriority w:val="99"/>
    <w:rsid w:val="006029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602901"/>
  </w:style>
  <w:style w:type="table" w:styleId="aff1">
    <w:name w:val="Table Grid"/>
    <w:basedOn w:val="a1"/>
    <w:uiPriority w:val="99"/>
    <w:rsid w:val="00602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1"/>
    <w:uiPriority w:val="99"/>
    <w:rsid w:val="00602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6029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602901"/>
  </w:style>
  <w:style w:type="character" w:customStyle="1" w:styleId="FontStyle19">
    <w:name w:val="Font Style19"/>
    <w:uiPriority w:val="99"/>
    <w:rsid w:val="00602901"/>
    <w:rPr>
      <w:rFonts w:ascii="Times New Roman" w:hAnsi="Times New Roman"/>
      <w:color w:val="000000"/>
      <w:sz w:val="22"/>
    </w:rPr>
  </w:style>
  <w:style w:type="character" w:customStyle="1" w:styleId="810">
    <w:name w:val="Заголовок 8 Знак1"/>
    <w:basedOn w:val="a0"/>
    <w:uiPriority w:val="9"/>
    <w:semiHidden/>
    <w:rsid w:val="006029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2018-06-21T12:44:00Z</dcterms:created>
  <dcterms:modified xsi:type="dcterms:W3CDTF">2018-06-21T12:46:00Z</dcterms:modified>
</cp:coreProperties>
</file>