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купли-продажи имущества (движимое имущество) 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 Санкт-Петербург</w:t>
      </w: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  <w:t xml:space="preserve">  _____  ___________  2018</w:t>
      </w:r>
      <w:bookmarkStart w:id="0" w:name="_GoBack"/>
      <w:bookmarkEnd w:id="0"/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920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Конкурсный управляющий Гуров Александр Игоревич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9204C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9204C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 реестре: 12938, именуемый в дальнейшем </w:t>
      </w:r>
      <w:r w:rsidRPr="00920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на основании Решения Арбитражного суда Псковской области от 28.07.2014 по делу № А52-3695/2013 в интересах </w:t>
      </w:r>
      <w:r w:rsidRPr="0092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Общества с ограниченной ответственностью «Рубеж-Агро» 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Писковичи</w:t>
      </w:r>
      <w:proofErr w:type="spellEnd"/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Pr="0092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9204CD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именуемое в дальнейшем </w:t>
      </w:r>
      <w:r w:rsidRPr="009204C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одной стороны</w:t>
      </w:r>
      <w:r w:rsidRPr="009204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именуемый  в дальнейшем  </w:t>
      </w:r>
      <w:r w:rsidRPr="009204C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«Покупатель»,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9204CD" w:rsidRPr="009204CD" w:rsidRDefault="009204CD" w:rsidP="009204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Под Объектом  в настоящем Договоре Стороны понимают:______________________</w:t>
      </w:r>
    </w:p>
    <w:p w:rsidR="009204CD" w:rsidRPr="009204CD" w:rsidRDefault="009204CD" w:rsidP="009204CD">
      <w:pPr>
        <w:tabs>
          <w:tab w:val="left" w:pos="142"/>
          <w:tab w:val="left" w:pos="8789"/>
        </w:tabs>
        <w:spacing w:after="0" w:line="240" w:lineRule="auto"/>
        <w:ind w:left="51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04CD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gramStart"/>
      <w:r w:rsidRPr="009204CD">
        <w:rPr>
          <w:rFonts w:ascii="Times New Roman" w:eastAsia="Calibri" w:hAnsi="Times New Roman" w:cs="Times New Roman"/>
          <w:bCs/>
          <w:sz w:val="24"/>
          <w:szCs w:val="24"/>
        </w:rPr>
        <w:t>Обременение:_</w:t>
      </w:r>
      <w:proofErr w:type="gramEnd"/>
      <w:r w:rsidRPr="009204CD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_______________________________________________ 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«Рубеж-Агро», согласно Протокола о результатах проведения открытых торгов №_____ от ________________ 2017 года.  </w:t>
      </w:r>
    </w:p>
    <w:p w:rsidR="009204CD" w:rsidRPr="009204CD" w:rsidRDefault="009204CD" w:rsidP="009204CD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2.1. </w:t>
      </w: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2.2.3. Передать Объект Покупателю по Акту приема-передачи в срок, указанный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 xml:space="preserve"> в п.2.1.2 Договора.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об итогах </w:t>
      </w:r>
      <w:r w:rsidR="007F73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торгов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от _____________ 2017 года составляет ___________________рублей (НДС не облагается), что составляет _________________  рублей.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9204CD" w:rsidRPr="009204CD" w:rsidRDefault="009204CD" w:rsidP="009204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9204CD" w:rsidRPr="009204CD" w:rsidRDefault="009204CD" w:rsidP="009204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6.4. Настоящий Договор составлен в </w:t>
      </w:r>
      <w:r w:rsidRPr="009204C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2 (двух)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7. Адреса и платежные реквизиты сторон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4706"/>
      </w:tblGrid>
      <w:tr w:rsidR="009204CD" w:rsidRPr="009204CD" w:rsidTr="00E57A5E">
        <w:trPr>
          <w:trHeight w:val="8344"/>
        </w:trPr>
        <w:tc>
          <w:tcPr>
            <w:tcW w:w="2602" w:type="pct"/>
          </w:tcPr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ПРОДАВЕЦ</w:t>
            </w:r>
          </w:p>
          <w:tbl>
            <w:tblPr>
              <w:tblW w:w="478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</w:tblGrid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Общество с ограниченной ответственностью «Рубеж-Агро» </w:t>
                  </w:r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(ИНН/КПП 6037002848/603701001, ОГРН 1076027003172, юридический адрес: 180551, Псковская область, Псковский район, деревня 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Писковичи</w:t>
                  </w:r>
                  <w:proofErr w:type="spellEnd"/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)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Гуров Александр Игоревич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, СНИЛС №</w:t>
                  </w:r>
                  <w:r w:rsidRPr="009204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008-607-038 33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, </w:t>
                  </w: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 780526114586</w:t>
                  </w: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Член НП «Саморегулируемая организация арбитражных управляющих «Меркурий» (место нахождения: 125047, Российская Федерация, г. Москва, ул. 4-я Тверская-Ямская, д. 2/11, стр. 2, ИНН 7710458616, ОГРН 1037710023108) </w:t>
                  </w:r>
                  <w:hyperlink r:id="rId5" w:history="1">
                    <w:r w:rsidRPr="009204CD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www.soautpprf.ru</w:t>
                    </w:r>
                  </w:hyperlink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6" w:history="1">
                    <w:r w:rsidRPr="009204CD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office@soautpprf.ru</w:t>
                    </w:r>
                  </w:hyperlink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(495) 748-04-15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Электронная почта: 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aigurov</w:t>
                  </w:r>
                  <w:proofErr w:type="spellEnd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@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mail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.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ru</w:t>
                  </w:r>
                  <w:proofErr w:type="spellEnd"/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Адрес для корреспонденции: 193313, г. Санкт-Петербург, а/я 12, Гурову А.И.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Банковские реквизиты: 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р/с 40702810251000105107 в Отделении №8630 Сбербанка России г. Псков Северо-Западный банк ПАО «Сбербанк России»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к/с 30101810300000000602, БИК 045805602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Конкурсный управляющий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______________________ А.И. Гуров</w:t>
                  </w:r>
                </w:p>
              </w:tc>
            </w:tr>
          </w:tbl>
          <w:p w:rsidR="009204CD" w:rsidRPr="009204CD" w:rsidRDefault="009204CD" w:rsidP="009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8" w:type="pct"/>
          </w:tcPr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tbl>
            <w:tblPr>
              <w:tblW w:w="1007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"/>
              <w:gridCol w:w="9891"/>
              <w:gridCol w:w="93"/>
            </w:tblGrid>
            <w:tr w:rsidR="009204CD" w:rsidRPr="009204CD" w:rsidTr="00E57A5E">
              <w:trPr>
                <w:gridAfter w:val="1"/>
                <w:wAfter w:w="93" w:type="dxa"/>
              </w:trPr>
              <w:tc>
                <w:tcPr>
                  <w:tcW w:w="9984" w:type="dxa"/>
                  <w:gridSpan w:val="2"/>
                </w:tcPr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ИНН _____________, 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КПП  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ОГРН  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>Юридический адрес: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__________ обл., __________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Фактический адрес: 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обл.,_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Адрес для корреспонденции: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_______, __________ обл., __________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Тел. 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04CD">
                    <w:rPr>
                      <w:rFonts w:ascii="Times New Roman" w:eastAsia="Calibri" w:hAnsi="Times New Roman" w:cs="Times New Roman"/>
                      <w:snapToGrid w:val="0"/>
                      <w:color w:val="0563C1"/>
                      <w:sz w:val="24"/>
                      <w:szCs w:val="24"/>
                      <w:u w:val="single"/>
                      <w:lang w:eastAsia="ru-RU"/>
                    </w:rPr>
                    <w:t>_________________________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204CD" w:rsidRPr="009204CD" w:rsidTr="00E57A5E">
              <w:trPr>
                <w:gridBefore w:val="1"/>
                <w:wBefore w:w="93" w:type="dxa"/>
              </w:trPr>
              <w:tc>
                <w:tcPr>
                  <w:tcW w:w="9984" w:type="dxa"/>
                  <w:gridSpan w:val="2"/>
                </w:tcPr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Банковские реквизиты: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Расчетный счет: ______________________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БИК 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Корр. Счет __________________________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Банк _______________________________,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г._____________</w:t>
                  </w:r>
                </w:p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________________________/ __ФИО______</w:t>
            </w:r>
          </w:p>
        </w:tc>
      </w:tr>
    </w:tbl>
    <w:p w:rsidR="009204CD" w:rsidRPr="009204CD" w:rsidRDefault="009204CD" w:rsidP="009204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C9"/>
    <w:rsid w:val="001776ED"/>
    <w:rsid w:val="001958E8"/>
    <w:rsid w:val="002D29DA"/>
    <w:rsid w:val="00611DC9"/>
    <w:rsid w:val="007F73ED"/>
    <w:rsid w:val="009204C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B9E7-C84E-4718-9312-804E4C00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oautpprf.ru" TargetMode="External"/><Relationship Id="rId5" Type="http://schemas.openxmlformats.org/officeDocument/2006/relationships/hyperlink" Target="http://www.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2017-09-26T11:40:00Z</dcterms:created>
  <dcterms:modified xsi:type="dcterms:W3CDTF">2017-12-04T11:41:00Z</dcterms:modified>
</cp:coreProperties>
</file>