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>АО «Российский аукционный дом» сообщает о</w:t>
      </w:r>
      <w:r w:rsidR="004576A8">
        <w:t xml:space="preserve"> продлении срока приема заявок и </w:t>
      </w:r>
      <w:r w:rsidRPr="00E7228C">
        <w:t xml:space="preserve"> переносе даты</w:t>
      </w:r>
      <w:r w:rsidR="00CF31EE">
        <w:t xml:space="preserve"> проведения аукциона и</w:t>
      </w:r>
      <w:r w:rsidRPr="00E7228C">
        <w:t xml:space="preserve"> подведения итогов аукциона, назначенного на </w:t>
      </w:r>
      <w:r w:rsidR="00DD2BF0">
        <w:t>26</w:t>
      </w:r>
      <w:r w:rsidR="00130927">
        <w:t>.</w:t>
      </w:r>
      <w:r w:rsidR="00EE7623">
        <w:t>0</w:t>
      </w:r>
      <w:r w:rsidR="007C0378">
        <w:t>7</w:t>
      </w:r>
      <w:r w:rsidR="00CB2978">
        <w:t>.201</w:t>
      </w:r>
      <w:r w:rsidR="00F27EDD">
        <w:t>8</w:t>
      </w:r>
      <w:r w:rsidRPr="00E7228C">
        <w:t xml:space="preserve"> года по </w:t>
      </w:r>
      <w:r w:rsidRPr="008C6767">
        <w:t xml:space="preserve">продаже </w:t>
      </w:r>
      <w:r w:rsidR="00E25CB2">
        <w:t>следующ</w:t>
      </w:r>
      <w:r w:rsidR="007C0378">
        <w:t>его</w:t>
      </w:r>
      <w:r w:rsidR="00E25CB2">
        <w:t xml:space="preserve"> </w:t>
      </w:r>
      <w:r>
        <w:t>объект</w:t>
      </w:r>
      <w:r w:rsidR="007C0378">
        <w:t>а</w:t>
      </w:r>
      <w:r>
        <w:t xml:space="preserve"> недвижимости</w:t>
      </w:r>
      <w:r w:rsidRPr="008C6767">
        <w:t>, являющ</w:t>
      </w:r>
      <w:r w:rsidR="007C0378">
        <w:t xml:space="preserve">егося </w:t>
      </w:r>
      <w:r w:rsidRPr="008C6767">
        <w:t xml:space="preserve">собственностью </w:t>
      </w:r>
      <w:r w:rsidR="002847F4">
        <w:t>П</w:t>
      </w:r>
      <w:r w:rsidRPr="008C6767">
        <w:t>АО Сбербанк</w:t>
      </w:r>
      <w:r w:rsidRPr="00E7228C">
        <w:t>:</w:t>
      </w:r>
    </w:p>
    <w:p w:rsidR="00DD2BF0" w:rsidRPr="00DD2BF0" w:rsidRDefault="00576080" w:rsidP="00DD2BF0">
      <w:pPr>
        <w:autoSpaceDE w:val="0"/>
        <w:autoSpaceDN w:val="0"/>
        <w:ind w:firstLine="720"/>
        <w:jc w:val="both"/>
        <w:outlineLvl w:val="0"/>
        <w:rPr>
          <w:b/>
          <w:szCs w:val="20"/>
        </w:rPr>
      </w:pPr>
      <w:r w:rsidRPr="00F10766">
        <w:rPr>
          <w:b/>
        </w:rPr>
        <w:t xml:space="preserve">Лот 1: </w:t>
      </w:r>
      <w:r w:rsidR="00DD2BF0" w:rsidRPr="00DD2BF0">
        <w:rPr>
          <w:b/>
          <w:szCs w:val="20"/>
        </w:rPr>
        <w:t xml:space="preserve">Сведения об объектах недвижимости, реализуемых единым лотом: </w:t>
      </w:r>
    </w:p>
    <w:p w:rsidR="00DD2BF0" w:rsidRPr="00DD2BF0" w:rsidRDefault="00DD2BF0" w:rsidP="00DD2BF0">
      <w:pPr>
        <w:autoSpaceDE w:val="0"/>
        <w:autoSpaceDN w:val="0"/>
        <w:ind w:firstLine="720"/>
        <w:jc w:val="both"/>
        <w:outlineLvl w:val="0"/>
        <w:rPr>
          <w:rFonts w:ascii="NTTimes/Cyrillic" w:hAnsi="NTTimes/Cyrillic"/>
          <w:szCs w:val="20"/>
        </w:rPr>
      </w:pPr>
      <w:r w:rsidRPr="00DD2BF0">
        <w:rPr>
          <w:rFonts w:ascii="NTTimes/Cyrillic" w:hAnsi="NTTimes/Cyrillic"/>
          <w:b/>
          <w:szCs w:val="20"/>
        </w:rPr>
        <w:t>Объект 1:</w:t>
      </w:r>
      <w:r w:rsidRPr="00DD2BF0">
        <w:rPr>
          <w:rFonts w:ascii="NTTimes/Cyrillic" w:hAnsi="NTTimes/Cyrillic"/>
          <w:szCs w:val="20"/>
        </w:rPr>
        <w:t xml:space="preserve"> земельный участок, расположенный по адресу: Калужская область, Куйбышевский район, п. Бетлица, ул. Ленина д.30. Категория земель: земли населенных пунктов, разрешенное использование: для общественно-деловых целей, общая площадь 1532 </w:t>
      </w:r>
      <w:proofErr w:type="spellStart"/>
      <w:r w:rsidRPr="00DD2BF0">
        <w:rPr>
          <w:rFonts w:ascii="NTTimes/Cyrillic" w:hAnsi="NTTimes/Cyrillic"/>
          <w:szCs w:val="20"/>
        </w:rPr>
        <w:t>кв</w:t>
      </w:r>
      <w:proofErr w:type="gramStart"/>
      <w:r w:rsidRPr="00DD2BF0">
        <w:rPr>
          <w:rFonts w:ascii="NTTimes/Cyrillic" w:hAnsi="NTTimes/Cyrillic"/>
          <w:szCs w:val="20"/>
        </w:rPr>
        <w:t>.м</w:t>
      </w:r>
      <w:proofErr w:type="spellEnd"/>
      <w:proofErr w:type="gramEnd"/>
      <w:r w:rsidRPr="00DD2BF0">
        <w:rPr>
          <w:rFonts w:ascii="NTTimes/Cyrillic" w:hAnsi="NTTimes/Cyrillic"/>
          <w:szCs w:val="20"/>
        </w:rPr>
        <w:t xml:space="preserve">, кадастровый номер 40:11:170409:1. </w:t>
      </w:r>
    </w:p>
    <w:p w:rsidR="00576080" w:rsidRPr="00E25CB2" w:rsidRDefault="00DD2BF0" w:rsidP="00576080">
      <w:pPr>
        <w:ind w:right="-57" w:firstLine="709"/>
        <w:jc w:val="both"/>
      </w:pPr>
      <w:r w:rsidRPr="00DD2BF0">
        <w:rPr>
          <w:rFonts w:ascii="NTTimes/Cyrillic" w:hAnsi="NTTimes/Cyrillic"/>
          <w:b/>
          <w:szCs w:val="20"/>
        </w:rPr>
        <w:t>Объект 2:</w:t>
      </w:r>
      <w:r w:rsidRPr="00DD2BF0">
        <w:rPr>
          <w:rFonts w:ascii="NTTimes/Cyrillic" w:hAnsi="NTTimes/Cyrillic"/>
          <w:szCs w:val="20"/>
        </w:rPr>
        <w:t xml:space="preserve"> нежилое здание, расположенное по адресу: Калужская область, Куйбышевский район, п. Бетлица, ул. Ленина д.30. Общей площадью 656 </w:t>
      </w:r>
      <w:proofErr w:type="spellStart"/>
      <w:r w:rsidRPr="00DD2BF0">
        <w:rPr>
          <w:rFonts w:ascii="NTTimes/Cyrillic" w:hAnsi="NTTimes/Cyrillic"/>
          <w:szCs w:val="20"/>
        </w:rPr>
        <w:t>кв</w:t>
      </w:r>
      <w:proofErr w:type="gramStart"/>
      <w:r w:rsidRPr="00DD2BF0">
        <w:rPr>
          <w:rFonts w:ascii="NTTimes/Cyrillic" w:hAnsi="NTTimes/Cyrillic"/>
          <w:szCs w:val="20"/>
        </w:rPr>
        <w:t>.м</w:t>
      </w:r>
      <w:proofErr w:type="spellEnd"/>
      <w:proofErr w:type="gramEnd"/>
      <w:r w:rsidRPr="00DD2BF0">
        <w:rPr>
          <w:rFonts w:ascii="NTTimes/Cyrillic" w:hAnsi="NTTimes/Cyrillic"/>
          <w:szCs w:val="20"/>
        </w:rPr>
        <w:t>, этажность: 2, а также подземных 1, кадастровый номер 40:11:170609:93</w:t>
      </w:r>
      <w:r>
        <w:rPr>
          <w:rFonts w:asciiTheme="minorHAnsi" w:hAnsiTheme="minorHAnsi"/>
          <w:szCs w:val="20"/>
        </w:rPr>
        <w:t xml:space="preserve"> </w:t>
      </w:r>
      <w:r w:rsidR="00E25CB2" w:rsidRPr="004A3F08">
        <w:t>(</w:t>
      </w:r>
      <w:r w:rsidR="00E25CB2" w:rsidRPr="00F27EDD">
        <w:rPr>
          <w:bCs/>
        </w:rPr>
        <w:t xml:space="preserve">код Лота </w:t>
      </w:r>
      <w:r w:rsidRPr="00DD2BF0">
        <w:rPr>
          <w:bCs/>
        </w:rPr>
        <w:t>РАД-140345</w:t>
      </w:r>
      <w:r w:rsidR="00E25CB2" w:rsidRPr="004A3F08">
        <w:rPr>
          <w:bCs/>
        </w:rPr>
        <w:t>)</w:t>
      </w:r>
      <w:r w:rsidR="00E25CB2">
        <w:rPr>
          <w:bCs/>
        </w:rPr>
        <w:t>.</w:t>
      </w:r>
      <w:r w:rsidR="007C0378">
        <w:rPr>
          <w:bCs/>
        </w:rPr>
        <w:t xml:space="preserve"> </w:t>
      </w:r>
      <w:r>
        <w:rPr>
          <w:bCs/>
        </w:rPr>
        <w:t xml:space="preserve"> </w:t>
      </w:r>
    </w:p>
    <w:p w:rsidR="00B2292B" w:rsidRPr="00904F8F" w:rsidRDefault="00C8092B" w:rsidP="00B2292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>Д</w:t>
      </w:r>
      <w:r w:rsidR="00B2292B" w:rsidRPr="00E7228C">
        <w:rPr>
          <w:szCs w:val="24"/>
        </w:rPr>
        <w:t xml:space="preserve">ата </w:t>
      </w:r>
      <w:r w:rsidR="00CF31EE">
        <w:rPr>
          <w:szCs w:val="24"/>
        </w:rPr>
        <w:t xml:space="preserve">проведения аукциона и </w:t>
      </w:r>
      <w:r w:rsidR="00B2292B" w:rsidRPr="00E7228C">
        <w:rPr>
          <w:szCs w:val="24"/>
        </w:rPr>
        <w:t>подведен</w:t>
      </w:r>
      <w:r w:rsidR="00B2292B">
        <w:rPr>
          <w:szCs w:val="24"/>
        </w:rPr>
        <w:t xml:space="preserve">ия итогов аукциона переносится на </w:t>
      </w:r>
      <w:r w:rsidR="00DD2BF0">
        <w:rPr>
          <w:b/>
        </w:rPr>
        <w:t>02</w:t>
      </w:r>
      <w:r w:rsidR="00DD2BF0">
        <w:rPr>
          <w:b/>
        </w:rPr>
        <w:t xml:space="preserve"> </w:t>
      </w:r>
      <w:r w:rsidR="00DD2BF0">
        <w:rPr>
          <w:b/>
        </w:rPr>
        <w:t xml:space="preserve">августа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B2292B" w:rsidRPr="00075257">
        <w:rPr>
          <w:b/>
        </w:rPr>
        <w:t xml:space="preserve"> года </w:t>
      </w:r>
      <w:r w:rsidR="00CF31EE">
        <w:rPr>
          <w:b/>
        </w:rPr>
        <w:t>с</w:t>
      </w:r>
      <w:r w:rsidR="00CF31EE" w:rsidRPr="00075257">
        <w:rPr>
          <w:b/>
        </w:rPr>
        <w:t xml:space="preserve"> </w:t>
      </w:r>
      <w:r w:rsidR="00320249">
        <w:rPr>
          <w:b/>
        </w:rPr>
        <w:t>1</w:t>
      </w:r>
      <w:r w:rsidR="0079608E">
        <w:rPr>
          <w:b/>
        </w:rPr>
        <w:t>0</w:t>
      </w:r>
      <w:r w:rsidR="00B2292B" w:rsidRPr="00075257">
        <w:rPr>
          <w:b/>
        </w:rPr>
        <w:t>:00</w:t>
      </w:r>
      <w:r w:rsidR="00B2292B" w:rsidRPr="00904F8F">
        <w:rPr>
          <w:b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DD2BF0">
        <w:rPr>
          <w:b/>
          <w:lang w:eastAsia="en-US"/>
        </w:rPr>
        <w:t>01</w:t>
      </w:r>
      <w:r w:rsidR="00DD2BF0">
        <w:rPr>
          <w:b/>
        </w:rPr>
        <w:t xml:space="preserve"> </w:t>
      </w:r>
      <w:r w:rsidR="00DD2BF0">
        <w:rPr>
          <w:b/>
        </w:rPr>
        <w:t>августа</w:t>
      </w:r>
      <w:r w:rsidR="00576080">
        <w:rPr>
          <w:b/>
        </w:rPr>
        <w:t xml:space="preserve">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Pr="00075257">
        <w:rPr>
          <w:b/>
          <w:lang w:eastAsia="en-US"/>
        </w:rPr>
        <w:t xml:space="preserve"> года 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D2BF0">
        <w:rPr>
          <w:b/>
        </w:rPr>
        <w:t>31</w:t>
      </w:r>
      <w:r w:rsidR="004A478E">
        <w:rPr>
          <w:b/>
        </w:rPr>
        <w:t xml:space="preserve"> </w:t>
      </w:r>
      <w:r w:rsidR="007C0378">
        <w:rPr>
          <w:b/>
        </w:rPr>
        <w:t>июл</w:t>
      </w:r>
      <w:r w:rsidR="00576080">
        <w:rPr>
          <w:b/>
        </w:rPr>
        <w:t xml:space="preserve">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79608E">
        <w:rPr>
          <w:b/>
        </w:rPr>
        <w:t xml:space="preserve"> г</w:t>
      </w:r>
      <w:r w:rsidRPr="00E7228C">
        <w:rPr>
          <w:rFonts w:eastAsia="Calibri"/>
          <w:b/>
          <w:lang w:eastAsia="en-US"/>
        </w:rPr>
        <w:t>.</w:t>
      </w:r>
    </w:p>
    <w:p w:rsidR="00B2292B" w:rsidRDefault="00B2292B" w:rsidP="00B2292B">
      <w:pPr>
        <w:ind w:firstLine="709"/>
        <w:jc w:val="both"/>
        <w:rPr>
          <w:rFonts w:eastAsia="Calibri"/>
          <w:b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D2BF0">
        <w:rPr>
          <w:b/>
        </w:rPr>
        <w:t>01</w:t>
      </w:r>
      <w:r w:rsidR="007C0378">
        <w:rPr>
          <w:b/>
        </w:rPr>
        <w:t xml:space="preserve"> </w:t>
      </w:r>
      <w:r w:rsidR="00DD2BF0">
        <w:rPr>
          <w:b/>
        </w:rPr>
        <w:t>августа</w:t>
      </w:r>
      <w:r w:rsidR="00576080">
        <w:rPr>
          <w:b/>
        </w:rPr>
        <w:t xml:space="preserve"> </w:t>
      </w:r>
      <w:r w:rsidR="00320249" w:rsidRPr="00904F8F">
        <w:rPr>
          <w:b/>
        </w:rPr>
        <w:t>201</w:t>
      </w:r>
      <w:r w:rsidR="00F27EDD">
        <w:rPr>
          <w:b/>
        </w:rPr>
        <w:t>8</w:t>
      </w:r>
      <w:r w:rsidR="00A446B5">
        <w:rPr>
          <w:b/>
        </w:rPr>
        <w:t xml:space="preserve"> г.</w:t>
      </w:r>
      <w:r w:rsidR="00320249">
        <w:rPr>
          <w:b/>
        </w:rPr>
        <w:t xml:space="preserve"> </w:t>
      </w:r>
      <w:r w:rsidR="00CB2978">
        <w:rPr>
          <w:rFonts w:eastAsia="Calibri"/>
          <w:b/>
          <w:lang w:eastAsia="en-US"/>
        </w:rPr>
        <w:t>в 1</w:t>
      </w:r>
      <w:r w:rsidR="00576080">
        <w:rPr>
          <w:rFonts w:eastAsia="Calibri"/>
          <w:b/>
          <w:lang w:eastAsia="en-US"/>
        </w:rPr>
        <w:t>7</w:t>
      </w:r>
      <w:r w:rsidR="00CB2978">
        <w:rPr>
          <w:rFonts w:eastAsia="Calibri"/>
          <w:b/>
          <w:lang w:eastAsia="en-US"/>
        </w:rPr>
        <w:t>:</w:t>
      </w:r>
      <w:r w:rsidR="00E11BD5" w:rsidRPr="00E11BD5">
        <w:rPr>
          <w:rFonts w:eastAsia="Calibri"/>
          <w:b/>
          <w:lang w:eastAsia="en-US"/>
        </w:rPr>
        <w:t>00.</w:t>
      </w:r>
    </w:p>
    <w:p w:rsidR="004576A8" w:rsidRPr="00FB0402" w:rsidRDefault="004576A8" w:rsidP="004576A8">
      <w:pPr>
        <w:ind w:firstLine="708"/>
        <w:jc w:val="both"/>
        <w:rPr>
          <w:bCs/>
        </w:rPr>
      </w:pPr>
      <w:r w:rsidRPr="00FB0402">
        <w:rPr>
          <w:iCs/>
        </w:rPr>
        <w:t>Подробная информация о прове</w:t>
      </w:r>
      <w:bookmarkStart w:id="0" w:name="_GoBack"/>
      <w:bookmarkEnd w:id="0"/>
      <w:r w:rsidRPr="00FB0402">
        <w:rPr>
          <w:iCs/>
        </w:rPr>
        <w:t xml:space="preserve">дении электронного аукциона размещена </w:t>
      </w:r>
      <w:r w:rsidRPr="00FB0402">
        <w:t xml:space="preserve">на </w:t>
      </w:r>
      <w:r w:rsidRPr="00FB0402">
        <w:rPr>
          <w:bCs/>
        </w:rPr>
        <w:t xml:space="preserve">электронной торговой площадке АО «Российский аукционный дом» по адресу </w:t>
      </w:r>
      <w:hyperlink r:id="rId7" w:history="1">
        <w:r w:rsidRPr="00FB0402">
          <w:rPr>
            <w:rStyle w:val="a4"/>
            <w:bCs/>
            <w:lang w:val="en-US"/>
          </w:rPr>
          <w:t>www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lot</w:t>
        </w:r>
        <w:r w:rsidRPr="00FB0402">
          <w:rPr>
            <w:rStyle w:val="a4"/>
            <w:bCs/>
          </w:rPr>
          <w:t>-</w:t>
        </w:r>
        <w:r w:rsidRPr="00FB0402">
          <w:rPr>
            <w:rStyle w:val="a4"/>
            <w:bCs/>
            <w:lang w:val="en-US"/>
          </w:rPr>
          <w:t>online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ru</w:t>
        </w:r>
      </w:hyperlink>
      <w:r w:rsidRPr="00FB0402">
        <w:rPr>
          <w:bCs/>
        </w:rPr>
        <w:t>,</w:t>
      </w:r>
      <w:r>
        <w:rPr>
          <w:bCs/>
        </w:rPr>
        <w:t xml:space="preserve"> а также</w:t>
      </w:r>
      <w:r w:rsidRPr="00FB0402">
        <w:rPr>
          <w:bCs/>
        </w:rPr>
        <w:t xml:space="preserve"> на </w:t>
      </w:r>
      <w:r w:rsidRPr="00FB0402">
        <w:t xml:space="preserve">официальном сайте </w:t>
      </w:r>
      <w:r w:rsidRPr="00FB0402">
        <w:rPr>
          <w:bCs/>
        </w:rPr>
        <w:t xml:space="preserve">АО «Российский аукционный дом» </w:t>
      </w:r>
      <w:r w:rsidRPr="00FB0402">
        <w:t xml:space="preserve">в сети Интернет </w:t>
      </w:r>
      <w:hyperlink r:id="rId8" w:history="1">
        <w:r w:rsidRPr="00FB0402">
          <w:rPr>
            <w:rStyle w:val="a4"/>
          </w:rPr>
          <w:t>www.</w:t>
        </w:r>
        <w:r w:rsidRPr="00FB0402">
          <w:rPr>
            <w:rStyle w:val="a4"/>
            <w:lang w:val="en-US"/>
          </w:rPr>
          <w:t>auction</w:t>
        </w:r>
        <w:r w:rsidRPr="00FB0402">
          <w:rPr>
            <w:rStyle w:val="a4"/>
          </w:rPr>
          <w:t>-</w:t>
        </w:r>
        <w:r w:rsidRPr="00FB0402">
          <w:rPr>
            <w:rStyle w:val="a4"/>
            <w:lang w:val="en-US"/>
          </w:rPr>
          <w:t>house</w:t>
        </w:r>
        <w:r w:rsidRPr="00FB0402">
          <w:rPr>
            <w:rStyle w:val="a4"/>
          </w:rPr>
          <w:t>.</w:t>
        </w:r>
        <w:proofErr w:type="spellStart"/>
        <w:r w:rsidRPr="00FB0402">
          <w:rPr>
            <w:rStyle w:val="a4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1778F"/>
    <w:rsid w:val="00130927"/>
    <w:rsid w:val="00140037"/>
    <w:rsid w:val="001958B7"/>
    <w:rsid w:val="001C5F0C"/>
    <w:rsid w:val="00225379"/>
    <w:rsid w:val="00227E79"/>
    <w:rsid w:val="002847F4"/>
    <w:rsid w:val="00297F96"/>
    <w:rsid w:val="003174F8"/>
    <w:rsid w:val="00320249"/>
    <w:rsid w:val="0034675B"/>
    <w:rsid w:val="00434028"/>
    <w:rsid w:val="004576A8"/>
    <w:rsid w:val="004763A5"/>
    <w:rsid w:val="004A3F08"/>
    <w:rsid w:val="004A478E"/>
    <w:rsid w:val="00572A63"/>
    <w:rsid w:val="00576080"/>
    <w:rsid w:val="005A7674"/>
    <w:rsid w:val="00641E69"/>
    <w:rsid w:val="00663E15"/>
    <w:rsid w:val="00672381"/>
    <w:rsid w:val="007117B4"/>
    <w:rsid w:val="0079608E"/>
    <w:rsid w:val="007B7B0F"/>
    <w:rsid w:val="007C0378"/>
    <w:rsid w:val="007D6DA0"/>
    <w:rsid w:val="00821F35"/>
    <w:rsid w:val="00891975"/>
    <w:rsid w:val="008F16F5"/>
    <w:rsid w:val="00904F8F"/>
    <w:rsid w:val="00974B36"/>
    <w:rsid w:val="009E5239"/>
    <w:rsid w:val="00A13A47"/>
    <w:rsid w:val="00A37F9A"/>
    <w:rsid w:val="00A446B5"/>
    <w:rsid w:val="00AE177E"/>
    <w:rsid w:val="00B06754"/>
    <w:rsid w:val="00B2292B"/>
    <w:rsid w:val="00B65568"/>
    <w:rsid w:val="00BE54DC"/>
    <w:rsid w:val="00C133C6"/>
    <w:rsid w:val="00C145F0"/>
    <w:rsid w:val="00C8092B"/>
    <w:rsid w:val="00CB2978"/>
    <w:rsid w:val="00CF31EE"/>
    <w:rsid w:val="00D372A7"/>
    <w:rsid w:val="00D42F46"/>
    <w:rsid w:val="00D4440C"/>
    <w:rsid w:val="00DD2BF0"/>
    <w:rsid w:val="00DD53F7"/>
    <w:rsid w:val="00DF221E"/>
    <w:rsid w:val="00E11BD5"/>
    <w:rsid w:val="00E25CB2"/>
    <w:rsid w:val="00E44D38"/>
    <w:rsid w:val="00E564AD"/>
    <w:rsid w:val="00EB05D8"/>
    <w:rsid w:val="00EE7623"/>
    <w:rsid w:val="00F10766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58</cp:revision>
  <cp:lastPrinted>2017-07-21T10:37:00Z</cp:lastPrinted>
  <dcterms:created xsi:type="dcterms:W3CDTF">2017-07-21T09:18:00Z</dcterms:created>
  <dcterms:modified xsi:type="dcterms:W3CDTF">2018-07-23T13:41:00Z</dcterms:modified>
</cp:coreProperties>
</file>