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E5340B" w:rsidRPr="00B659D1" w:rsidRDefault="00E5340B" w:rsidP="00E5340B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>город Воронеж</w:t>
      </w:r>
      <w:r w:rsidRPr="00B659D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 w:rsidRPr="00B659D1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201</w:t>
      </w:r>
      <w:r w:rsidR="00F71548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E5340B" w:rsidRPr="004F27F0" w:rsidRDefault="00E5340B" w:rsidP="00E5340B">
      <w:pPr>
        <w:pStyle w:val="a3"/>
        <w:ind w:left="567" w:firstLine="709"/>
        <w:rPr>
          <w:sz w:val="24"/>
          <w:szCs w:val="24"/>
        </w:rPr>
      </w:pPr>
    </w:p>
    <w:p w:rsidR="00E5340B" w:rsidRPr="004F27F0" w:rsidRDefault="00E5340B" w:rsidP="00E5340B">
      <w:pPr>
        <w:pStyle w:val="a3"/>
        <w:ind w:left="567" w:firstLine="709"/>
        <w:rPr>
          <w:sz w:val="22"/>
          <w:szCs w:val="22"/>
        </w:rPr>
      </w:pPr>
      <w:r w:rsidRPr="004F27F0">
        <w:rPr>
          <w:sz w:val="22"/>
          <w:szCs w:val="22"/>
        </w:rPr>
        <w:tab/>
      </w:r>
      <w:r w:rsidR="004F27F0" w:rsidRPr="004F27F0">
        <w:rPr>
          <w:sz w:val="22"/>
          <w:szCs w:val="22"/>
        </w:rPr>
        <w:t>Конкурсный управляющий ООО «Аккарт» Пономарев Алексей Юрьевич, действующий на основании решения Арбитражного суда Краснодарского края от 18.01.2017г. по делу №</w:t>
      </w:r>
      <w:r w:rsidR="004F27F0" w:rsidRPr="004F27F0">
        <w:rPr>
          <w:bCs/>
          <w:sz w:val="22"/>
          <w:szCs w:val="22"/>
        </w:rPr>
        <w:t>А32-25196/2015 56/75-Б</w:t>
      </w:r>
      <w:r w:rsidR="004F27F0" w:rsidRPr="004F27F0">
        <w:rPr>
          <w:sz w:val="22"/>
          <w:szCs w:val="22"/>
        </w:rPr>
        <w:t xml:space="preserve">, именуемый в дальнейшем </w:t>
      </w:r>
      <w:r w:rsidRPr="004F27F0">
        <w:rPr>
          <w:sz w:val="22"/>
          <w:szCs w:val="22"/>
        </w:rPr>
        <w:t>именуемый «</w:t>
      </w:r>
      <w:r w:rsidRPr="004F27F0">
        <w:rPr>
          <w:b/>
          <w:i/>
          <w:sz w:val="22"/>
          <w:szCs w:val="22"/>
        </w:rPr>
        <w:t>Продавец»</w:t>
      </w:r>
      <w:r w:rsidRPr="004F27F0">
        <w:rPr>
          <w:sz w:val="22"/>
          <w:szCs w:val="22"/>
        </w:rPr>
        <w:t xml:space="preserve">, с одной стороны и </w:t>
      </w:r>
    </w:p>
    <w:p w:rsidR="00E5340B" w:rsidRPr="004F27F0" w:rsidRDefault="00E5340B" w:rsidP="00E5340B">
      <w:pPr>
        <w:pStyle w:val="a3"/>
        <w:ind w:left="567" w:firstLine="709"/>
        <w:rPr>
          <w:sz w:val="22"/>
          <w:szCs w:val="22"/>
        </w:rPr>
      </w:pPr>
      <w:r w:rsidRPr="004F27F0">
        <w:rPr>
          <w:b/>
          <w:i/>
          <w:sz w:val="22"/>
          <w:szCs w:val="22"/>
        </w:rPr>
        <w:t>________________________________________________________________________</w:t>
      </w:r>
      <w:r w:rsidRPr="004F27F0">
        <w:rPr>
          <w:bCs/>
          <w:sz w:val="22"/>
          <w:szCs w:val="22"/>
        </w:rPr>
        <w:t xml:space="preserve">, </w:t>
      </w:r>
      <w:r w:rsidRPr="004F27F0">
        <w:rPr>
          <w:sz w:val="22"/>
          <w:szCs w:val="22"/>
        </w:rPr>
        <w:t>в дальнейшем именуемый (-ое)</w:t>
      </w:r>
      <w:r w:rsidRPr="004F27F0">
        <w:rPr>
          <w:bCs/>
          <w:sz w:val="22"/>
          <w:szCs w:val="22"/>
        </w:rPr>
        <w:t xml:space="preserve"> </w:t>
      </w:r>
      <w:r w:rsidRPr="004F27F0">
        <w:rPr>
          <w:b/>
          <w:bCs/>
          <w:i/>
          <w:sz w:val="22"/>
          <w:szCs w:val="22"/>
        </w:rPr>
        <w:t>«Покупатель»</w:t>
      </w:r>
      <w:r w:rsidRPr="004F27F0">
        <w:rPr>
          <w:sz w:val="22"/>
          <w:szCs w:val="22"/>
        </w:rPr>
        <w:t>, в лице ____________________________,</w:t>
      </w:r>
      <w:r w:rsidRPr="004F27F0">
        <w:rPr>
          <w:bCs/>
          <w:sz w:val="22"/>
          <w:szCs w:val="22"/>
        </w:rPr>
        <w:t xml:space="preserve"> </w:t>
      </w:r>
      <w:r w:rsidRPr="004F27F0">
        <w:rPr>
          <w:sz w:val="22"/>
          <w:szCs w:val="22"/>
        </w:rPr>
        <w:t>действующего на основании _____________________________________________</w:t>
      </w:r>
      <w:r w:rsidRPr="004F27F0">
        <w:rPr>
          <w:bCs/>
          <w:sz w:val="22"/>
          <w:szCs w:val="22"/>
        </w:rPr>
        <w:t xml:space="preserve">, </w:t>
      </w:r>
      <w:r w:rsidRPr="004F27F0">
        <w:rPr>
          <w:sz w:val="22"/>
          <w:szCs w:val="22"/>
        </w:rPr>
        <w:t xml:space="preserve">с другой стороны, при совместном упоминании именуемые </w:t>
      </w:r>
      <w:r w:rsidRPr="004F27F0">
        <w:rPr>
          <w:b/>
          <w:bCs/>
          <w:sz w:val="22"/>
          <w:szCs w:val="22"/>
        </w:rPr>
        <w:t>«Стороны»,</w:t>
      </w:r>
      <w:r w:rsidRPr="004F27F0">
        <w:rPr>
          <w:sz w:val="22"/>
          <w:szCs w:val="22"/>
        </w:rPr>
        <w:t xml:space="preserve"> заключили настоящий Договор о нижеследующем.</w:t>
      </w:r>
    </w:p>
    <w:p w:rsidR="00E5340B" w:rsidRPr="004F27F0" w:rsidRDefault="00E5340B" w:rsidP="00E5340B">
      <w:pPr>
        <w:pStyle w:val="a3"/>
        <w:ind w:left="567" w:firstLine="709"/>
        <w:rPr>
          <w:sz w:val="22"/>
          <w:szCs w:val="22"/>
        </w:rPr>
      </w:pPr>
    </w:p>
    <w:p w:rsidR="00E5340B" w:rsidRPr="004F27F0" w:rsidRDefault="00E5340B" w:rsidP="00E5340B">
      <w:pPr>
        <w:pStyle w:val="a3"/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4F27F0">
        <w:rPr>
          <w:bCs/>
          <w:sz w:val="22"/>
          <w:szCs w:val="22"/>
        </w:rPr>
        <w:t>Предмет Договора</w:t>
      </w:r>
    </w:p>
    <w:p w:rsidR="00E5340B" w:rsidRPr="004F27F0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4F27F0">
        <w:rPr>
          <w:sz w:val="22"/>
          <w:szCs w:val="22"/>
        </w:rPr>
        <w:t xml:space="preserve">1.1. </w:t>
      </w:r>
      <w:r w:rsidRPr="004F27F0">
        <w:rPr>
          <w:bCs/>
          <w:sz w:val="22"/>
          <w:szCs w:val="22"/>
        </w:rPr>
        <w:t xml:space="preserve"> В соответствии с Протоколом о результатах проведения торгов от ___ ___________ 201</w:t>
      </w:r>
      <w:r w:rsidR="00F71548">
        <w:rPr>
          <w:bCs/>
          <w:sz w:val="22"/>
          <w:szCs w:val="22"/>
        </w:rPr>
        <w:t>8</w:t>
      </w:r>
      <w:r w:rsidRPr="004F27F0">
        <w:rPr>
          <w:bCs/>
          <w:sz w:val="22"/>
          <w:szCs w:val="22"/>
        </w:rPr>
        <w:t>г., Продавец</w:t>
      </w:r>
      <w:r w:rsidRPr="004F27F0">
        <w:rPr>
          <w:sz w:val="22"/>
          <w:szCs w:val="22"/>
        </w:rPr>
        <w:t xml:space="preserve"> </w:t>
      </w:r>
      <w:r w:rsidRPr="004F27F0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4F27F0">
        <w:rPr>
          <w:sz w:val="22"/>
          <w:szCs w:val="22"/>
        </w:rPr>
        <w:t xml:space="preserve">(далее «имущество») </w:t>
      </w:r>
      <w:r w:rsidRPr="004F27F0">
        <w:rPr>
          <w:sz w:val="22"/>
          <w:szCs w:val="22"/>
          <w:lang w:eastAsia="ru-RU"/>
        </w:rPr>
        <w:t>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340B" w:rsidRPr="003D7EEE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</w:t>
      </w:r>
    </w:p>
    <w:p w:rsidR="00E5340B" w:rsidRPr="003D7EEE" w:rsidRDefault="00E5340B" w:rsidP="00E5340B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340B" w:rsidRPr="003D7EEE" w:rsidRDefault="00E5340B" w:rsidP="00E5340B">
      <w:pPr>
        <w:ind w:left="720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2. Цена имущества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2.1. Общая цена имущества, отчуждаемого по настоящему договору купли-продажи определена в результате проведения открытых торгов и составляет</w:t>
      </w:r>
      <w:r w:rsidRPr="003D7EEE">
        <w:rPr>
          <w:bCs/>
          <w:sz w:val="22"/>
          <w:szCs w:val="22"/>
        </w:rPr>
        <w:t xml:space="preserve"> </w:t>
      </w:r>
      <w:r w:rsidRPr="003D7EEE">
        <w:rPr>
          <w:b/>
          <w:sz w:val="22"/>
          <w:szCs w:val="22"/>
        </w:rPr>
        <w:t xml:space="preserve">__________________ </w:t>
      </w:r>
      <w:r w:rsidRPr="003D7EEE">
        <w:rPr>
          <w:sz w:val="22"/>
          <w:szCs w:val="22"/>
        </w:rPr>
        <w:t>руб. (_________________________________________</w:t>
      </w:r>
      <w:r>
        <w:rPr>
          <w:sz w:val="22"/>
          <w:szCs w:val="22"/>
        </w:rPr>
        <w:t>______________________________</w:t>
      </w:r>
      <w:r w:rsidRPr="003D7EEE">
        <w:rPr>
          <w:sz w:val="22"/>
          <w:szCs w:val="22"/>
        </w:rPr>
        <w:t xml:space="preserve"> рублей).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2.2. Оплата отчуждаемого имущества должна быть произведена Покупателем не позднее </w:t>
      </w:r>
      <w:r w:rsidRPr="003D7EEE">
        <w:rPr>
          <w:sz w:val="22"/>
          <w:szCs w:val="22"/>
          <w:lang w:eastAsia="ru-RU"/>
        </w:rPr>
        <w:t xml:space="preserve">тридцати дней с даты заключения настоящего договора </w:t>
      </w:r>
      <w:r w:rsidRPr="003D7EEE">
        <w:rPr>
          <w:sz w:val="22"/>
          <w:szCs w:val="22"/>
        </w:rPr>
        <w:t>в полном объеме на расчетный счет (расчетные счета) Продавца, указанный (ые)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2.3.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(_____________________ рублей) засчитывается в счет уплаты соответствующей части покупной цены, в связи с чем Покупатель обязан уплатить Продавцу </w:t>
      </w:r>
      <w:r w:rsidRPr="003D7EE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руб. (___________________________________ рублей).</w:t>
      </w:r>
    </w:p>
    <w:p w:rsidR="00E5340B" w:rsidRPr="003D7EEE" w:rsidRDefault="00E5340B" w:rsidP="00E5340B">
      <w:pPr>
        <w:pStyle w:val="a5"/>
        <w:ind w:left="567" w:firstLine="709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3D7EEE">
        <w:rPr>
          <w:sz w:val="22"/>
          <w:szCs w:val="22"/>
        </w:rPr>
        <w:t>2.4. Расходы, связанные с государствен</w:t>
      </w:r>
      <w:r w:rsidRPr="003D7EEE">
        <w:rPr>
          <w:sz w:val="22"/>
          <w:szCs w:val="22"/>
        </w:rPr>
        <w:softHyphen/>
        <w:t xml:space="preserve">ной регистрацией перехода прав, несет </w:t>
      </w:r>
      <w:r w:rsidRPr="003D7EEE">
        <w:rPr>
          <w:bCs/>
          <w:sz w:val="22"/>
          <w:szCs w:val="22"/>
        </w:rPr>
        <w:t>Покупатель</w:t>
      </w:r>
      <w:r w:rsidRPr="003D7EEE">
        <w:rPr>
          <w:sz w:val="22"/>
          <w:szCs w:val="22"/>
        </w:rPr>
        <w:t>.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</w:p>
    <w:p w:rsidR="00E5340B" w:rsidRPr="003D7EEE" w:rsidRDefault="00E5340B" w:rsidP="00E5340B">
      <w:pPr>
        <w:ind w:left="567" w:firstLine="540"/>
        <w:jc w:val="both"/>
        <w:rPr>
          <w:sz w:val="22"/>
          <w:szCs w:val="22"/>
        </w:rPr>
      </w:pPr>
    </w:p>
    <w:p w:rsidR="00E5340B" w:rsidRPr="003D7EEE" w:rsidRDefault="00E5340B" w:rsidP="00E5340B">
      <w:pPr>
        <w:ind w:left="567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3. Обязательства сторон.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3.1. </w:t>
      </w:r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3D7EEE">
        <w:rPr>
          <w:sz w:val="22"/>
          <w:szCs w:val="22"/>
        </w:rPr>
        <w:softHyphen/>
        <w:t xml:space="preserve">щего договора купли-продажи,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D7EE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 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3.2. Передача Продавцом имущества и его принятие Покупателем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передает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3D7EEE">
        <w:rPr>
          <w:bCs/>
          <w:sz w:val="22"/>
          <w:szCs w:val="22"/>
        </w:rPr>
        <w:t>Продавца</w:t>
      </w:r>
      <w:r w:rsidRPr="003D7EEE">
        <w:rPr>
          <w:sz w:val="22"/>
          <w:szCs w:val="22"/>
        </w:rPr>
        <w:t xml:space="preserve"> к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3.3. Переход права собственности на отчуждаемое недвижимое имущество подлежит обязательной государственной регистрации в соответствующем регистрирующем органе.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3.4.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Право собственности на отчуждаемое по настоящему договору недвижимое имущество возникает у </w:t>
      </w:r>
      <w:r w:rsidRPr="003D7EEE">
        <w:rPr>
          <w:bCs/>
          <w:sz w:val="22"/>
          <w:szCs w:val="22"/>
        </w:rPr>
        <w:t>Покупателя</w:t>
      </w:r>
      <w:r w:rsidRPr="003D7EEE">
        <w:rPr>
          <w:sz w:val="22"/>
          <w:szCs w:val="22"/>
        </w:rPr>
        <w:t xml:space="preserve"> после государственной регистрации перехода права собственности в органе, осуществляющем государственную регистрацию прав на недвижимое имущество.</w:t>
      </w:r>
    </w:p>
    <w:p w:rsidR="00E5340B" w:rsidRPr="00B659D1" w:rsidRDefault="00E5340B" w:rsidP="00E5340B">
      <w:pPr>
        <w:ind w:left="567" w:firstLine="709"/>
        <w:jc w:val="both"/>
        <w:rPr>
          <w:bCs/>
          <w:sz w:val="22"/>
          <w:szCs w:val="22"/>
        </w:rPr>
      </w:pPr>
      <w:r w:rsidRPr="003D7EEE">
        <w:rPr>
          <w:sz w:val="22"/>
          <w:szCs w:val="22"/>
        </w:rPr>
        <w:lastRenderedPageBreak/>
        <w:tab/>
        <w:t>3.5. Стороны подтверждают, что не лишены дееспособности, не состоят под опекой и попечитель</w:t>
      </w:r>
      <w:r w:rsidRPr="003D7EE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3D7EEE">
        <w:rPr>
          <w:sz w:val="22"/>
          <w:szCs w:val="22"/>
        </w:rPr>
        <w:softHyphen/>
        <w:t>блуждения, насилия,</w:t>
      </w:r>
      <w:r w:rsidRPr="00B659D1">
        <w:rPr>
          <w:sz w:val="22"/>
          <w:szCs w:val="22"/>
        </w:rPr>
        <w:t xml:space="preserve">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36, 37, 44 Земельного кодекса РФ сторонам известно.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5.4.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>, прочие экземпляры для государственных органов, осуществляющих государственную регистрацию  прав на имущество.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0"/>
        <w:gridCol w:w="5298"/>
      </w:tblGrid>
      <w:tr w:rsidR="00E5340B" w:rsidRPr="00B659D1" w:rsidTr="00F71548">
        <w:trPr>
          <w:trHeight w:val="1704"/>
        </w:trPr>
        <w:tc>
          <w:tcPr>
            <w:tcW w:w="4676" w:type="dxa"/>
          </w:tcPr>
          <w:p w:rsidR="00E5340B" w:rsidRPr="00B659D1" w:rsidRDefault="00E5340B" w:rsidP="00F71548">
            <w:pPr>
              <w:pStyle w:val="a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Продавец: </w:t>
            </w:r>
          </w:p>
          <w:p w:rsidR="004F27F0" w:rsidRPr="00A07CD9" w:rsidRDefault="004F27F0" w:rsidP="00F71548">
            <w:pPr>
              <w:rPr>
                <w:color w:val="000000"/>
                <w:sz w:val="21"/>
                <w:szCs w:val="21"/>
              </w:rPr>
            </w:pPr>
            <w:r w:rsidRPr="00A07CD9">
              <w:rPr>
                <w:color w:val="000000"/>
                <w:sz w:val="21"/>
                <w:szCs w:val="21"/>
              </w:rPr>
              <w:t xml:space="preserve">Конкурсный управляющий </w:t>
            </w:r>
          </w:p>
          <w:p w:rsidR="004F27F0" w:rsidRPr="00A07CD9" w:rsidRDefault="004F27F0" w:rsidP="00F71548">
            <w:pPr>
              <w:rPr>
                <w:color w:val="000000"/>
                <w:sz w:val="21"/>
                <w:szCs w:val="21"/>
              </w:rPr>
            </w:pPr>
            <w:r w:rsidRPr="00A07CD9">
              <w:rPr>
                <w:color w:val="000000"/>
                <w:sz w:val="21"/>
                <w:szCs w:val="21"/>
              </w:rPr>
              <w:t>ООО «Аккарт» Пономарев А.Ю.</w:t>
            </w:r>
          </w:p>
          <w:p w:rsidR="004F27F0" w:rsidRPr="00A07CD9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Место нахождения: </w:t>
            </w:r>
          </w:p>
          <w:p w:rsidR="004F27F0" w:rsidRPr="00A07CD9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353823, Краснодарский край, Красноармейский р-н, ст-ца Марьянская, ул. Комсомольская, д.120, </w:t>
            </w:r>
          </w:p>
          <w:p w:rsidR="004F27F0" w:rsidRPr="00A07CD9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ИНН 2336001605, </w:t>
            </w:r>
          </w:p>
          <w:p w:rsidR="004F27F0" w:rsidRPr="00A07CD9" w:rsidRDefault="004F27F0" w:rsidP="00F71548">
            <w:pPr>
              <w:rPr>
                <w:sz w:val="21"/>
                <w:szCs w:val="21"/>
              </w:rPr>
            </w:pPr>
            <w:r w:rsidRPr="00A07CD9">
              <w:rPr>
                <w:sz w:val="20"/>
                <w:szCs w:val="20"/>
              </w:rPr>
              <w:t>ОГРН 1022304034015</w:t>
            </w:r>
          </w:p>
          <w:p w:rsidR="004F27F0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р/с  №40702810500390002926 </w:t>
            </w:r>
          </w:p>
          <w:p w:rsidR="004F27F0" w:rsidRPr="00A07CD9" w:rsidRDefault="004F27F0" w:rsidP="00F71548">
            <w:pPr>
              <w:rPr>
                <w:sz w:val="20"/>
                <w:szCs w:val="20"/>
              </w:rPr>
            </w:pPr>
            <w:r w:rsidRPr="00A07CD9">
              <w:rPr>
                <w:sz w:val="20"/>
                <w:szCs w:val="20"/>
              </w:rPr>
              <w:t xml:space="preserve">в  ПАО «МИнБанк» г. Москва </w:t>
            </w:r>
          </w:p>
          <w:p w:rsidR="004F27F0" w:rsidRPr="00F71548" w:rsidRDefault="004F27F0" w:rsidP="00F71548">
            <w:pPr>
              <w:rPr>
                <w:sz w:val="20"/>
                <w:szCs w:val="20"/>
              </w:rPr>
            </w:pPr>
            <w:r w:rsidRPr="00F71548">
              <w:rPr>
                <w:sz w:val="20"/>
                <w:szCs w:val="20"/>
              </w:rPr>
              <w:t>БИК 044525600к/с 30101810300000000600</w:t>
            </w:r>
          </w:p>
          <w:p w:rsidR="004F27F0" w:rsidRDefault="004F27F0" w:rsidP="00F71548">
            <w:pPr>
              <w:rPr>
                <w:b/>
                <w:bCs/>
                <w:sz w:val="21"/>
                <w:szCs w:val="21"/>
              </w:rPr>
            </w:pPr>
          </w:p>
          <w:p w:rsidR="004F27F0" w:rsidRPr="00A4055E" w:rsidRDefault="004F27F0" w:rsidP="00F71548">
            <w:pPr>
              <w:rPr>
                <w:b/>
                <w:bCs/>
                <w:sz w:val="21"/>
                <w:szCs w:val="21"/>
              </w:rPr>
            </w:pPr>
            <w:r w:rsidRPr="00A4055E">
              <w:rPr>
                <w:b/>
                <w:bCs/>
                <w:sz w:val="21"/>
                <w:szCs w:val="21"/>
              </w:rPr>
              <w:t>Конкурсный управляющий</w:t>
            </w:r>
          </w:p>
          <w:p w:rsidR="004F27F0" w:rsidRPr="00A4055E" w:rsidRDefault="004F27F0" w:rsidP="00F71548">
            <w:pPr>
              <w:rPr>
                <w:b/>
                <w:bCs/>
                <w:sz w:val="21"/>
                <w:szCs w:val="21"/>
              </w:rPr>
            </w:pPr>
          </w:p>
          <w:p w:rsidR="00E5340B" w:rsidRDefault="004F27F0" w:rsidP="00F71548">
            <w:pPr>
              <w:rPr>
                <w:b/>
                <w:bCs/>
              </w:rPr>
            </w:pPr>
            <w:r w:rsidRPr="00A4055E">
              <w:rPr>
                <w:sz w:val="21"/>
                <w:szCs w:val="21"/>
              </w:rPr>
              <w:t xml:space="preserve">      ________________ </w:t>
            </w:r>
            <w:r w:rsidRPr="00A4055E">
              <w:rPr>
                <w:b/>
                <w:sz w:val="21"/>
                <w:szCs w:val="21"/>
              </w:rPr>
              <w:t>А.Ю. Пономарев</w:t>
            </w:r>
          </w:p>
          <w:p w:rsidR="00E5340B" w:rsidRPr="00B659D1" w:rsidRDefault="00E5340B" w:rsidP="00F71548">
            <w:pPr>
              <w:pStyle w:val="a3"/>
              <w:ind w:left="567"/>
              <w:jc w:val="left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5340B" w:rsidRPr="00B659D1" w:rsidRDefault="00E5340B" w:rsidP="00F71548">
            <w:pPr>
              <w:pStyle w:val="a5"/>
              <w:ind w:left="567" w:firstLine="35"/>
              <w:rPr>
                <w:b/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Покупатель: </w:t>
            </w:r>
            <w:r w:rsidRPr="00B659D1">
              <w:rPr>
                <w:b/>
                <w:sz w:val="22"/>
                <w:szCs w:val="22"/>
              </w:rPr>
              <w:t>____________________________________</w:t>
            </w:r>
          </w:p>
          <w:p w:rsidR="00E5340B" w:rsidRPr="00B659D1" w:rsidRDefault="00E5340B" w:rsidP="00F71548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  <w:r w:rsidRPr="00B659D1">
              <w:rPr>
                <w:sz w:val="22"/>
                <w:szCs w:val="22"/>
              </w:rPr>
              <w:t>_</w:t>
            </w:r>
          </w:p>
          <w:p w:rsidR="00E5340B" w:rsidRPr="00B659D1" w:rsidRDefault="00E5340B" w:rsidP="00F71548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</w:t>
            </w:r>
            <w:r w:rsidRPr="00B659D1">
              <w:rPr>
                <w:sz w:val="22"/>
                <w:szCs w:val="22"/>
              </w:rPr>
              <w:t>_______</w:t>
            </w:r>
          </w:p>
          <w:p w:rsidR="00E5340B" w:rsidRPr="00B659D1" w:rsidRDefault="00E5340B" w:rsidP="00F71548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</w:t>
            </w:r>
            <w:r w:rsidRPr="00B659D1">
              <w:rPr>
                <w:sz w:val="22"/>
                <w:szCs w:val="22"/>
              </w:rPr>
              <w:t>___________</w:t>
            </w:r>
          </w:p>
          <w:p w:rsidR="00E5340B" w:rsidRPr="00B659D1" w:rsidRDefault="00E5340B" w:rsidP="00F71548">
            <w:pPr>
              <w:pStyle w:val="a5"/>
              <w:ind w:left="567" w:firstLine="35"/>
              <w:jc w:val="both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F71548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_______________   _______________ </w:t>
            </w:r>
          </w:p>
        </w:tc>
      </w:tr>
    </w:tbl>
    <w:p w:rsidR="00D65C6A" w:rsidRDefault="00F71548">
      <w:r>
        <w:br w:type="textWrapping" w:clear="all"/>
      </w:r>
    </w:p>
    <w:sectPr w:rsidR="00D65C6A" w:rsidSect="00E534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0B"/>
    <w:rsid w:val="00087BB3"/>
    <w:rsid w:val="000C58A7"/>
    <w:rsid w:val="00120C51"/>
    <w:rsid w:val="0045106A"/>
    <w:rsid w:val="004F27F0"/>
    <w:rsid w:val="005259B8"/>
    <w:rsid w:val="00AA7C02"/>
    <w:rsid w:val="00AF1ECE"/>
    <w:rsid w:val="00D65C6A"/>
    <w:rsid w:val="00E5340B"/>
    <w:rsid w:val="00F37ECE"/>
    <w:rsid w:val="00F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2129-E160-4B7C-A3A4-826064E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40B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53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5340B"/>
  </w:style>
  <w:style w:type="paragraph" w:styleId="a7">
    <w:name w:val="List Paragraph"/>
    <w:basedOn w:val="a"/>
    <w:uiPriority w:val="34"/>
    <w:qFormat/>
    <w:rsid w:val="00E5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tIgSVUdb/3aWbXj082SfllbnDi6FrqlGNpw1z4vUhAw=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hD8OFS2NgMmbBl6lCZzzfrArgbpDh7DB0la8peo2bCw=</DigestValue>
    </Reference>
  </SignedInfo>
  <SignatureValue>dXMUnddCrK95wCL97RCKcBOE8bOkSIgt/0GqPVoLmJ2qaQw6Ru3S2KE4rjsFI2Jp
b732njVjQ1y5dgnDZXJJnw==</SignatureValue>
  <KeyInfo>
    <X509Data>
      <X509Certificate>MIIIRDCCB/OgAwIBAgIQHNfMZx4AyIDnEd31swPrIDAIBgYqhQMCAgMwggElMRkw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giIwHhcNMTgwMTEwMDc1NjE4WhcNMTkwMTEwMDgwNjE4WjCCAVUxHzAdBgkqhkiG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qLojGyt+fhNwOF1UcQ/lluxeOrg=</DigestValue>
      </Reference>
      <Reference URI="/word/fontTable.xml?ContentType=application/vnd.openxmlformats-officedocument.wordprocessingml.fontTable+xml">
        <DigestMethod Algorithm="http://www.w3.org/2000/09/xmldsig#sha1"/>
        <DigestValue>4x6mBISj3tC8c4UALhl+WOfJhHo=</DigestValue>
      </Reference>
      <Reference URI="/word/numbering.xml?ContentType=application/vnd.openxmlformats-officedocument.wordprocessingml.numbering+xml">
        <DigestMethod Algorithm="http://www.w3.org/2000/09/xmldsig#sha1"/>
        <DigestValue>t+wcy31kp0w9yDP9O3oRLJQ9HP8=</DigestValue>
      </Reference>
      <Reference URI="/word/settings.xml?ContentType=application/vnd.openxmlformats-officedocument.wordprocessingml.settings+xml">
        <DigestMethod Algorithm="http://www.w3.org/2000/09/xmldsig#sha1"/>
        <DigestValue>Lgzh1iXv77lfk62jPo7HpWRh900=</DigestValue>
      </Reference>
      <Reference URI="/word/styles.xml?ContentType=application/vnd.openxmlformats-officedocument.wordprocessingml.styles+xml">
        <DigestMethod Algorithm="http://www.w3.org/2000/09/xmldsig#sha1"/>
        <DigestValue>dFFnTf39ioIVp+ymkUtCVc6UyQs=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2018-07-05T13:25:33Z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2018-07-05T13:25:33Z</xd:SigningTime>
          <xd:SigningCertificate>
            <xd:Cert>
              <xd:CertDigest>
                <DigestMethod Algorithm="http://www.w3.org/2000/09/xmldsig#sha1"/>
                <DigestValue>4HGDxUMF3x3eIbjEOPXmlgFiyGs=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38338873487908013437204412543235517216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2018-07-05T13:08:00Z</dcterms:created>
  <dcterms:modified xsi:type="dcterms:W3CDTF">2018-07-05T13:08:00Z</dcterms:modified>
</cp:coreProperties>
</file>