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0" w:rsidRDefault="00E87B25" w:rsidP="00965D00">
      <w:pPr>
        <w:adjustRightInd w:val="0"/>
        <w:ind w:firstLine="708"/>
        <w:jc w:val="both"/>
        <w:rPr>
          <w:highlight w:val="yellow"/>
        </w:rPr>
      </w:pPr>
      <w:r>
        <w:t>Организатор торгов - Конкурсный управляющий открытого акционерного общества «Карановский»</w:t>
      </w:r>
      <w:r w:rsidRPr="00027EA6">
        <w:t xml:space="preserve"> (ИНН </w:t>
      </w:r>
      <w:r w:rsidRPr="002D630E">
        <w:t>0238003390</w:t>
      </w:r>
      <w:r w:rsidRPr="00027EA6">
        <w:t xml:space="preserve">, ОГРН </w:t>
      </w:r>
      <w:r w:rsidRPr="002D630E">
        <w:t>1030201495708</w:t>
      </w:r>
      <w:r w:rsidRPr="00027EA6">
        <w:t xml:space="preserve"> место нахождения: </w:t>
      </w:r>
      <w:r w:rsidRPr="002D630E">
        <w:t>452086, РБ, Миякинский район, с. Каран-Кункас</w:t>
      </w:r>
      <w:r w:rsidRPr="00027EA6">
        <w:t xml:space="preserve">) </w:t>
      </w:r>
      <w:r>
        <w:t xml:space="preserve">который находится в процедуре конкурсного производства  (Дело </w:t>
      </w:r>
      <w:r w:rsidRPr="002D630E">
        <w:t>№А07-943/2015</w:t>
      </w:r>
      <w:r>
        <w:t xml:space="preserve">) Чулаков Сергей Сергеевич (ИНН 027508646865, СНИЛС 134-294-748-70, член НП СОАУ «Меркурий», ИНН 7710458616, ОГРН 1037710023108 место нахождения: 125047, г. Москва, ул. 4-я Тверская-Ямская, дом 2/11, строение 2.  Корреспонденция управляющему подлежит направлению по адресу: 450003, г. Уфа, ул. Рабочая, д. 36, а/я 25, номер контактного телефона 8-963-897-74-42; адрес электронной почты для вопросов связанных с настоящими торгами </w:t>
      </w:r>
      <w:proofErr w:type="spellStart"/>
      <w:r>
        <w:rPr>
          <w:lang w:val="en-US"/>
        </w:rPr>
        <w:t>chula</w:t>
      </w:r>
      <w:proofErr w:type="spellEnd"/>
      <w:r>
        <w:t>85@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Данный электронный адрес будет активен лишь на время проведения торгов, используется лишь для целей проведения торгов, не является официальным адресом арбитражного управляющего, используемым для переписки не связанной с торгами). Извещает о проведении аукциона с открытой формой подачи предложения о цене по продаже </w:t>
      </w:r>
      <w:r w:rsidRPr="00351170">
        <w:t>имущества ОАО «Карановский».</w:t>
      </w:r>
      <w:r>
        <w:t xml:space="preserve"> Торги состоятся </w:t>
      </w:r>
      <w:r w:rsidRPr="003F49C6">
        <w:t>05.09.2018 в 13:00 (</w:t>
      </w:r>
      <w:proofErr w:type="spellStart"/>
      <w:r w:rsidRPr="003F49C6">
        <w:t>мск</w:t>
      </w:r>
      <w:proofErr w:type="spellEnd"/>
      <w:r w:rsidRPr="003F49C6">
        <w:t>)</w:t>
      </w:r>
      <w:r>
        <w:t xml:space="preserve"> на ЭТП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t>ru</w:t>
      </w:r>
      <w:proofErr w:type="spellEnd"/>
      <w:r>
        <w:t xml:space="preserve">. </w:t>
      </w:r>
      <w:r w:rsidRPr="006669D2">
        <w:t>На торги выставляется Лот №1 - единый имущественный комплекс предприятия  должника в составе 213 наименований</w:t>
      </w:r>
      <w:r w:rsidRPr="00FB2EA8">
        <w:rPr>
          <w:highlight w:val="yellow"/>
        </w:rPr>
        <w:t xml:space="preserve">, а именно: </w:t>
      </w:r>
    </w:p>
    <w:p w:rsidR="00965D00" w:rsidRDefault="00965D00" w:rsidP="00965D00">
      <w:pPr>
        <w:adjustRightInd w:val="0"/>
        <w:ind w:firstLine="708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819"/>
        <w:gridCol w:w="1879"/>
        <w:gridCol w:w="2066"/>
      </w:tblGrid>
      <w:tr w:rsidR="00965D00" w:rsidRPr="001C67AF" w:rsidTr="00C66DE1">
        <w:tc>
          <w:tcPr>
            <w:tcW w:w="877" w:type="dxa"/>
          </w:tcPr>
          <w:p w:rsidR="00965D00" w:rsidRPr="001C67AF" w:rsidRDefault="00965D00" w:rsidP="00C66DE1">
            <w:pPr>
              <w:jc w:val="center"/>
            </w:pPr>
            <w:r w:rsidRPr="001C67AF">
              <w:t>№ п/п</w:t>
            </w: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Наименование имущества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Количество (шт.)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Начальная цена (рыночная цена в соответствии с отчетом об оценке имущества) (руб.)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Косилка роторная КРН-2,1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Зубовая борона Контур 12м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129 000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Комбайн Акрос-580 РСМ-142 в комплекте с</w:t>
            </w:r>
          </w:p>
          <w:p w:rsidR="00965D00" w:rsidRPr="001C67AF" w:rsidRDefault="00965D00" w:rsidP="00C66DE1">
            <w:pPr>
              <w:jc w:val="center"/>
            </w:pPr>
            <w:r w:rsidRPr="001C67AF">
              <w:t xml:space="preserve">Жаткой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3 254 000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Косилка роторная КРН-2,1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Комбайн Акрос-580 РСМ-142 в комплекте с</w:t>
            </w:r>
          </w:p>
          <w:p w:rsidR="00965D00" w:rsidRPr="001C67AF" w:rsidRDefault="00965D00" w:rsidP="00C66DE1">
            <w:pPr>
              <w:jc w:val="center"/>
            </w:pPr>
            <w:r w:rsidRPr="001C67AF">
              <w:t xml:space="preserve">подборщиком(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2 961 000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Косилка роторная КРН-2,1(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Комбайн кормоуборочный К-Г-6 "Полесье"(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1 160 000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Установка запечатывания стаканчиков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алюминиевой фольгой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47 700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Камаз-55102гр. </w:t>
            </w:r>
            <w:proofErr w:type="spellStart"/>
            <w:r w:rsidRPr="001C67AF">
              <w:t>СамосвалВ</w:t>
            </w:r>
            <w:proofErr w:type="spellEnd"/>
            <w:r w:rsidRPr="001C67AF">
              <w:t xml:space="preserve"> 161 ХН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258 700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Камаз-55102гр. </w:t>
            </w:r>
            <w:proofErr w:type="spellStart"/>
            <w:r w:rsidRPr="001C67AF">
              <w:t>СамосвалВ</w:t>
            </w:r>
            <w:proofErr w:type="spellEnd"/>
            <w:r w:rsidRPr="001C67AF">
              <w:t xml:space="preserve"> 160 ХН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185 000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Комбайн кормоуборочный Дон-68002 ВУ 7562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354 900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МТЗ-8002 ВУ 7551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 ВР 6138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92 100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Камаз-55102, В 159 ХН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156 900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Т-150К ВУ 7539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257 100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К-700А ВЕ 8601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342 400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МТЗ-82  ВУ 7550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167 300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ДТ-75Н  ВУ 7542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145 200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 ВУ 7554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102 000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ДТ-175СИ ВУ 7540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161 300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Линия по переработке гречихи ЛПГ-4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546 400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Мешкозашивочная машина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52 500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Вентилятор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Дозатор весовой с блоком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40 200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Мельница МВС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231 000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101 400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Стогометатель ПФ-0.5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Шкаф холодильный ШХ-1.4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14 600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Кормораздатчик Сеньор-10,5 с грейфером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436 100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Линейная доильная установка</w:t>
            </w:r>
          </w:p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Юникала</w:t>
            </w:r>
            <w:proofErr w:type="spellEnd"/>
            <w:r w:rsidRPr="001C67AF">
              <w:t xml:space="preserve"> 52-2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Линейная доильная установка</w:t>
            </w:r>
          </w:p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Юникала</w:t>
            </w:r>
            <w:proofErr w:type="spellEnd"/>
            <w:r w:rsidRPr="001C67AF">
              <w:t xml:space="preserve"> 52-2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Танк охладитель молока </w:t>
            </w:r>
            <w:proofErr w:type="spellStart"/>
            <w:r w:rsidRPr="001C67AF">
              <w:t>Mueiier</w:t>
            </w:r>
            <w:proofErr w:type="spellEnd"/>
            <w:r w:rsidRPr="001C67AF">
              <w:t xml:space="preserve"> 0-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1500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135 200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Транспортер скребковый ТСН-2Б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Охладитель молока FRESH MILK YOMS-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2000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128 200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Кран опорный мостовой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125 700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Прицеп 1 ПТС-10 МЕ 5061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89 900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Мини мельница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278 600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46 100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Установка розлива полуавтомат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"Доза-2400"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20 000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Цистерны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107 200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Емкость 25 м3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64 400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Емкость 10кубм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33 100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Емкость 25кубм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64 400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Емкость 25 м3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64 400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Емкость 10кубм 2шт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66 200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LADA 212140, LADA 4x4, легковой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152 100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Жатка роторная ЖР-4000 к Дон-680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105 600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Жатка травяная РСМ-100.70.00.000 к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Дон-680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170 900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Пресс подборщик ПРФ-180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114 600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ВАЗ-21074 Н 517КС102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19 900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OPEL АНТАРА О346ВН102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492 300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ДТ-75М ВУ 7544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54 100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К-701 МВ 5910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342 400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 МВ 5921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89 100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Т-150К МВ 5911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160 900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 МВ 5920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102 000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МТЗ-82 МВ 5923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114 700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Трактор МТЗ-80 МВ 5922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87 500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Косилка S-010/2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64 800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47 500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Каток кольчато-шпоровый</w:t>
            </w:r>
          </w:p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трехсекционный</w:t>
            </w:r>
            <w:proofErr w:type="spellEnd"/>
            <w:r w:rsidRPr="001C67AF">
              <w:t xml:space="preserve"> ЗККШ-6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Борона БЗСС-1.0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28 600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Погрузчик ПКУ-0.8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23 400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 КПС-4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Плуг ПЛН-5-35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Пресс-подборщик ПФР-180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114 600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Грабли-ворошилка</w:t>
            </w:r>
            <w:proofErr w:type="spellEnd"/>
            <w:r w:rsidRPr="001C67AF">
              <w:t xml:space="preserve"> ГВК-6М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20 800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Дискатор</w:t>
            </w:r>
            <w:proofErr w:type="spellEnd"/>
            <w:r w:rsidRPr="001C67AF">
              <w:t xml:space="preserve"> БДМ 3х4 с шлейфом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168 200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Зернометатель</w:t>
            </w:r>
            <w:proofErr w:type="spellEnd"/>
            <w:r w:rsidRPr="001C67AF">
              <w:t xml:space="preserve"> ЗМЭ-60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41 700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Молочно-холодильная установка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66 900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Агрегат ЗАВ-20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286 400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Кран консольный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38 700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Прицеп 2ПТС-4 МЕ 5072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Весы РП-15 М13 (автомобильные)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75 100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Молот пневматический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31 200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УАЗ 396252 Н705НУ102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84 300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 стерневая Бастер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149 700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Сеялка-культиватор СКП-2,1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Сцепка 5-х модульная СКП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14 000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Устройство соединительное СКП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4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Комбайн кормоуборочный КСК-100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(т/о жатка) 02 МЕ 5440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41 700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МТЗ-80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5436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ЮМЗ-6Л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5421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44 700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ДТ-75Н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5419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ДТ-75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5420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37 200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МТЗ-80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5434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92 100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Т-150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5411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269 900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ДТ-75 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5417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161 300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МТЗ-80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5435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92 100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ЮМЗ-6Л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5424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86 500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Трактор  К-700 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5409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342 400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Бороны игольчатые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21 800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r w:rsidRPr="001C67AF">
              <w:t>."Д"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r w:rsidRPr="001C67AF">
              <w:t>."Д"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r w:rsidRPr="001C67AF">
              <w:t>."Д"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r w:rsidRPr="001C67AF">
              <w:t>."Д"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СКП-2,1 </w:t>
            </w:r>
            <w:proofErr w:type="spellStart"/>
            <w:r w:rsidRPr="001C67AF">
              <w:t>модиф</w:t>
            </w:r>
            <w:proofErr w:type="spellEnd"/>
            <w:r w:rsidRPr="001C67AF">
              <w:t>."Д"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Сцепка 5-ти </w:t>
            </w:r>
            <w:proofErr w:type="spellStart"/>
            <w:r w:rsidRPr="001C67AF">
              <w:t>секцион.СКП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14 000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 КПЭ-3.8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38 100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Сцепка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19 200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 СЗ-3.6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27 800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Борона БЗСС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 КПЭ-3,8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38 100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Сцепка СП-16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39 100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Плуг ПЛН-4-35,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25 200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 КПС-4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31 200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Плуг ПЛН-5-35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29 500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Плуг ПЛН-4-35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Агрегат ЗАВ-40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364 500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Дробилка КД-2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130 400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Шкаф ШРП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52 800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Прицеп ОЗТП 9557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116 800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Прицеп ПСЕ-12.5 </w:t>
            </w:r>
            <w:proofErr w:type="spellStart"/>
            <w:r w:rsidRPr="001C67AF">
              <w:t>гос.номер</w:t>
            </w:r>
            <w:proofErr w:type="spellEnd"/>
            <w:r w:rsidRPr="001C67AF">
              <w:t xml:space="preserve"> МЕ 5067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47 300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Бензоколонка (прицеп)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34 100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ГАЗ-3307, </w:t>
            </w:r>
            <w:proofErr w:type="spellStart"/>
            <w:r w:rsidRPr="001C67AF">
              <w:t>гос</w:t>
            </w:r>
            <w:proofErr w:type="spellEnd"/>
            <w:r w:rsidRPr="001C67AF">
              <w:t xml:space="preserve"> номер С 312 МА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84 200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УАЗ, без номеров (УАЗ-31519,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легковой)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37 900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Бочка пластиковая на одноосной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телеге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22 500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Кран балка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37 700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Двигатель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2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Культиватор междурядный для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подсолнуха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Станок сверлильный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Двигатель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Толкатель соломы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Сгребка</w:t>
            </w:r>
            <w:proofErr w:type="spellEnd"/>
            <w:r w:rsidRPr="001C67AF">
              <w:t xml:space="preserve"> поперечная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Сеялка </w:t>
            </w:r>
            <w:proofErr w:type="spellStart"/>
            <w:r w:rsidRPr="001C67AF">
              <w:t>Киндзя</w:t>
            </w:r>
            <w:proofErr w:type="spellEnd"/>
            <w:r w:rsidRPr="001C67AF">
              <w:t xml:space="preserve"> (Сеялка точного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высева механическая KINZE 2000)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219 200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Опрыскиватель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41 500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Сцепка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Тельфер без </w:t>
            </w:r>
            <w:proofErr w:type="spellStart"/>
            <w:r w:rsidRPr="001C67AF">
              <w:t>кранбалки</w:t>
            </w:r>
            <w:proofErr w:type="spellEnd"/>
            <w:r w:rsidRPr="001C67AF">
              <w:t xml:space="preserve"> (Мобильная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крановая установка)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Сеялка стерневая СПК-2,1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3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187 800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Сцепка </w:t>
            </w:r>
            <w:proofErr w:type="spellStart"/>
            <w:r w:rsidRPr="001C67AF">
              <w:t>трехсекционная</w:t>
            </w:r>
            <w:proofErr w:type="spellEnd"/>
            <w:r w:rsidRPr="001C67AF">
              <w:t xml:space="preserve"> СПК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Бочка 16 тонн (Бочки для внесения</w:t>
            </w:r>
          </w:p>
          <w:p w:rsidR="00965D00" w:rsidRPr="001C67AF" w:rsidRDefault="00965D00" w:rsidP="00C66DE1">
            <w:pPr>
              <w:jc w:val="center"/>
            </w:pPr>
            <w:r w:rsidRPr="001C67AF">
              <w:t>жидких удобрений МЖТ-16)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119 100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Зернопогрузчик (</w:t>
            </w:r>
            <w:proofErr w:type="spellStart"/>
            <w:r w:rsidRPr="001C67AF">
              <w:t>ковшово</w:t>
            </w:r>
            <w:proofErr w:type="spellEnd"/>
            <w:r w:rsidRPr="001C67AF">
              <w:t xml:space="preserve"> </w:t>
            </w:r>
            <w:proofErr w:type="spellStart"/>
            <w:r w:rsidRPr="001C67AF">
              <w:t>шнековый</w:t>
            </w:r>
            <w:proofErr w:type="spellEnd"/>
          </w:p>
          <w:p w:rsidR="00965D00" w:rsidRPr="001C67AF" w:rsidRDefault="00965D00" w:rsidP="00C66DE1">
            <w:pPr>
              <w:jc w:val="center"/>
            </w:pPr>
            <w:r w:rsidRPr="001C67AF">
              <w:t>погрузчик Р6-КШП-6)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73 200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Протравитель семян ПС-10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45 700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Зернометатель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35 100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Зернопогрузчик (</w:t>
            </w:r>
            <w:proofErr w:type="spellStart"/>
            <w:r w:rsidRPr="001C67AF">
              <w:t>ковшово</w:t>
            </w:r>
            <w:proofErr w:type="spellEnd"/>
            <w:r w:rsidRPr="001C67AF">
              <w:t xml:space="preserve"> </w:t>
            </w:r>
            <w:proofErr w:type="spellStart"/>
            <w:r w:rsidRPr="001C67AF">
              <w:t>шнековый</w:t>
            </w:r>
            <w:proofErr w:type="spellEnd"/>
          </w:p>
          <w:p w:rsidR="00965D00" w:rsidRPr="001C67AF" w:rsidRDefault="00965D00" w:rsidP="00C66DE1">
            <w:pPr>
              <w:jc w:val="center"/>
            </w:pPr>
            <w:r w:rsidRPr="001C67AF">
              <w:t>погрузчик Р6-КШП-6)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73 200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Сортировщик семян трав PETKUS К218</w:t>
            </w:r>
          </w:p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Селектра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52 400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Сгребка</w:t>
            </w:r>
            <w:proofErr w:type="spellEnd"/>
            <w:r w:rsidRPr="001C67AF">
              <w:t xml:space="preserve"> боковая ГВК-6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20 800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Здание - Мельница, общая площадь - 1 073,1 кв.м., кадастровый номер 02:40:000000:130:22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3 028 000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грузовой,  общая площадь 1 272,3 кв.м., кадастровый номер 02:40:040601:49422 ( в залоге у </w:t>
            </w:r>
            <w:r w:rsidRPr="001C67AF">
              <w:rPr>
                <w:shd w:val="clear" w:color="auto" w:fill="FFFFFF"/>
              </w:rPr>
              <w:t xml:space="preserve">ОАО </w:t>
            </w:r>
            <w:r w:rsidRPr="001C67AF">
              <w:rPr>
                <w:shd w:val="clear" w:color="auto" w:fill="FFFFFF"/>
              </w:rPr>
              <w:lastRenderedPageBreak/>
              <w:t>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lastRenderedPageBreak/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3 529 300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Коровник с молочным блоком, площадь 3 125,7 кв.м., кадастровый номер 02:40:040201:22222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1 645 000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Коровник, площадь 2 174,5 кв.м., кадастровый номер 02:40:040201:22122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1 144 400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 Здание мельница) общей площадью 28 776 кв.м., кадастровый номер 02:40:040601:18622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286 000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 Здание - </w:t>
            </w:r>
            <w:proofErr w:type="spellStart"/>
            <w:r w:rsidRPr="001C67AF">
              <w:t>Автогараж-грузовой</w:t>
            </w:r>
            <w:proofErr w:type="spellEnd"/>
            <w:r w:rsidRPr="001C67AF">
              <w:t xml:space="preserve">) общей площадью 28 776 кв.м.,  кадастровый номер 02:40:040601:19622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400 000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Право аренды земельного участка (на котором расположено Здание - Коровник с молочным блоком и Здание - Коровник) площадью 64 674 кв.м., кадастровый номер 02:40:040201:22322 ( в залоге у </w:t>
            </w:r>
            <w:r w:rsidRPr="001C67AF">
              <w:rPr>
                <w:shd w:val="clear" w:color="auto" w:fill="FFFFFF"/>
              </w:rPr>
              <w:t>ОАО «Россельхозбанк»</w:t>
            </w:r>
            <w:r w:rsidRPr="001C67AF">
              <w:t>)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643 100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Силосная траншея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178 000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Силосная траншея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192 200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Силосохранилище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427 200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Телятник Каран-Кункас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Конюшня </w:t>
            </w:r>
            <w:proofErr w:type="spellStart"/>
            <w:r w:rsidRPr="001C67AF">
              <w:t>д.Куль-Кункас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47 400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Телятник 2-х секционный </w:t>
            </w:r>
            <w:proofErr w:type="spellStart"/>
            <w:r w:rsidRPr="001C67AF">
              <w:t>д.Куль-Кункас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249 700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Дымовая труба рядом со зданием мельницы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Столовая-гостиница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123 000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 xml:space="preserve">Склад </w:t>
            </w:r>
            <w:proofErr w:type="spellStart"/>
            <w:r w:rsidRPr="001C67AF">
              <w:t>минер.удобрений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127 700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Овощехранилище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174 200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Склад материальный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Зерносклад-дробилка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102 800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Автовесы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29 600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д. </w:t>
            </w:r>
            <w:proofErr w:type="spellStart"/>
            <w:r w:rsidRPr="001C67AF">
              <w:t>Куль-Кункас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159 600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МТМ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279 400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  <w:r w:rsidRPr="001C67AF">
              <w:t xml:space="preserve"> для </w:t>
            </w:r>
            <w:proofErr w:type="spellStart"/>
            <w:r w:rsidRPr="001C67AF">
              <w:t>легков</w:t>
            </w:r>
            <w:proofErr w:type="spellEnd"/>
            <w:r w:rsidRPr="001C67AF">
              <w:t>. машин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115 800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Автозаправка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13 700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Домик охранника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Коровник арочный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127 400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Коровник 2-рядный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107 000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Коровник. 4-х рядный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216 000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Телятник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129 000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Омшанник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25 000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Дом в пасеке Комсомольский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29 900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Семенохранилище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197 400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 на 1000т.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174 200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Будка хозяйственного склада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22 200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77 400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Кузница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81 800</w:t>
            </w:r>
          </w:p>
        </w:tc>
      </w:tr>
      <w:tr w:rsidR="00965D00" w:rsidRPr="001C67AF" w:rsidTr="00C66DE1">
        <w:tc>
          <w:tcPr>
            <w:tcW w:w="877" w:type="dxa"/>
            <w:shd w:val="clear" w:color="auto" w:fill="auto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965D00" w:rsidRPr="001C67AF" w:rsidRDefault="00965D00" w:rsidP="00C66DE1">
            <w:pPr>
              <w:jc w:val="center"/>
            </w:pPr>
            <w:r w:rsidRPr="001C67AF">
              <w:t>Рожь 500 ЦН.</w:t>
            </w:r>
          </w:p>
        </w:tc>
        <w:tc>
          <w:tcPr>
            <w:tcW w:w="2001" w:type="dxa"/>
            <w:shd w:val="clear" w:color="auto" w:fill="auto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  <w:shd w:val="clear" w:color="auto" w:fill="auto"/>
          </w:tcPr>
          <w:p w:rsidR="00965D00" w:rsidRPr="001C67AF" w:rsidRDefault="00965D00" w:rsidP="00C66DE1">
            <w:pPr>
              <w:jc w:val="center"/>
            </w:pPr>
            <w:r w:rsidRPr="001C67AF">
              <w:t>171 000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159 600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Реконструкция под коровник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406 900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Домик охранника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2 200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Откорм.площадка</w:t>
            </w:r>
            <w:proofErr w:type="spellEnd"/>
            <w:r w:rsidRPr="001C67AF">
              <w:t xml:space="preserve"> на 400 г. 2-х рядная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316 000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Силосная траншея на 1000т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98 900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Силосная траншея на 1000т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98 900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Овчарник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121 900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Свинарник маточный с кормоцехом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296 000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Свинарник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205 300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Здание склада каменное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27 000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258 900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223 100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Зерносклад семенной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124 900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Зерносушилка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29 000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proofErr w:type="spellStart"/>
            <w:r w:rsidRPr="001C67AF">
              <w:t>Автогараж</w:t>
            </w:r>
            <w:proofErr w:type="spellEnd"/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168 300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Бензоколонка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7 100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Склад деревянный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158 600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Семена пшеницы, урожай 2017 года10 000 кг.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38 900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</w:pPr>
            <w:r w:rsidRPr="001C67AF">
              <w:t>Семена ячмень, урожай 2017 года10 000 кг.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39 500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Трактор МТЗ-805433 МЕ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63 300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</w:pPr>
            <w:r w:rsidRPr="001C67AF"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</w:pPr>
            <w:r w:rsidRPr="001C67AF">
              <w:t>15 300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2ПТС-45071 МЕ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15 300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ПСЕ - 12,55076 МЕ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17 100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2ПТС-45080 МЕ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17 900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bCs/>
                <w:sz w:val="22"/>
                <w:szCs w:val="22"/>
              </w:rPr>
            </w:pPr>
            <w:r w:rsidRPr="001C67AF">
              <w:rPr>
                <w:bCs/>
                <w:sz w:val="22"/>
                <w:szCs w:val="22"/>
              </w:rPr>
              <w:t>Прицеп 2ПТС-45079 МЕ 02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15 300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Молот пневматический в здании МТМ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301 300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965D00">
            <w:pPr>
              <w:pStyle w:val="a4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Дон 680</w:t>
            </w: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123 140</w:t>
            </w:r>
          </w:p>
        </w:tc>
      </w:tr>
      <w:tr w:rsidR="00965D00" w:rsidRPr="001C67AF" w:rsidTr="00C66DE1">
        <w:tc>
          <w:tcPr>
            <w:tcW w:w="877" w:type="dxa"/>
          </w:tcPr>
          <w:p w:rsidR="00965D00" w:rsidRPr="001C67AF" w:rsidRDefault="00965D00" w:rsidP="00C66DE1">
            <w:pPr>
              <w:pStyle w:val="a4"/>
              <w:ind w:left="360"/>
              <w:contextualSpacing/>
              <w:jc w:val="center"/>
            </w:pPr>
          </w:p>
        </w:tc>
        <w:tc>
          <w:tcPr>
            <w:tcW w:w="5489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965D00" w:rsidRPr="001C67AF" w:rsidRDefault="00965D00" w:rsidP="00C66DE1">
            <w:pPr>
              <w:jc w:val="center"/>
              <w:rPr>
                <w:sz w:val="22"/>
                <w:szCs w:val="22"/>
              </w:rPr>
            </w:pPr>
            <w:r w:rsidRPr="001C67AF">
              <w:rPr>
                <w:sz w:val="22"/>
                <w:szCs w:val="22"/>
              </w:rPr>
              <w:t>Итого:</w:t>
            </w:r>
          </w:p>
        </w:tc>
        <w:tc>
          <w:tcPr>
            <w:tcW w:w="2196" w:type="dxa"/>
          </w:tcPr>
          <w:p w:rsidR="00965D00" w:rsidRPr="001C67AF" w:rsidRDefault="00965D00" w:rsidP="00C66DE1">
            <w:pPr>
              <w:jc w:val="center"/>
              <w:rPr>
                <w:color w:val="000000"/>
                <w:sz w:val="22"/>
                <w:szCs w:val="22"/>
              </w:rPr>
            </w:pPr>
            <w:r w:rsidRPr="001C67AF">
              <w:rPr>
                <w:color w:val="000000"/>
                <w:sz w:val="22"/>
                <w:szCs w:val="22"/>
              </w:rPr>
              <w:t>39 343 140,00</w:t>
            </w:r>
          </w:p>
        </w:tc>
      </w:tr>
    </w:tbl>
    <w:p w:rsidR="00C67817" w:rsidRDefault="00C67817" w:rsidP="00E87B25">
      <w:pPr>
        <w:jc w:val="both"/>
      </w:pPr>
      <w:bookmarkStart w:id="0" w:name="_GoBack"/>
      <w:bookmarkEnd w:id="0"/>
    </w:p>
    <w:sectPr w:rsidR="00C67817" w:rsidSect="0089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0B2"/>
    <w:multiLevelType w:val="hybridMultilevel"/>
    <w:tmpl w:val="B8BA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2646"/>
    <w:rsid w:val="00015B25"/>
    <w:rsid w:val="0006551B"/>
    <w:rsid w:val="001A54C1"/>
    <w:rsid w:val="00895C59"/>
    <w:rsid w:val="00965D00"/>
    <w:rsid w:val="00BE2646"/>
    <w:rsid w:val="00C67817"/>
    <w:rsid w:val="00E87B25"/>
    <w:rsid w:val="00FB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25"/>
    <w:pPr>
      <w:widowControl w:val="0"/>
      <w:autoSpaceDE w:val="0"/>
      <w:autoSpaceDN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65D00"/>
    <w:pPr>
      <w:widowControl/>
      <w:autoSpaceDE/>
      <w:autoSpaceDN/>
      <w:ind w:left="7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25"/>
    <w:pPr>
      <w:widowControl w:val="0"/>
      <w:autoSpaceDE w:val="0"/>
      <w:autoSpaceDN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65D00"/>
    <w:pPr>
      <w:widowControl/>
      <w:autoSpaceDE/>
      <w:autoSpaceDN/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XYsXn90W9jNYnX1iWA0E/Caa1ZtP9Prfm1XYmcNr/Zk=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3AdVh5Qm0ln6FadaEzhofWS8VeAnSfGdgxfQhS5S9CQLY4eQQr2APMpkUIcYrzM2Dspy0YiG
    vgSRG1ege5FP4A==
  </SignatureValue>
  <KeyInfo>
    <X509Data>
      <X509Certificate>
          MIIK3jCCCo2gAwIBAgIRAOKMJu+UCE2B5xGA+7KxU54wCAYGKoUDAgIDMIIBbTEiMCAGCSqG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BgNVBAMMGtCe0J7QniAi0KPQpiDQotCV0J3Ql9Ce0KAiMB4XDTE4MDExNzEyMDkxN1oXDTE5
          MDExNzEyMTkxN1owggFzMScwJQYDVQQJDB7Rg9C7LtCo0LXQv9C10YLQvtCy0YHQutCw0Y8s
          IDYxOTA3BgNVBAgMMDAyINCg0LXRgdC/0YPQsdC70LjQutCwINCR0LDRiNC60L7RgNGC0L7R
          gdGC0LDQvTEPMA0GA1UEBwwG0KPRhNCwMQswCQYDVQQGEwJSVTEoMCYGA1UEKgwf0KHQtdGA
          0LPQtdC5INCh0LXRgNCz0LXQtdCy0LjRhzEXMBUGA1UEBAwO0KfRg9C70LDQutC+0LIxNzA1
          BgNVBAMMLtCn0YPQu9Cw0LrQvtCyINCh0LXRgNCz0LXQuSDQodC10YDQs9C10LXQstC40Ycx
          HzAdBgkqhkiG9w0BCQIMEElOTj0wMjc1MDg2NDY4NjUxHjAcBgkqhkiG9w0BCQEWD2NodWxh
          ODVAbWFpbC5ydTEaMBgGCCqFAwOBAwEBEgwwMjc1MDg2NDY4NjUxFjAUBgUqhQNkAxILMTM0
          Mjk0NzQ4NzAwYzAcBgYqhQMCAhMwEgYHKoUDAgIkAAYHKoUDAgIeAQNDAARA2dh19iyqVK+/
          8HL15IAZKqLP000p4sa1AXTCEkiUcKQdxBReMHIQdMW+ja9zbCFNG2OyGu40veQvnyHvBB15
          TqOCBvowggb2MA4GA1UdDwEB/wQEAwIE8DCB4AYDVR0lBIHYMIHVBgcqhQMCAiIZBgcqhQMC
          AiIaBgcqhQMCAiIGBgYqhQMCFwMGCCqFAwJAAQEBBggqhQMDgR0CDQYIKoUDAykBAwQGCSqF
          AwM/AQECBAYGKoUDA1kYBgYqhQMDXQ8GByqFAwUDEgEGByqFAwUDEgIGByqFAwUDKAEGByqF
          AwUDMAEGBiqFAwYSAgYHKoUDBiUBAQYGKoUDBigBBggqhQMGKQEBAQYIKoUDBioFBQUGCCqF
          AwYsAQEBBggqhQMGLQEBAQYIKwYBBQUHAwIGCCsGAQUFBwMEMB0GA1UdIAQWMBQwCAYGKoUD
          ZHEBMAgGBiqFA2RxAjAhBgUqhQNkbwQYDBbQmtGA0LjQv9GC0L7Qn9GA0L4gQ1NQMIIBhgYD
          VR0jBIIBfTCCAXmAFCH1D60mj8WPtyWgDMsPBGDg304XoYIBUqSCAU4wggFKMR4wHAYJKoZI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u9C+0LLQvdC+0Lkg0YPQtNC+0YHRgtC+0LLQtdGA0Y/RjtGJ0LjQuSDRhtC10L3RgtGAggsA
          1xQVyAAAAAABRzAdBgNVHQ4EFgQUPBpb9IfWPROgMx7Sj47P7hfzt34wKwYDVR0QBCQwIoAP
          MjAxODAxMTcxMjA5MTdagQ8yMDE5MDExNzEyMDkxN1owggEzBgUqhQNkcASCASgwggEkDCsi
          0JrRgNC40L/RgtC+0J/RgNC+IENTUCIgKNCy0LXRgNGB0LjRjyA0LjApDFMi0KPQtNC+0YHR
          gtC+0LLQtdGA0Y/RjtGJ0LjQuSDRhtC10L3RgtGAICLQmtGA0LjQv9GC0L7Qn9GA0L4g0KPQ
          piIg0LLQtdGA0YHQuNC4IDIuMAxP0KHQtdGA0YLQuNGE0LjQutCw0YIg0YHQvtC+0YLQstC1
          0YLRgdGC0LLQuNGPIOKEliDQodCkLzEyNC0zMDEwINC+0YIgMzAuMTIuMjAxNgxP0KHQtdGA
          0YLQuNGE0LjQutCw0YIg0YHQvtC+0YLQstC10YLRgdGC0LLQuNGPIOKEliDQodCkLzEyOC0y
          OTgzINC+0YIgMTguMTEuMjAxNjCB9gYDVR0fBIHuMIHrMDagNKAyhjBodHRwOi8vdGF4NS50
          ZW5zb3IucnUvcHViL2NybC91Y190ZW5zb3ItMjAxNy5jcmwwOaA3oDWGM2h0dHA6Ly9jcmwu
          dGVuc29yLnJ1L3RheDUvY2EvY3JsL3VjX3RlbnNvci0yMDE3LmNybDA6oDigNoY0aHR0cDov
          L2NybDIudGVuc29yLnJ1L3RheDUvY2EvY3JsL3VjX3RlbnNvci0yMDE3LmNybDA6oDigNoY0
          aHR0cDovL2NybDMudGVuc29yLnJ1L3RheDUvY2EvY3JsL3VjX3RlbnNvci0yMDE3LmNybDCC
          AbcGCCsGAQUFBwEBBIIBqTCCAaUwOQYIKwYBBQUHMAGGLWh0dHA6Ly90YXg0LnRlbnNvci5y
          dS9vY3NwLXVjX3RlbnNvci9vY3NwLnNyZjA4BggrBgEFBQcwAoYsaHR0cDovL3RheDUudGVu
          c29yLnJ1L3B1Yi91Y190ZW5zb3ItMjAxNy5jcnQwOwYIKwYBBQUHMAKGL2h0dHA6Ly9jcmwu
          dGVuc29yLnJ1L3RheDUvY2EvdWNfdGVuc29yLTIwMTcuY3J0MDwGCCsGAQUFBzAChjBodHRw
          Oi8vY3JsMi50ZW5zb3IucnUvdGF4NS9jYS91Y190ZW5zb3ItMjAxNy5jcnQwPAYIKwYBBQUH
          MAKGMGh0dHA6Ly9jcmwzLnRlbnNvci5ydS90YXg1L2NhL3VjX3RlbnNvci0yMDE3LmNydDAt
          BggrBgEFBQcwAoYhaHR0cDovL3RheDQudGVuc29yLnJ1L3RzcC90c3Auc3JmMEYGCCsGAQUF
          BzAChjpodHRwOi8vcmEvYWlhLzIxZjUwZmFkMjY4ZmM1OGZiNzI1YTAwY2NiMGYwNDYwZTBk
          ZjRlMTcuY3J0MAgGBiqFAwICAwNBAP9JK7Lg6+2bw9f28L+2v5jVsU+S87UZParadwoY6uZD
          9EY/yUy/748YmRqPZzepblquqUm+j6hen+NVoWaWV6M=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2QUr4K+5bSxsjGMq6SWszKt7HsY=</DigestValue>
      </Reference>
      <Reference URI="/word/fontTable.xml?ContentType=application/vnd.openxmlformats-officedocument.wordprocessingml.fontTable+xml">
        <DigestMethod Algorithm="http://www.w3.org/2000/09/xmldsig#sha1"/>
        <DigestValue>qc4G8EKNVTLQhYsDEXlMXmKB+Lc=</DigestValue>
      </Reference>
      <Reference URI="/word/numbering.xml?ContentType=application/vnd.openxmlformats-officedocument.wordprocessingml.numbering+xml">
        <DigestMethod Algorithm="http://www.w3.org/2000/09/xmldsig#sha1"/>
        <DigestValue>LmGJ0n55bYW3Vn0WSEgxaeV4zRw=</DigestValue>
      </Reference>
      <Reference URI="/word/settings.xml?ContentType=application/vnd.openxmlformats-officedocument.wordprocessingml.settings+xml">
        <DigestMethod Algorithm="http://www.w3.org/2000/09/xmldsig#sha1"/>
        <DigestValue>tcrkpeUtX5NQJD+Ra6oKhzQzsAE=</DigestValue>
      </Reference>
      <Reference URI="/word/styles.xml?ContentType=application/vnd.openxmlformats-officedocument.wordprocessingml.styles+xml">
        <DigestMethod Algorithm="http://www.w3.org/2000/09/xmldsig#sha1"/>
        <DigestValue>WpgYD/0C1c6iSjZh7VJB69HozrQ=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2018-07-25T05:09:21Z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2018-07-13T12:41:00Z</dcterms:created>
  <dcterms:modified xsi:type="dcterms:W3CDTF">2018-07-25T05:09:00Z</dcterms:modified>
</cp:coreProperties>
</file>