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:rsidTr="004849F0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ФИО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3A0A95">
                  <w:rPr>
                    <w:rFonts w:ascii="Times New Roman" w:hAnsi="Times New Roman" w:cs="Times New Roman"/>
                    <w:bCs/>
                    <w:lang w:bidi="ru-RU"/>
                  </w:rPr>
                  <w:t>Григорьев Сергей Исаевич</w:t>
                </w:r>
              </w:p>
            </w:tc>
          </w:sdtContent>
        </w:sdt>
      </w:tr>
      <w:tr w:rsidR="00B646D1" w:rsidRPr="002127E9" w:rsidTr="004849F0">
        <w:trPr>
          <w:trHeight w:hRule="exact" w:val="279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СРО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7902570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646D1">
                <w:pPr>
                  <w:rPr>
                    <w:rFonts w:ascii="Times New Roman" w:hAnsi="Times New Roman" w:cs="Times New Roman"/>
                    <w:bCs/>
                  </w:rPr>
                </w:pPr>
                <w:r w:rsidRPr="003A0A95">
                  <w:rPr>
                    <w:rFonts w:ascii="Times New Roman" w:hAnsi="Times New Roman" w:cs="Times New Roman"/>
                    <w:bCs/>
                  </w:rPr>
                  <w:t>Ассоциации "Меркурий"</w:t>
                </w:r>
              </w:p>
            </w:tc>
          </w:sdtContent>
        </w:sdt>
      </w:tr>
      <w:tr w:rsidR="00B646D1" w:rsidRPr="002127E9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Адрес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646D1">
                <w:pPr>
                  <w:rPr>
                    <w:rFonts w:ascii="Times New Roman" w:hAnsi="Times New Roman" w:cs="Times New Roman"/>
                  </w:rPr>
                </w:pPr>
                <w:r w:rsidRPr="003A0A95">
                  <w:rPr>
                    <w:rFonts w:ascii="Times New Roman" w:hAnsi="Times New Roman" w:cs="Times New Roman"/>
                  </w:rPr>
                  <w:t xml:space="preserve">677010, </w:t>
                </w:r>
                <w:proofErr w:type="spellStart"/>
                <w:r w:rsidRPr="003A0A95">
                  <w:rPr>
                    <w:rFonts w:ascii="Times New Roman" w:hAnsi="Times New Roman" w:cs="Times New Roman"/>
                  </w:rPr>
                  <w:t>г.Якутск</w:t>
                </w:r>
                <w:proofErr w:type="spellEnd"/>
                <w:r w:rsidRPr="003A0A95">
                  <w:rPr>
                    <w:rFonts w:ascii="Times New Roman" w:hAnsi="Times New Roman" w:cs="Times New Roman"/>
                  </w:rPr>
                  <w:t>, ПКИЗ «Наука», 54</w:t>
                </w:r>
              </w:p>
            </w:tc>
          </w:sdtContent>
        </w:sdt>
      </w:tr>
      <w:tr w:rsidR="00B646D1" w:rsidRPr="002127E9" w:rsidTr="004849F0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СНИЛС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302920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646D1">
                <w:pPr>
                  <w:rPr>
                    <w:rFonts w:ascii="Times New Roman" w:hAnsi="Times New Roman" w:cs="Times New Roman"/>
                  </w:rPr>
                </w:pPr>
                <w:r w:rsidRPr="003A0A95">
                  <w:rPr>
                    <w:rFonts w:ascii="Times New Roman" w:hAnsi="Times New Roman" w:cs="Times New Roman"/>
                    <w:bCs/>
                  </w:rPr>
                  <w:t>037-470-87372</w:t>
                </w:r>
              </w:p>
            </w:tc>
          </w:sdtContent>
        </w:sdt>
      </w:tr>
      <w:tr w:rsidR="00B646D1" w:rsidRPr="002127E9" w:rsidTr="004849F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ИНН</w:t>
            </w:r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а/у</w:t>
            </w:r>
          </w:p>
        </w:tc>
        <w:sdt>
          <w:sdtPr>
            <w:rPr>
              <w:rFonts w:ascii="Times New Roman" w:hAnsi="Times New Roman" w:cs="Times New Roman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646D1">
                <w:pPr>
                  <w:rPr>
                    <w:rFonts w:ascii="Times New Roman" w:hAnsi="Times New Roman" w:cs="Times New Roman"/>
                  </w:rPr>
                </w:pPr>
                <w:r w:rsidRPr="003A0A95">
                  <w:rPr>
                    <w:rFonts w:ascii="Times New Roman" w:hAnsi="Times New Roman" w:cs="Times New Roman"/>
                    <w:bCs/>
                    <w:lang w:bidi="ru-RU"/>
                  </w:rPr>
                  <w:t>143505905823</w:t>
                </w:r>
              </w:p>
            </w:tc>
          </w:sdtContent>
        </w:sdt>
      </w:tr>
      <w:tr w:rsidR="00B646D1" w:rsidRPr="002127E9" w:rsidTr="00B646D1">
        <w:trPr>
          <w:trHeight w:hRule="exact" w:val="37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е-mail</w:t>
            </w:r>
          </w:p>
        </w:tc>
        <w:sdt>
          <w:sdtPr>
            <w:rPr>
              <w:rFonts w:ascii="Times New Roman" w:hAnsi="Times New Roman" w:cs="Times New Roman"/>
            </w:rPr>
            <w:id w:val="9230819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93726" w:rsidRPr="003A0A95" w:rsidRDefault="00B93726" w:rsidP="00B93726">
                <w:pPr>
                  <w:widowControl w:val="0"/>
                  <w:spacing w:after="0" w:line="240" w:lineRule="auto"/>
                  <w:jc w:val="both"/>
                  <w:rPr>
                    <w:rFonts w:ascii="Times New Roman" w:eastAsia="Calibri" w:hAnsi="Times New Roman" w:cs="Times New Roman"/>
                    <w:bCs/>
                    <w:color w:val="000000"/>
                    <w:lang w:eastAsia="ru-RU"/>
                  </w:rPr>
                </w:pPr>
                <w:proofErr w:type="spellStart"/>
                <w:r w:rsidRPr="003A0A95">
                  <w:rPr>
                    <w:rFonts w:ascii="Times New Roman" w:eastAsia="Calibri" w:hAnsi="Times New Roman" w:cs="Times New Roman"/>
                    <w:bCs/>
                    <w:color w:val="000000"/>
                    <w:lang w:val="en-US" w:eastAsia="ru-RU"/>
                  </w:rPr>
                  <w:t>sgi</w:t>
                </w:r>
                <w:proofErr w:type="spellEnd"/>
                <w:r w:rsidRPr="003A0A95">
                  <w:rPr>
                    <w:rFonts w:ascii="Times New Roman" w:eastAsia="Calibri" w:hAnsi="Times New Roman" w:cs="Times New Roman"/>
                    <w:bCs/>
                    <w:color w:val="000000"/>
                    <w:lang w:eastAsia="ru-RU"/>
                  </w:rPr>
                  <w:t>_</w:t>
                </w:r>
                <w:proofErr w:type="spellStart"/>
                <w:r w:rsidRPr="003A0A95">
                  <w:rPr>
                    <w:rFonts w:ascii="Times New Roman" w:eastAsia="Calibri" w:hAnsi="Times New Roman" w:cs="Times New Roman"/>
                    <w:bCs/>
                    <w:color w:val="000000"/>
                    <w:lang w:val="en-US" w:eastAsia="ru-RU"/>
                  </w:rPr>
                  <w:t>vt</w:t>
                </w:r>
                <w:proofErr w:type="spellEnd"/>
                <w:r w:rsidRPr="003A0A95">
                  <w:rPr>
                    <w:rFonts w:ascii="Times New Roman" w:eastAsia="Calibri" w:hAnsi="Times New Roman" w:cs="Times New Roman"/>
                    <w:bCs/>
                    <w:color w:val="000000"/>
                    <w:lang w:eastAsia="ru-RU"/>
                  </w:rPr>
                  <w:t>@</w:t>
                </w:r>
                <w:r w:rsidRPr="003A0A95">
                  <w:rPr>
                    <w:rFonts w:ascii="Times New Roman" w:eastAsia="Calibri" w:hAnsi="Times New Roman" w:cs="Times New Roman"/>
                    <w:bCs/>
                    <w:color w:val="000000"/>
                    <w:lang w:val="en-US" w:eastAsia="ru-RU"/>
                  </w:rPr>
                  <w:t>mail</w:t>
                </w:r>
                <w:r w:rsidRPr="003A0A95">
                  <w:rPr>
                    <w:rFonts w:ascii="Times New Roman" w:eastAsia="Calibri" w:hAnsi="Times New Roman" w:cs="Times New Roman"/>
                    <w:bCs/>
                    <w:color w:val="000000"/>
                    <w:lang w:eastAsia="ru-RU"/>
                  </w:rPr>
                  <w:t>.</w:t>
                </w:r>
                <w:proofErr w:type="spellStart"/>
                <w:r w:rsidRPr="003A0A95">
                  <w:rPr>
                    <w:rFonts w:ascii="Times New Roman" w:eastAsia="Calibri" w:hAnsi="Times New Roman" w:cs="Times New Roman"/>
                    <w:bCs/>
                    <w:color w:val="000000"/>
                    <w:lang w:val="en-US" w:eastAsia="ru-RU"/>
                  </w:rPr>
                  <w:t>ru</w:t>
                </w:r>
                <w:proofErr w:type="spellEnd"/>
              </w:p>
              <w:p w:rsidR="00B646D1" w:rsidRPr="003A0A95" w:rsidRDefault="00B646D1" w:rsidP="00B646D1">
                <w:pPr>
                  <w:rPr>
                    <w:rFonts w:ascii="Times New Roman" w:hAnsi="Times New Roman" w:cs="Times New Roman"/>
                  </w:rPr>
                </w:pPr>
              </w:p>
            </w:tc>
          </w:sdtContent>
        </w:sdt>
      </w:tr>
      <w:tr w:rsidR="00B646D1" w:rsidRPr="002127E9" w:rsidTr="004849F0">
        <w:trPr>
          <w:trHeight w:hRule="exact" w:val="360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3A0A95" w:rsidRDefault="00B646D1" w:rsidP="00B646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A0A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Данные о должнике:</w:t>
            </w:r>
          </w:p>
          <w:p w:rsidR="00B646D1" w:rsidRPr="003A0A95" w:rsidRDefault="00B646D1" w:rsidP="00B646D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646D1" w:rsidRPr="002127E9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ООО «</w:t>
                </w:r>
                <w:proofErr w:type="spellStart"/>
                <w:r w:rsidRPr="003A0A95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Якуталмаз</w:t>
                </w:r>
                <w:proofErr w:type="spellEnd"/>
                <w:r w:rsidRPr="003A0A95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 xml:space="preserve"> Компани»</w:t>
                </w:r>
              </w:p>
            </w:tc>
          </w:sdtContent>
        </w:sdt>
      </w:tr>
      <w:tr w:rsidR="00B646D1" w:rsidRPr="002127E9" w:rsidTr="002E2ABA">
        <w:trPr>
          <w:trHeight w:hRule="exact" w:val="661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Юр.адрес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93726" w:rsidRPr="003A0A95" w:rsidRDefault="00B93726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677000, Республика Саха (Якутия), г. Якутск, пр. Ленина,</w:t>
                </w:r>
                <w:r w:rsidR="00F46CC9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10\1</w:t>
                </w:r>
                <w:r w:rsidRPr="003A0A95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 дом 10/1</w:t>
                </w:r>
              </w:p>
              <w:p w:rsidR="00B646D1" w:rsidRPr="003A0A95" w:rsidRDefault="00B646D1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</w:p>
            </w:tc>
          </w:sdtContent>
        </w:sdt>
      </w:tr>
      <w:tr w:rsidR="00B646D1" w:rsidRPr="002127E9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677000, Республика Саха (Якутия), г. Якутск, пр. Ленина,</w:t>
                </w:r>
                <w:r w:rsidR="00F46CC9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10\1</w:t>
                </w:r>
                <w:r w:rsidRPr="003A0A95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 xml:space="preserve"> </w:t>
                </w:r>
                <w:r w:rsidR="00F46CC9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10\1</w:t>
                </w:r>
                <w:r w:rsidRPr="003A0A95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дом 10/1</w:t>
                </w:r>
              </w:p>
            </w:tc>
          </w:sdtContent>
        </w:sdt>
      </w:tr>
      <w:tr w:rsidR="00B646D1" w:rsidRPr="002127E9" w:rsidTr="004849F0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3A0A95" w:rsidRDefault="00CB466B" w:rsidP="00B646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4867078"/>
                <w:placeholder>
                  <w:docPart w:val="DefaultPlaceholder_1082065158"/>
                </w:placeholder>
              </w:sdtPr>
              <w:sdtEndPr/>
              <w:sdtContent>
                <w:r w:rsidR="00B93726"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1435188938/</w:t>
                </w:r>
              </w:sdtContent>
            </w:sdt>
            <w:r w:rsidR="00B93726" w:rsidRPr="003A0A95">
              <w:rPr>
                <w:rFonts w:ascii="Times New Roman" w:hAnsi="Times New Roman" w:cs="Times New Roman"/>
                <w:sz w:val="20"/>
                <w:szCs w:val="20"/>
              </w:rPr>
              <w:t>143501001</w:t>
            </w:r>
          </w:p>
        </w:tc>
      </w:tr>
      <w:tr w:rsidR="00B646D1" w:rsidRPr="002127E9" w:rsidTr="004849F0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646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1071435009909</w:t>
                </w:r>
              </w:p>
            </w:tc>
          </w:sdtContent>
        </w:sdt>
      </w:tr>
      <w:tr w:rsidR="00B646D1" w:rsidRPr="002127E9" w:rsidTr="004849F0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Тип документа: Определением, Решением и.т.д.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B93726" w:rsidP="00B93726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Решение</w:t>
                </w:r>
              </w:p>
            </w:tc>
          </w:sdtContent>
        </w:sdt>
      </w:tr>
      <w:tr w:rsidR="00B646D1" w:rsidRPr="002127E9" w:rsidTr="004849F0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Арбитражный суд Республики Саха (Якутия)</w:t>
                </w:r>
              </w:p>
            </w:tc>
          </w:sdtContent>
        </w:sdt>
      </w:tr>
      <w:tr w:rsidR="00B646D1" w:rsidRPr="002127E9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Times New Roman" w:hAnsi="Times New Roman" w:cs="Times New Roman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B646D1">
                <w:pPr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bCs/>
                    <w:sz w:val="20"/>
                    <w:szCs w:val="20"/>
                  </w:rPr>
                  <w:t>А58-3479/2015</w:t>
                </w:r>
              </w:p>
            </w:tc>
          </w:sdtContent>
        </w:sdt>
      </w:tr>
      <w:tr w:rsidR="00B646D1" w:rsidRPr="002127E9" w:rsidTr="004849F0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3A0A95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20.04.2017</w:t>
                </w:r>
              </w:p>
            </w:tc>
          </w:sdtContent>
        </w:sdt>
      </w:tr>
      <w:tr w:rsidR="00B646D1" w:rsidRPr="002127E9" w:rsidTr="00B646D1">
        <w:trPr>
          <w:trHeight w:hRule="exact" w:val="33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е-mail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3260688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B646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sgi_vt@mail.ru</w:t>
                </w:r>
              </w:p>
            </w:tc>
          </w:sdtContent>
        </w:sdt>
      </w:tr>
      <w:tr w:rsidR="00B646D1" w:rsidRPr="002127E9" w:rsidTr="004849F0">
        <w:trPr>
          <w:trHeight w:hRule="exact" w:val="34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Данные </w:t>
            </w:r>
            <w:r w:rsidR="00B93726">
              <w:rPr>
                <w:rFonts w:ascii="Arial Narrow" w:hAnsi="Arial Narrow"/>
                <w:b/>
                <w:bCs/>
                <w:sz w:val="20"/>
                <w:szCs w:val="20"/>
              </w:rPr>
              <w:t>о плательщике</w:t>
            </w: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646D1" w:rsidRPr="002127E9" w:rsidTr="004849F0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2127E9" w:rsidRDefault="003A0A95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  <w:t>ООО «ГПБ Развитие активов»</w:t>
                </w:r>
              </w:p>
            </w:tc>
          </w:sdtContent>
        </w:sdt>
      </w:tr>
      <w:tr w:rsidR="00B646D1" w:rsidRPr="002127E9" w:rsidTr="003A0A95">
        <w:trPr>
          <w:trHeight w:hRule="exact" w:val="55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B646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117418, г. Москва, ул. </w:t>
                </w:r>
                <w:proofErr w:type="spellStart"/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Новочерёмушкинская</w:t>
                </w:r>
                <w:proofErr w:type="spellEnd"/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, д. 63, помещение Х, этаж 4, комната 31</w:t>
                </w:r>
              </w:p>
            </w:tc>
          </w:sdtContent>
        </w:sdt>
      </w:tr>
      <w:tr w:rsidR="00B646D1" w:rsidRPr="002127E9" w:rsidTr="003A0A95">
        <w:trPr>
          <w:trHeight w:hRule="exact" w:val="56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B646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117418, г. Москва, ул. </w:t>
                </w:r>
                <w:proofErr w:type="spellStart"/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Новочерёмушкинская</w:t>
                </w:r>
                <w:proofErr w:type="spellEnd"/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, д. 63, помещение Х, этаж 4, комната 31</w:t>
                </w:r>
              </w:p>
            </w:tc>
          </w:sdtContent>
        </w:sdt>
      </w:tr>
      <w:tr w:rsidR="00B646D1" w:rsidRPr="002127E9" w:rsidTr="004849F0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793214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B646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7727309299/772701001</w:t>
                </w:r>
              </w:p>
            </w:tc>
          </w:sdtContent>
        </w:sdt>
      </w:tr>
      <w:tr w:rsidR="00B646D1" w:rsidRPr="002127E9" w:rsidTr="004849F0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B646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1177746063472</w:t>
                </w:r>
              </w:p>
            </w:tc>
          </w:sdtContent>
        </w:sdt>
      </w:tr>
      <w:tr w:rsidR="00B646D1" w:rsidRPr="002127E9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е-mail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:rsidR="00B646D1" w:rsidRPr="003A0A95" w:rsidRDefault="003A0A95" w:rsidP="00B646D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3A0A95">
                  <w:rPr>
                    <w:rFonts w:ascii="Times New Roman" w:hAnsi="Times New Roman" w:cs="Times New Roman"/>
                    <w:sz w:val="20"/>
                    <w:szCs w:val="20"/>
                  </w:rPr>
                  <w:t>+7(495) 966-14-56</w:t>
                </w:r>
              </w:p>
            </w:tc>
          </w:sdtContent>
        </w:sdt>
      </w:tr>
    </w:tbl>
    <w:p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roofErr w:type="gramStart"/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,   </w:t>
      </w:r>
      <w:proofErr w:type="gramEnd"/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93726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удовл. заявл. 3-х лиц о намерении погасить обязательства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B93726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8824A0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:rsidR="00B646D1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p w:rsidR="00B93726" w:rsidRPr="002127E9" w:rsidRDefault="00B93726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</w:p>
    <w:tbl>
      <w:tblPr>
        <w:tblW w:w="1031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1"/>
      </w:tblGrid>
      <w:tr w:rsidR="00B646D1" w:rsidRPr="002127E9" w:rsidTr="008824A0">
        <w:trPr>
          <w:trHeight w:hRule="exact" w:val="9154"/>
        </w:trPr>
        <w:tc>
          <w:tcPr>
            <w:tcW w:w="10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24A0" w:rsidRPr="008824A0" w:rsidRDefault="003A0A95" w:rsidP="00882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lastRenderedPageBreak/>
              <w:t xml:space="preserve">     </w:t>
            </w:r>
            <w:r w:rsid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</w:t>
            </w:r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АО «Российский аукционный дом» (ОГРН 1097847233351, ИНН 7838430413, 190000, Санкт-Петербург, пер. </w:t>
            </w:r>
            <w:proofErr w:type="spellStart"/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Гривцова</w:t>
            </w:r>
            <w:proofErr w:type="spellEnd"/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д. 5, </w:t>
            </w:r>
            <w:proofErr w:type="spellStart"/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лит.В</w:t>
            </w:r>
            <w:proofErr w:type="spellEnd"/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(812) 334-26-04, 8(800) 777-57-57, kaupinen@auction-house.ru) (далее - ОТ), действующее на основании договора поручения с конкурсным управляющим </w:t>
            </w:r>
            <w:r w:rsidRPr="003A0A9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ООО «</w:t>
            </w:r>
            <w:proofErr w:type="spellStart"/>
            <w:r w:rsidRPr="003A0A9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Якуталмаз</w:t>
            </w:r>
            <w:proofErr w:type="spellEnd"/>
            <w:r w:rsidRPr="003A0A9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Компани» </w:t>
            </w:r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(ОГРН 1071435009909, ИНН 1435188938, </w:t>
            </w:r>
            <w:proofErr w:type="spellStart"/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адрес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Республика</w:t>
            </w:r>
            <w:proofErr w:type="spellEnd"/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Саха (Якутия), г. Якутск, пр. Ленина, дом 10/1)</w:t>
            </w:r>
            <w:r w:rsidRPr="003A0A95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(далее – Должник))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Григорьевым С.И.</w:t>
            </w:r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(</w:t>
            </w:r>
            <w:r w:rsidRPr="003A0A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 w:bidi="ru-RU"/>
              </w:rPr>
              <w:t>ИНН 143505905823, рег. номер в реестре 9208</w:t>
            </w:r>
            <w:r w:rsidRPr="003A0A9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,</w:t>
            </w:r>
            <w:r w:rsidRPr="003A0A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СНИЛС 037-470-87372,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адрес:</w:t>
            </w:r>
            <w:r w:rsidR="0087110C" w:rsidRPr="008711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г.Якутск</w:t>
            </w:r>
            <w:proofErr w:type="spellEnd"/>
            <w:r w:rsidR="0087110C" w:rsidRPr="008711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, ПКИЗ «Наука», 54</w:t>
            </w:r>
            <w:r w:rsidR="008711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) (далее - КУ)</w:t>
            </w:r>
            <w:r w:rsidRPr="003A0A9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Член 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Ассоциации «Меркурий»</w:t>
            </w:r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(ИНН 7705479434,  ОГРН 1027705031320, 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адрес:</w:t>
            </w:r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г. Москва, ул. 4-я Тверская-Ямская, д. 2/11, стр. 2, </w:t>
            </w:r>
            <w:hyperlink r:id="rId7" w:history="1">
              <w:r w:rsidRPr="003A0A95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eastAsia="ru-RU"/>
                </w:rPr>
                <w:t>office@soautpprf.ru</w:t>
              </w:r>
            </w:hyperlink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hyperlink r:id="rId8" w:history="1">
              <w:r w:rsidRPr="003A0A95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eastAsia="ru-RU"/>
                </w:rPr>
                <w:t>www.soautpprf.ru</w:t>
              </w:r>
            </w:hyperlink>
            <w:r w:rsidRPr="003A0A95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 (495)748-04-15</w:t>
            </w:r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), действующим на основании 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Решения от 20.04.2017г. и определения от 16.05.2017 Арбитражного суда Республики Саха (Якутия) по делу № А58-3479/2015</w:t>
            </w:r>
            <w:r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756DD6" w:rsidRPr="00756D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сообщает </w:t>
            </w:r>
            <w:r w:rsidR="008824A0" w:rsidRPr="00882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о проведении открытых электронных торгов посредством публичного предложения (далее - Продажа) на электронной площадке АО «Российский аукционный дом» по адресу: http://lot-online.ru (далее – ЭП).  </w:t>
            </w:r>
          </w:p>
          <w:p w:rsidR="0087110C" w:rsidRPr="0087110C" w:rsidRDefault="008824A0" w:rsidP="0088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882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Продаже на торгах подлежит следующее </w:t>
            </w:r>
            <w:r w:rsidR="00CB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имущество </w:t>
            </w:r>
            <w:r w:rsidRPr="008824A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находящееся по </w:t>
            </w:r>
            <w:r w:rsidRPr="00CB46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адресу:</w:t>
            </w:r>
            <w:r w:rsidR="002349E6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г. Якутск, пр. Ленина, 10/1</w:t>
            </w:r>
            <w:r w:rsidR="003A0A95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</w:t>
            </w:r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Здание клуба-ресторана «Корона», </w:t>
            </w:r>
            <w:proofErr w:type="spellStart"/>
            <w:proofErr w:type="gramStart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назн</w:t>
            </w:r>
            <w:proofErr w:type="spellEnd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.:</w:t>
            </w:r>
            <w:proofErr w:type="gramEnd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нежилое, этажн.:4, общ. пл. 960,1 </w:t>
            </w:r>
            <w:proofErr w:type="spellStart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инв.№17135, </w:t>
            </w:r>
            <w:proofErr w:type="spellStart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лит.А</w:t>
            </w:r>
            <w:proofErr w:type="spellEnd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кад№14:35:101001:2311, з/у </w:t>
            </w:r>
            <w:proofErr w:type="spellStart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кат.земель</w:t>
            </w:r>
            <w:proofErr w:type="spellEnd"/>
            <w:r w:rsidR="0087110C" w:rsidRPr="00CB466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земли населенных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пунктов,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разр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исп</w:t>
            </w:r>
            <w:proofErr w:type="spellEnd"/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</w:t>
            </w:r>
            <w:r w:rsidR="00885894" w:rsidRPr="0088589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для строительства административных объектов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общ. 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пл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1406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 №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14:36:105029:449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Здание, пристрой к клубу-ресторану «Корона»,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назн</w:t>
            </w:r>
            <w:proofErr w:type="spellEnd"/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 нежилое, этажн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:2, общ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пл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305,8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  14:36:105037:258, з/у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кат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земель</w:t>
            </w:r>
            <w:proofErr w:type="spellEnd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земли населенных пунктов,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разр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исп</w:t>
            </w:r>
            <w:proofErr w:type="spellEnd"/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: для </w:t>
            </w:r>
            <w:r w:rsidR="00885894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строительства административных объектов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общ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пл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261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кв.м</w:t>
            </w:r>
            <w:proofErr w:type="spellEnd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., </w:t>
            </w:r>
            <w:proofErr w:type="spellStart"/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кад</w:t>
            </w:r>
            <w:proofErr w:type="spellEnd"/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.№</w:t>
            </w:r>
            <w:r w:rsidR="0087110C" w:rsidRP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14:36:105029:450.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3A0A95"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</w:t>
            </w:r>
            <w:r w:rsidR="0087110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бременение Лота</w:t>
            </w:r>
            <w:r w:rsidR="003A0A95"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="0087110C" w:rsidRPr="008711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Ипотека в </w:t>
            </w:r>
            <w:r w:rsidR="00885894" w:rsidRPr="008711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пользу Банк</w:t>
            </w:r>
            <w:r w:rsidR="008711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ГПБ (АО)</w:t>
            </w:r>
            <w:r w:rsidR="0088589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3E344D" w:rsidRPr="003E344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Начальная цена Лота </w:t>
            </w:r>
            <w:r w:rsidR="00756DD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–</w:t>
            </w:r>
            <w:r w:rsidR="003E344D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56DD6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135 643 500</w:t>
            </w:r>
            <w:r w:rsidR="003E344D" w:rsidRPr="003E344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  <w:r w:rsidR="003E344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НДС не обл.</w:t>
            </w:r>
          </w:p>
          <w:p w:rsidR="003A0A95" w:rsidRPr="000D4779" w:rsidRDefault="007C36EA" w:rsidP="003A0A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x-none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Ознакомление с Лотом</w:t>
            </w:r>
            <w:r w:rsidR="003A0A95"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и док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-</w:t>
            </w:r>
            <w:r w:rsidR="003A0A95"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ми по адресу</w:t>
            </w:r>
            <w:r w:rsidR="003A0A95"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x-none" w:eastAsia="ru-RU"/>
              </w:rPr>
              <w:t xml:space="preserve">: </w:t>
            </w:r>
            <w:r w:rsidR="00403F5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г. Якутск, пр. Ленина, 10/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1, ул.Дежнева,65, по </w:t>
            </w:r>
            <w:proofErr w:type="spellStart"/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предвар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записи</w:t>
            </w:r>
            <w:proofErr w:type="spellEnd"/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 тел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8914-105-54-80, 8 924-169-96-29 или эл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почте: </w:t>
            </w:r>
            <w:hyperlink r:id="rId9" w:history="1">
              <w:r w:rsidRPr="007C36EA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val="en-US" w:eastAsia="ru-RU"/>
                </w:rPr>
                <w:t>sgi</w:t>
              </w:r>
              <w:r w:rsidRPr="007C36EA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eastAsia="ru-RU"/>
                </w:rPr>
                <w:t>_</w:t>
              </w:r>
              <w:r w:rsidRPr="007C36EA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val="en-US" w:eastAsia="ru-RU"/>
                </w:rPr>
                <w:t>vt</w:t>
              </w:r>
              <w:r w:rsidRPr="007C36EA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eastAsia="ru-RU"/>
                </w:rPr>
                <w:t>@</w:t>
              </w:r>
              <w:r w:rsidRPr="007C36EA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val="en-US" w:eastAsia="ru-RU"/>
                </w:rPr>
                <w:t>mail</w:t>
              </w:r>
              <w:r w:rsidRPr="007C36EA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eastAsia="ru-RU"/>
                </w:rPr>
                <w:t>.</w:t>
              </w:r>
              <w:r w:rsidRPr="007C36EA">
                <w:rPr>
                  <w:rStyle w:val="a8"/>
                  <w:rFonts w:ascii="Times New Roman" w:eastAsia="Times New Roman" w:hAnsi="Times New Roman"/>
                  <w:sz w:val="16"/>
                  <w:szCs w:val="16"/>
                  <w:shd w:val="clear" w:color="auto" w:fill="FFFFFF"/>
                  <w:lang w:val="en-US" w:eastAsia="ru-RU"/>
                </w:rPr>
                <w:t>ru</w:t>
              </w:r>
            </w:hyperlink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sela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69@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mail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en-US" w:eastAsia="ru-RU"/>
              </w:rPr>
              <w:t>ru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контакт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лицо Григорьев Сергей Исаевич, Семенова Лариса Петровна</w:t>
            </w:r>
            <w:r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val="x-none" w:eastAsia="ru-RU" w:bidi="ru-RU"/>
              </w:rPr>
              <w:t>.</w:t>
            </w:r>
          </w:p>
          <w:p w:rsidR="008824A0" w:rsidRPr="008824A0" w:rsidRDefault="008824A0" w:rsidP="0088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Начало приема заявок – </w:t>
            </w:r>
            <w:r w:rsidR="00263CC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22</w:t>
            </w:r>
            <w:r w:rsidRPr="008824A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.08.2018 с 11 час. 00 мин.(</w:t>
            </w:r>
            <w:proofErr w:type="spellStart"/>
            <w:r w:rsidRPr="008824A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мск</w:t>
            </w:r>
            <w:proofErr w:type="spellEnd"/>
            <w:r w:rsidRPr="008824A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).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Начальная цена Лота действует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календарных дней.   Величина снижения начальной цены Лота, начиная со второго периода –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5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% от начальной цены. Срок, по истечении которого последовательно снижается начальная цена принимается равным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10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календарным дням, до достижения минимальной цены Лотов в размере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6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0% от начальной цены.                  </w:t>
            </w:r>
          </w:p>
          <w:p w:rsidR="008824A0" w:rsidRPr="008824A0" w:rsidRDefault="008824A0" w:rsidP="0088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Задаток - 10 % от начальной цены Лота в соответствующем периоде снижения и должен поступить на один из счетов ОТ не позднее даты и времени окончания приема заявок для соответствующего периода проведения Продажи. Исполнение обязанности по внесению суммы задатка третьими лицами не допускается. </w:t>
            </w:r>
            <w:r w:rsidRPr="008824A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Реквизиты </w:t>
            </w:r>
            <w:proofErr w:type="spellStart"/>
            <w:r w:rsidRPr="008824A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расч</w:t>
            </w:r>
            <w:proofErr w:type="spellEnd"/>
            <w:r w:rsidRPr="008824A0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счета для внесения задатка: Получатель –Должник, счет №40702810976000004760 в Якутском отделении №8603 ПАО Сбербанк, БИК 049805609, к/с 30101810400000000609. 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Документом, подтверждающим поступление задатка на счет</w:t>
            </w:r>
            <w:r w:rsidR="00697A0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Должника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, является выпи</w:t>
            </w:r>
            <w:r w:rsidR="00697A0B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ска со счета Должника</w:t>
            </w: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К участию в Продаже допускаются любые юр. и физ. лица, представившие в установленный срок заявку на участие в торгах с прилагаемыми к ней документами и перечислившие задаток в установленном порядке и срок.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</w:r>
            <w:proofErr w:type="spellStart"/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иностр</w:t>
            </w:r>
            <w:proofErr w:type="spellEnd"/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        </w:t>
            </w:r>
          </w:p>
          <w:p w:rsidR="008824A0" w:rsidRPr="008824A0" w:rsidRDefault="008824A0" w:rsidP="0088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Победителем признается участник Продажи, который представил в установленный срок заявку на участие в Продаже, содержащую предложение о цене Лота, которая не ниже начальной цены Лота, установленной для определенного периода проведения Продажи, при отсутствии предложений других участников Продажи. В случае, если несколько участников Продажи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Продажи победителем Продажи, признается участник, предложивший максимальную цену за Лот. В случае, если несколько участников Продажи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Продажи, победителем Продажи признается участник, который первым представил в установленный срок заявку на участие в Продаже.</w:t>
            </w:r>
          </w:p>
          <w:p w:rsidR="008824A0" w:rsidRPr="008824A0" w:rsidRDefault="008824A0" w:rsidP="008824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   Итоги Продажи по каждому периоду подводятся Организатором торгов после завершения соответствующего периода. Признание участника победителем оформляется протоколом об итогах Продажи, который размещается на электронной площадке.   С даты определения победителя Продажи прием заявок прекращается.</w:t>
            </w:r>
          </w:p>
          <w:p w:rsidR="00B646D1" w:rsidRPr="0081651C" w:rsidRDefault="008824A0" w:rsidP="008824A0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8824A0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    Решение ОТ об определении победителя Продажи принимается в день подведения результатов Продажи, протокол размещается на ЭП. Проект договора купли-продажи (далее – ДКП) размещен на ЭП.  ДКП заключается с ПТ в течение 5 дней с даты получения победителем торгов ДКП от КУ. Оплата - в течение 30 дней со дня подписания ДКП на банковский счет Должника</w:t>
            </w:r>
            <w:r w:rsid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="003A0A95" w:rsidRPr="000D4779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р/с </w:t>
            </w:r>
            <w:r w:rsid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40702810676000004769, </w:t>
            </w:r>
            <w:r w:rsidR="007C36EA"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к/счет 30101810400000000609</w:t>
            </w:r>
            <w:r w:rsid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, </w:t>
            </w:r>
            <w:r w:rsidR="007C36EA"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БИК 049805609 в Якутском отделении №8603 ПАО Сбербанк</w:t>
            </w:r>
            <w:r w:rsid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.</w:t>
            </w:r>
            <w:r w:rsidR="007C36EA" w:rsidRPr="007C36EA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bookmarkEnd w:id="0"/>
          </w:p>
        </w:tc>
      </w:tr>
    </w:tbl>
    <w:p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 xml:space="preserve">К заявке прилагаются подтверждающие документы (введение процедуры, </w:t>
      </w:r>
      <w:proofErr w:type="gramStart"/>
      <w:r w:rsidRPr="002127E9">
        <w:rPr>
          <w:rFonts w:ascii="Arial Narrow" w:hAnsi="Arial Narrow"/>
          <w:sz w:val="16"/>
          <w:szCs w:val="16"/>
        </w:rPr>
        <w:t>полномочия</w:t>
      </w:r>
      <w:proofErr w:type="gramEnd"/>
      <w:r w:rsidRPr="002127E9">
        <w:rPr>
          <w:rFonts w:ascii="Arial Narrow" w:hAnsi="Arial Narrow"/>
          <w:sz w:val="16"/>
          <w:szCs w:val="16"/>
        </w:rPr>
        <w:t xml:space="preserve">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1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1"/>
    <w:p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мск.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«Диадок» (diadoc.ru).</w:t>
      </w:r>
    </w:p>
    <w:p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неправильном заполнении или незаполнении настоящей заявки;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:rsidR="00B646D1" w:rsidRPr="002127E9" w:rsidRDefault="00B646D1" w:rsidP="00B646D1">
      <w:pPr>
        <w:rPr>
          <w:rFonts w:ascii="Arial Narrow" w:hAnsi="Arial Narrow"/>
          <w:b/>
          <w:sz w:val="16"/>
          <w:szCs w:val="16"/>
        </w:rPr>
      </w:pPr>
    </w:p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265" w:type="dxa"/>
        <w:tblLook w:val="01E0" w:firstRow="1" w:lastRow="1" w:firstColumn="1" w:lastColumn="1" w:noHBand="0" w:noVBand="0"/>
      </w:tblPr>
      <w:tblGrid>
        <w:gridCol w:w="4503"/>
        <w:gridCol w:w="236"/>
        <w:gridCol w:w="3166"/>
        <w:gridCol w:w="360"/>
      </w:tblGrid>
      <w:tr w:rsidR="002127E9" w:rsidRPr="002127E9" w:rsidTr="002127E9">
        <w:trPr>
          <w:trHeight w:val="61"/>
        </w:trPr>
        <w:tc>
          <w:tcPr>
            <w:tcW w:w="4503" w:type="dxa"/>
            <w:shd w:val="clear" w:color="auto" w:fill="auto"/>
          </w:tcPr>
          <w:sdt>
            <w:sdtPr>
              <w:rPr>
                <w:rFonts w:ascii="Arial Narrow" w:hAnsi="Arial Narrow"/>
                <w:sz w:val="16"/>
                <w:szCs w:val="16"/>
              </w:rPr>
              <w:id w:val="-554695793"/>
            </w:sdtPr>
            <w:sdtEndPr/>
            <w:sdtContent>
              <w:p w:rsidR="002127E9" w:rsidRPr="002127E9" w:rsidRDefault="002127E9" w:rsidP="00B646D1">
                <w:pPr>
                  <w:rPr>
                    <w:rFonts w:ascii="Arial Narrow" w:hAnsi="Arial Narrow"/>
                    <w:sz w:val="16"/>
                    <w:szCs w:val="16"/>
                  </w:rPr>
                </w:pPr>
                <w:r w:rsidRPr="002127E9">
                  <w:rPr>
                    <w:rFonts w:ascii="Arial Narrow" w:hAnsi="Arial Narrow"/>
                    <w:sz w:val="16"/>
                    <w:szCs w:val="16"/>
                  </w:rPr>
                  <w:t>ФИО, должность</w:t>
                </w:r>
              </w:p>
            </w:sdtContent>
          </w:sdt>
        </w:tc>
        <w:tc>
          <w:tcPr>
            <w:tcW w:w="23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tcBorders>
              <w:top w:val="single" w:sz="4" w:space="0" w:color="auto"/>
            </w:tcBorders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подпись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127E9" w:rsidRPr="002127E9" w:rsidTr="002127E9">
        <w:trPr>
          <w:trHeight w:val="71"/>
        </w:trPr>
        <w:tc>
          <w:tcPr>
            <w:tcW w:w="4503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66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2127E9">
              <w:rPr>
                <w:rFonts w:ascii="Arial Narrow" w:hAnsi="Arial Narrow"/>
                <w:sz w:val="16"/>
                <w:szCs w:val="16"/>
              </w:rPr>
              <w:t>М.П.</w:t>
            </w:r>
          </w:p>
        </w:tc>
        <w:tc>
          <w:tcPr>
            <w:tcW w:w="360" w:type="dxa"/>
            <w:shd w:val="clear" w:color="auto" w:fill="auto"/>
          </w:tcPr>
          <w:p w:rsidR="002127E9" w:rsidRPr="002127E9" w:rsidRDefault="002127E9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46D1" w:rsidRPr="002127E9" w:rsidRDefault="00B646D1" w:rsidP="00B646D1">
      <w:pPr>
        <w:rPr>
          <w:rFonts w:ascii="Arial Narrow" w:hAnsi="Arial Narrow"/>
          <w:sz w:val="16"/>
          <w:szCs w:val="16"/>
        </w:rPr>
      </w:pPr>
    </w:p>
    <w:p w:rsidR="00354442" w:rsidRPr="002127E9" w:rsidRDefault="00354442">
      <w:pPr>
        <w:rPr>
          <w:rFonts w:ascii="Arial Narrow" w:hAnsi="Arial Narrow"/>
          <w:sz w:val="16"/>
          <w:szCs w:val="16"/>
        </w:rPr>
      </w:pPr>
    </w:p>
    <w:sectPr w:rsidR="00354442" w:rsidRPr="002127E9" w:rsidSect="00957371">
      <w:headerReference w:type="default" r:id="rId10"/>
      <w:pgSz w:w="11906" w:h="16838"/>
      <w:pgMar w:top="180" w:right="926" w:bottom="180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842" w:rsidRDefault="006D2842" w:rsidP="002127E9">
      <w:pPr>
        <w:spacing w:after="0" w:line="240" w:lineRule="auto"/>
      </w:pPr>
      <w:r>
        <w:separator/>
      </w:r>
    </w:p>
  </w:endnote>
  <w:endnote w:type="continuationSeparator" w:id="0">
    <w:p w:rsidR="006D2842" w:rsidRDefault="006D2842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842" w:rsidRDefault="006D2842" w:rsidP="002127E9">
      <w:pPr>
        <w:spacing w:after="0" w:line="240" w:lineRule="auto"/>
      </w:pPr>
      <w:r>
        <w:separator/>
      </w:r>
    </w:p>
  </w:footnote>
  <w:footnote w:type="continuationSeparator" w:id="0">
    <w:p w:rsidR="006D2842" w:rsidRDefault="006D2842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71" w:rsidRPr="0046588E" w:rsidRDefault="00BC77BE" w:rsidP="00BB2CD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 w:rsidR="00CB45AA">
      <w:rPr>
        <w:rFonts w:ascii="Arial Narrow" w:hAnsi="Arial Narrow"/>
        <w:sz w:val="18"/>
        <w:szCs w:val="18"/>
      </w:rPr>
      <w:t xml:space="preserve"> </w:t>
    </w:r>
    <w:r w:rsidR="008824A0">
      <w:rPr>
        <w:rFonts w:ascii="Arial Narrow" w:hAnsi="Arial Narrow"/>
        <w:b/>
        <w:sz w:val="20"/>
        <w:szCs w:val="20"/>
      </w:rPr>
      <w:t>09.07</w:t>
    </w:r>
    <w:r w:rsidR="00B93726">
      <w:rPr>
        <w:rFonts w:ascii="Arial Narrow" w:hAnsi="Arial Narrow"/>
        <w:b/>
        <w:sz w:val="20"/>
        <w:szCs w:val="20"/>
      </w:rPr>
      <w:t>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D1"/>
    <w:rsid w:val="000113F7"/>
    <w:rsid w:val="00021F3B"/>
    <w:rsid w:val="001A7D35"/>
    <w:rsid w:val="001B47F0"/>
    <w:rsid w:val="001B4E5E"/>
    <w:rsid w:val="002127E9"/>
    <w:rsid w:val="0021628D"/>
    <w:rsid w:val="002349E6"/>
    <w:rsid w:val="00263CCE"/>
    <w:rsid w:val="002A3A26"/>
    <w:rsid w:val="002E2ABA"/>
    <w:rsid w:val="00332E9C"/>
    <w:rsid w:val="00354442"/>
    <w:rsid w:val="00394F40"/>
    <w:rsid w:val="003A0A95"/>
    <w:rsid w:val="003E344D"/>
    <w:rsid w:val="00403F5B"/>
    <w:rsid w:val="0046588E"/>
    <w:rsid w:val="005125DE"/>
    <w:rsid w:val="00584AD5"/>
    <w:rsid w:val="006552E3"/>
    <w:rsid w:val="00697A0B"/>
    <w:rsid w:val="006D2842"/>
    <w:rsid w:val="00747FBE"/>
    <w:rsid w:val="00756DD6"/>
    <w:rsid w:val="00795158"/>
    <w:rsid w:val="007A6613"/>
    <w:rsid w:val="007C36EA"/>
    <w:rsid w:val="007E1C69"/>
    <w:rsid w:val="007F0EF2"/>
    <w:rsid w:val="0081651C"/>
    <w:rsid w:val="0087110C"/>
    <w:rsid w:val="00871984"/>
    <w:rsid w:val="00873B26"/>
    <w:rsid w:val="008824A0"/>
    <w:rsid w:val="00885894"/>
    <w:rsid w:val="008B703A"/>
    <w:rsid w:val="008D6A17"/>
    <w:rsid w:val="0091470D"/>
    <w:rsid w:val="00A76FB2"/>
    <w:rsid w:val="00AD6046"/>
    <w:rsid w:val="00B45C3A"/>
    <w:rsid w:val="00B646D1"/>
    <w:rsid w:val="00B93726"/>
    <w:rsid w:val="00BC77BE"/>
    <w:rsid w:val="00CA7358"/>
    <w:rsid w:val="00CB45AA"/>
    <w:rsid w:val="00CB466B"/>
    <w:rsid w:val="00DB28E6"/>
    <w:rsid w:val="00E06077"/>
    <w:rsid w:val="00E11968"/>
    <w:rsid w:val="00E77B11"/>
    <w:rsid w:val="00F209B5"/>
    <w:rsid w:val="00F46CC9"/>
    <w:rsid w:val="00F650AD"/>
    <w:rsid w:val="00FC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F4963-B76A-4EFA-8F0F-6E6006F1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character" w:styleId="a8">
    <w:name w:val="Hyperlink"/>
    <w:basedOn w:val="a0"/>
    <w:uiPriority w:val="99"/>
    <w:unhideWhenUsed/>
    <w:rsid w:val="003A0A9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autpprf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soautpprf.r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gi_vt@mail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94"/>
    <w:rsid w:val="00006BD9"/>
    <w:rsid w:val="00042325"/>
    <w:rsid w:val="006C765C"/>
    <w:rsid w:val="007E38F1"/>
    <w:rsid w:val="007E4582"/>
    <w:rsid w:val="00847A94"/>
    <w:rsid w:val="008D3D48"/>
    <w:rsid w:val="009D5140"/>
    <w:rsid w:val="009D7B0A"/>
    <w:rsid w:val="00C50227"/>
    <w:rsid w:val="00C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D7B0A"/>
    <w:rPr>
      <w:color w:val="808080"/>
    </w:rPr>
  </w:style>
  <w:style w:type="paragraph" w:customStyle="1" w:styleId="F54AF5619C544F86A51A4F735128EC4E">
    <w:name w:val="F54AF5619C544F86A51A4F735128EC4E"/>
    <w:rsid w:val="00847A94"/>
  </w:style>
  <w:style w:type="paragraph" w:customStyle="1" w:styleId="987130B560A7470FB8E69FB4DCE84D58">
    <w:name w:val="987130B560A7470FB8E69FB4DCE84D58"/>
    <w:rsid w:val="00847A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Каупинен Юлия</cp:lastModifiedBy>
  <cp:revision>4</cp:revision>
  <cp:lastPrinted>2018-07-12T08:14:00Z</cp:lastPrinted>
  <dcterms:created xsi:type="dcterms:W3CDTF">2018-07-11T08:02:00Z</dcterms:created>
  <dcterms:modified xsi:type="dcterms:W3CDTF">2018-07-16T12:22:00Z</dcterms:modified>
</cp:coreProperties>
</file>