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B43AA">
        <w:rPr>
          <w:sz w:val="28"/>
          <w:szCs w:val="28"/>
        </w:rPr>
        <w:t>72847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B43AA">
        <w:rPr>
          <w:rFonts w:ascii="Times New Roman" w:hAnsi="Times New Roman" w:cs="Times New Roman"/>
          <w:sz w:val="28"/>
          <w:szCs w:val="28"/>
        </w:rPr>
        <w:t>23.07.2018 09:00 - 07.10.2018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A61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2B43A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"Медвежьегорский молокозавод"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DA6152" w:rsidRDefault="002B43A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A6152">
              <w:rPr>
                <w:sz w:val="28"/>
                <w:szCs w:val="28"/>
              </w:rPr>
              <w:t>186350, РК, г. Медвежьегорск, ул. Лесная, д. 3 А</w:t>
            </w:r>
            <w:r w:rsidR="00D342DA" w:rsidRPr="00DA6152">
              <w:rPr>
                <w:sz w:val="28"/>
                <w:szCs w:val="28"/>
              </w:rPr>
              <w:t xml:space="preserve">, ОГРН </w:t>
            </w:r>
            <w:r w:rsidRPr="00DA6152">
              <w:rPr>
                <w:sz w:val="28"/>
                <w:szCs w:val="28"/>
              </w:rPr>
              <w:t>1151001009796</w:t>
            </w:r>
            <w:r w:rsidR="00D342DA" w:rsidRPr="00DA6152">
              <w:rPr>
                <w:sz w:val="28"/>
                <w:szCs w:val="28"/>
              </w:rPr>
              <w:t xml:space="preserve">, ИНН </w:t>
            </w:r>
            <w:r w:rsidRPr="00DA6152">
              <w:rPr>
                <w:sz w:val="28"/>
                <w:szCs w:val="28"/>
              </w:rPr>
              <w:t>1013007171</w:t>
            </w:r>
            <w:r w:rsidR="00D342DA" w:rsidRPr="00DA6152">
              <w:rPr>
                <w:sz w:val="28"/>
                <w:szCs w:val="28"/>
              </w:rPr>
              <w:t>.</w:t>
            </w:r>
          </w:p>
          <w:p w:rsidR="00D342DA" w:rsidRPr="00DA615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A615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DA61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A6152" w:rsidRDefault="002B43A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A6152">
              <w:rPr>
                <w:sz w:val="28"/>
                <w:szCs w:val="28"/>
              </w:rPr>
              <w:t>Арбитражный суд Республики Карелия</w:t>
            </w:r>
            <w:r w:rsidR="00D342DA" w:rsidRPr="00DA6152">
              <w:rPr>
                <w:sz w:val="28"/>
                <w:szCs w:val="28"/>
              </w:rPr>
              <w:t xml:space="preserve">, дело о банкротстве </w:t>
            </w:r>
            <w:r w:rsidRPr="00DA6152">
              <w:rPr>
                <w:sz w:val="28"/>
                <w:szCs w:val="28"/>
              </w:rPr>
              <w:t>А26-10972/2016</w:t>
            </w:r>
          </w:p>
        </w:tc>
      </w:tr>
      <w:tr w:rsidR="00D342DA" w:rsidRPr="00DA61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07.08.2017</w:t>
            </w:r>
            <w:r w:rsidR="00D342DA"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категория земель: земли населенных пунктов, разрешенное использование: под зданиями коровников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Лумбуши, площадью 57129 м.кв., кадастровый номер10:13:0060405:15; Здание пилорамы. д. Лумбуши, площадью 559, 10 м.кв., кадастровый номер 10:13:0000000:2789; Здание картофелехранилища. д. Лумбуши, площадью 593,90 м.кв., кадастровый номер 10:13:0000000:2773; Коровник, д. Лумбуши, площадью 2492 м.кв.,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10:13:0000000:2767; Здание телятника, д. Лумбуши, площадью 504,40 м.кв., кадастровый номер 10:13:0000000:2791;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участок, категория земель: земли населенных пунктов, разрешенное использование: под здание конторы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Лумбуши, площадью 800 м.кв. кадастровый номер 10:13:0060401:13; Здание конторы, д. Лумбуши, площадью 546,40 м.кв., кадастровый номер 10:13:0000000:2783;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участок, категория земель: земли населенных пунктов, разрешенное использование: для размещения магазина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Медвежьегорск, площадью 120 м.кв., кадастровый номер 10:13:0010807:6; Здание магазина, г. Медвежьегорск, площадью 53,9 м.кв., кадастровый номер10-10-05/006/2011-563;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участок, категория земель: земли населенных пунктов, разрешенное использование: для размещения и обслуживания здания телятника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 Пуданцев, площадью 44145 м.кв., кадастровый номер 10:13:12 13 01:005;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Земельный участок. Категория земель: земли сельскохозяйственного назначения - для сельскохозяйственного производства.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Белозерский р-н., площадью 11692000 м.кв., кадастровый номер 45:02:000000:739.;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Квартира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Медвежьегорск, площадью 36,9 м.кв., кадастровый номер 10:13:01 01 00:000:1858/00:0044.;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Здание телятника, д. Бор Пуданцев, площадью 1540,30 м.кв., кадастровый номер10-10-05/003/2011-254;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Здание фермы и телятника, п. Кумса, площадью 57129,00 м.кв., кадастровый номер 10:13:04 01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00:000:0058/10;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А/машина КАМАЗ-55102С, 2005 г.в.;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А/машина ЗИЛ-ММЗ-45065, самосвал, 2005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А/машина ЗИЛ-433360, 2004 г.в.;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УАЗ-220694-04;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А/м КАМАЗ-55102-050 самосвал, 2004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Chevrolet Niva, vin LX921230040054050L;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А/ машина УРАЛ 375;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Автомобиль-фургон изотермический АФ-47415Н, 2009 г.в.;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Автомобиль-фургон АФ-474110;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Автомобиль-самосвал 450650;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Автомобиль фургон АФ-474110, 2008 г.в.;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А\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ВАЗ-21310 LADA 4х4, 2006 г.в.;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31: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Mitsubishi Pojero Sport, 2011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Самоходная косилка FORTSCHRITT.;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Полуприцеп самосвальный ПС-7;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Бульдозер гусеничный ДЗ-42/ДТ-75;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Прицеп тракторный самосвальный 2 ПТС-4,5.;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Прицеп тракторный самосвальный 2 ПТС-4,5.;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Прицеп тракторный самосвальный 2ПТС-4,5.;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Прицеп тракторный самосвальный 2 ПТС-4,5;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земельный участок, кадастровый номер 10:13:013:1101:89, расположенный по адресу: Республика Карелия, Медвежьегорский район, район н.п. Малая Шильта и ул. Малая Шильта, площадью  1083900 м.кв. Назначение с/х.;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46: танк-охладитель DXCR  5000, заводской номер 10745, 2011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установка паст-охл. трубч. П8-ОПО 10 (с пультом), 2012 г.в., заводской номер 843.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трактор ХТЗ-150К-09, №80273620, цвет синий, ПСМ ВЕ 508352 от 20.05.2009 г., 2009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 автомобиль-фургон Камаз 43253, 2011 г.в., цвет оранжевый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автомобиль-самосвал Камаз 45142-10-15, 2007 г.в., цвет оранжевый;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автомобиль Зил АФ-47411, 2006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автомобиль-фургон Камаз 474150, 2004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;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 автомобиль-фургон АФ-47415 на шасси Камаз 53215-15, 2006 г.;</w:t>
            </w:r>
          </w:p>
          <w:p w:rsidR="00D342DA" w:rsidRPr="001D2D62" w:rsidRDefault="002B43A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цистерна (молоковоз), 2008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B43AA">
              <w:rPr>
                <w:sz w:val="28"/>
                <w:szCs w:val="28"/>
              </w:rPr>
              <w:t>23.07.2018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B43AA">
              <w:rPr>
                <w:sz w:val="28"/>
                <w:szCs w:val="28"/>
              </w:rPr>
              <w:t>07.10.2018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43A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</w:t>
            </w:r>
            <w:r>
              <w:rPr>
                <w:bCs/>
                <w:sz w:val="28"/>
                <w:szCs w:val="28"/>
              </w:rPr>
              <w:lastRenderedPageBreak/>
              <w:t>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A61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B43A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56: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 10% от цены продажи имущества в соответствующем периоде торгов.</w:t>
            </w:r>
            <w:r w:rsidR="00D342DA" w:rsidRPr="00DA6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A6152" w:rsidRDefault="002B43A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A61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«Медвежьегорский молокозавод», 1013007171, </w:t>
            </w:r>
            <w:proofErr w:type="gramStart"/>
            <w:r w:rsidRPr="00DA61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DA61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40702810921050000123 в Карельский РФ АО «Россельхозбанк» г. Петрозаводск, к/с 30101810300000000818 в отделении НБ Республики Карелия, г. Петрозаводск, БИК 048602818.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1: 30 396 600.00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2: 3 232 800.00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3: 846 000.00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4: 15 813 000.00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5: 21 045 600.00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6: 769 500.00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7: 4 718 700.00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9: 4 718 700.00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12: 414 900.00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13: 143 100.00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14: 143 100.00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18: 121 500.00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19: 401 400.00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20: 118 800.00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21: 365 400.00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23: 457 200.00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24: 209 700.00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27: 292 500.00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28: 189 000.00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30: 118 800.00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31: 698 400.00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32: 300 510.00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38: 103 500.00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40: 46 800.00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41: 106 200.00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42: 106 200.00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43: 106 200.00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44: 106 200.00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45: 7 183 982.70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46: 443 349.00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48: 384 407.10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49: 689 491.80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51: 460 677.60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52: 801 610.20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53: 145 677.60 руб.</w:t>
            </w:r>
          </w:p>
          <w:p w:rsidR="002B43AA" w:rsidRPr="00DA6152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6152">
              <w:rPr>
                <w:rFonts w:ascii="Times New Roman" w:hAnsi="Times New Roman" w:cs="Times New Roman"/>
                <w:sz w:val="28"/>
                <w:szCs w:val="28"/>
              </w:rPr>
              <w:t>Лот 54: 412 627.50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55: 399 661.20 руб.</w:t>
            </w:r>
          </w:p>
          <w:p w:rsidR="002B43AA" w:rsidRDefault="002B43A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56: 806 186.70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(30 396 600.00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(28 876 770.00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(27 356 940.00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(25 837 110.00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(24 317 280.00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(22 797 450.00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(21 277 620.00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(19 757 790.00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(18 237 960.00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(16 718 130.00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(15 198 300.00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(414 900.00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(394 155.00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(373 410.00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(352 665.00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(331 920.00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(311 175.00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(290 430.00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10.09.2018 в 9:0 (269 685.00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(248 940.00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(228 195.00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(207 450.00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(143 100.00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(135 945.00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(128 790.00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(121 635.00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(114 480.00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(107 325.00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(100 170.00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(93 015.00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(85 860.00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(78 705.00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(71 550.00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(143 100.00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(135 945.00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(128 790.00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(121 635.00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(114 480.00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(107 325.00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03.09.2018 в 9:0 (100 170.00 руб.) - </w:t>
            </w:r>
            <w:r>
              <w:rPr>
                <w:color w:val="auto"/>
                <w:sz w:val="28"/>
                <w:szCs w:val="28"/>
              </w:rPr>
              <w:lastRenderedPageBreak/>
              <w:t>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(93 015.00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(85 860.00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(78 705.00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(71 550.00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(121 500.00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(115 425.00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(109 350.00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(103 275.00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(97 200.00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(91 125.00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(85 050.00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(78 975.00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(72 900.00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(66 825.00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(60 750.00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(401 400.00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(381 330.00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(361 260.00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(341 190.00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(321 120.00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(301 050.00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03.09.2018 в 9:0 (280 980.00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(260 910.00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(240 840.00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(220 770.00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(200 700.00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(3 232 800.00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(3 071 160.00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(2 909 520.00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(2 747 880.00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(2 586 240.00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(2 424 600.00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(2 262 960.00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(2 101 320.00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(1 939 680.00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(1 778 040.00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(1 616 400.00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(118 800.00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(112 860.00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(106 920.00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(100 980.00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(95 040.00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27.08.2018 в 9:0 (89 100.00 руб.) - </w:t>
            </w:r>
            <w:r>
              <w:rPr>
                <w:color w:val="auto"/>
                <w:sz w:val="28"/>
                <w:szCs w:val="28"/>
              </w:rPr>
              <w:lastRenderedPageBreak/>
              <w:t>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(83 160.00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(77 220.00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(71 280.00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(65 340.00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(59 400.00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(365 400.00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(347 130.00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(328 860.00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(310 590.00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(292 320.00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(274 050.00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(255 780.00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(237 510.00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(219 240.00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(200 970.00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(182 700.00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(457 200.00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(434 340.00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(411 480.00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(388 620.00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(365 760.00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27.08.2018 в 9:0 (342 900.00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(320 040.00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(297 180.00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(274 320.00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(251 460.00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(228 600.00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(209 700.00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(199 215.00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(188 730.00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(178 245.00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(167 760.00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(157 275.00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(146 790.00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(136 305.00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(125 820.00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(115 335.00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(104 850.00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(292 500.00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(277 875.00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(263 250.00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(248 625.00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20.08.2018 в 9:0 (234 000.00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(219 375.00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(204 750.00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(190 125.00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(175 500.00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(160 875.00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(146 250.00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(189 000.00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(179 550.00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(170 100.00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(160 650.00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(151 200.00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(141 750.00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(132 300.00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(122 850.00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(113 400.00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(103 950.00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(94 500.00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(846 000.00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(803 700.00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(761 400.00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(719 100.00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20.08.2018 в 9:0 (676 800.00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(634 500.00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(592 200.00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(549 900.00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(507 600.00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(465 300.00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(423 000.00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(118 800.00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(112 860.00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(106 920.00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(100 980.00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(95 040.00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(89 100.00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(83 160.00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(77 220.00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(71 280.00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(65 340.00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(59 400.00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(698 400.00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(663 480.00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(628 560.00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13.08.2018 в 9:0 (593 640.00 руб.) - </w:t>
            </w:r>
            <w:r>
              <w:rPr>
                <w:color w:val="auto"/>
                <w:sz w:val="28"/>
                <w:szCs w:val="28"/>
              </w:rPr>
              <w:lastRenderedPageBreak/>
              <w:t>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(558 720.00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(523 800.00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(488 880.00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(453 960.00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(419 040.00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(384 120.00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(349 200.00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32: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(300 510.00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(285 484.50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(270 459.00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(255 433.50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(240 408.00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(225 382.50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(210 357.00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(195 331.50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(180 306.00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(165 280.50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(150 255.00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38: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(103 500.00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(98 325.00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(93 150.00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13.08.2018 в 9:0 (87 975.00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(82 800.00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(77 625.00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(72 450.00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(67 275.00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(62 100.00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(56 925.00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(51 750.00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(15 813 000.00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(15 022 350.00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(14 231 700.00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(13 441 050.00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(12 650 400.00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(11 859 750.00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(11 069 100.00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(10 278 450.00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(9 487 800.00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(8 697 150.00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(7 906 500.00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40: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(46 800.00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(44 460.00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06.08.2018 в 9:0 (42 120.00 руб.) - </w:t>
            </w:r>
            <w:r>
              <w:rPr>
                <w:color w:val="auto"/>
                <w:sz w:val="28"/>
                <w:szCs w:val="28"/>
              </w:rPr>
              <w:lastRenderedPageBreak/>
              <w:t>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(39 780.00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(37 440.00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(35 100.00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(32 760.00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(30 420.00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(28 080.00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(25 740.00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(23 400.00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41: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(106 200.00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(100 890.00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(95 580.00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(90 270.00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(84 960.00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(79 650.00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(74 340.00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(69 030.00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(63 720.00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(58 410.00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(53 100.00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42: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(106 200.00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(100 890.00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06.08.2018 в 9:0 (95 580.00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(90 270.00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(84 960.00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(79 650.00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(74 340.00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(69 030.00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(63 720.00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(58 410.00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(53 100.00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43: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(106 200.00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(100 890.00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(95 580.00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(90 270.00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(84 960.00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(79 650.00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(74 340.00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(69 030.00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(63 720.00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(58 410.00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(53 100.00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44: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(106 200.00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30.07.2018 в 9:0 (100 890.00 руб.) - </w:t>
            </w:r>
            <w:r>
              <w:rPr>
                <w:color w:val="auto"/>
                <w:sz w:val="28"/>
                <w:szCs w:val="28"/>
              </w:rPr>
              <w:lastRenderedPageBreak/>
              <w:t>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(95 580.00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(90 270.00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(84 960.00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(79 650.00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(74 340.00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(69 030.00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(63 720.00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(58 410.00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(53 100.00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45: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(7 183 982.70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(6 824 783.56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(6 465 584.42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(6 106 385.28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(5 747 186.14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(5 387 987.00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(5 028 787.86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(4 669 588.72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(4 310 389.58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(3 951 190.44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(3 591 991.30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46: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(443 349.00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30.07.2018 в 9:0 (421 181.55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(399 014.10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(376 846.65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(354 679.20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(332 511.75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(310 344.30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(288 176.85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(266 009.40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(243 841.95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(221 674.50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48: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(384 407.10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(365 186.74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(345 966.38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(326 746.02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(307 525.66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(288 305.30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(269 084.94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(249 864.58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(230 644.22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(211 423.86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(192 203.50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49: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23.07.2018 в 9:0 (689 491.80 руб.) - </w:t>
            </w:r>
            <w:r>
              <w:rPr>
                <w:color w:val="auto"/>
                <w:sz w:val="28"/>
                <w:szCs w:val="28"/>
              </w:rPr>
              <w:lastRenderedPageBreak/>
              <w:t>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(655 017.21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(620 542.62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(586 068.03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(551 593.44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(517 118.85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(482 644.26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(448 169.67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(413 695.08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(379 220.49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(344 745.90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(21 045 600.00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(19 993 320.00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(18 941 040.00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(17 888 760.00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(16 836 480.00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(15 784 200.00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(14 731 920.00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(13 679 640.00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(12 627 360.00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(11 575 080.00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(10 522 800.00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51: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23.07.2018 в 9:0 (460 677.60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(437 643.72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(414 609.84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(391 575.96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(368 542.08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(345 508.20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(322 474.32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(299 440.44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(276 406.56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(253 372.68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(230 338.80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52: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(801 610.20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(761 529.69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(721 449.18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(681 368.67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(641 288.16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(601 207.65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(561 127.14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(521 046.63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(480 966.12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(440 885.61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(400 805.10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Лот 53: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(145 677.60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(138 393.72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(131 109.84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(123 825.96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(116 542.08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(109 258.20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(101 974.32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(94 690.44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(87 406.56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(80 122.68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(72 838.80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54: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(412 627.50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(391 996.12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(371 364.74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(350 733.36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(330 101.98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(309 470.60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(288 839.22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(268 207.84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(247 576.46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(226 945.08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01.10.2018 в 9:0 (206 313.70 руб.) - </w:t>
            </w:r>
            <w:r>
              <w:rPr>
                <w:color w:val="auto"/>
                <w:sz w:val="28"/>
                <w:szCs w:val="28"/>
              </w:rPr>
              <w:lastRenderedPageBreak/>
              <w:t>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55: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(399 661.20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(379 678.14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(359 695.08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(339 712.02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(319 728.96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(299 745.90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(279 762.84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(259 779.78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(239 796.72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(219 813.66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(199 830.60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56: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(806 186.70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(765 877.36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(725 568.02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(685 258.68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(644 949.34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(604 640.00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(564 330.66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(524 021.32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(483 711.98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(443 402.64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01.10.2018 в 9:0 (403 093.30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(769 500.00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(731 025.00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(692 550.00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(654 075.00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(615 600.00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(577 125.00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(538 650.00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(500 175.00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(461 700.00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(423 225.00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(384 750.00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(4 718 700.00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(4 482 765.00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(4 246 830.00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(4 010 895.00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(3 774 960.00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(3 539 025.00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(3 303 090.00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(3 067 155.00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(2 831 220.00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24.09.2018 в 9:0 (2 595 285.00 руб.) - </w:t>
            </w:r>
            <w:r>
              <w:rPr>
                <w:color w:val="auto"/>
                <w:sz w:val="28"/>
                <w:szCs w:val="28"/>
              </w:rPr>
              <w:lastRenderedPageBreak/>
              <w:t>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(2 359 350.00 руб.) - 07.10.2018;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9:0 (4 718 700.00 руб.) - 29.07.2018;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9:0 (4 482 765.00 руб.) - 05.08.2018;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9:0 (4 246 830.00 руб.) - 12.08.2018;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(4 010 895.00 руб.) - 19.08.2018;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(3 774 960.00 руб.) - 26.08.2018;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(3 539 025.00 руб.) - 02.09.2018;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(3 303 090.00 руб.) - 09.09.2018;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(3 067 155.00 руб.) - 16.09.2018;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(2 831 220.00 руб.) - 23.09.2018;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(2 595 285.00 руб.) - 30.09.2018;</w:t>
            </w:r>
          </w:p>
          <w:p w:rsidR="002B43AA" w:rsidRDefault="002B43A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(2 359 350.00 руб.) - 07.10.2018;</w:t>
            </w:r>
          </w:p>
          <w:p w:rsidR="00D342DA" w:rsidRPr="00DA615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A6152" w:rsidRDefault="002B43A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43A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электронная торговая площадка "Российский Аукционный дом"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43A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A6152" w:rsidRDefault="002B43A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специальный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ООО «Медвежьегорский молокозавод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B43AA"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3AA"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B43AA" w:rsidRPr="00DA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2B4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2B43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2B43A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B43A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21.07.2018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B43AA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6152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ZfO5cUFudH34E16jwkrmwgmJ9PGUpbv5ZRmYo9wLsfM=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IBhD7SHgmyxCelN6oFwkcQXgA4tXlNV40iQl3qGtWXWLYtbaQH5Xr5d5pEig5A0RWlJuvAwQ
    z1yjmfC+K1U/IA==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OESlKj5DwmTbsbghkqCPky3O77k=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rJYYHjK3CJXheq9bR7zqTBTnbBg=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2018-07-20T11:45:35Z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31267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2018-07-20T11:45:00Z</dcterms:created>
  <dcterms:modified xsi:type="dcterms:W3CDTF">2018-07-20T11:45:00Z</dcterms:modified>
</cp:coreProperties>
</file>