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E70D73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E70D73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887BEA">
        <w:rPr>
          <w:rFonts w:ascii="Times New Roman" w:hAnsi="Times New Roman" w:cs="Times New Roman"/>
          <w:b/>
          <w:bCs/>
          <w:sz w:val="22"/>
          <w:szCs w:val="22"/>
          <w:lang w:val="ru-RU"/>
        </w:rPr>
        <w:t>ли-продажи</w:t>
      </w:r>
    </w:p>
    <w:p w:rsidR="00DB1F49" w:rsidRPr="00E70D73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F045B" w:rsidRPr="00E70D73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</w:t>
      </w:r>
      <w:r w:rsidR="002F045B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</w:p>
    <w:p w:rsidR="00FA3FBC" w:rsidRPr="00E70D73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</w:t>
      </w:r>
      <w:r w:rsidR="00FD134D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E70D73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восемнадцатого </w:t>
      </w:r>
      <w:r w:rsidR="00FA3FBC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:rsidR="00FE049E" w:rsidRPr="00E70D73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70D73" w:rsidRDefault="001308B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1308B4">
        <w:rPr>
          <w:rFonts w:ascii="Times New Roman" w:hAnsi="Times New Roman" w:cs="Times New Roman"/>
          <w:sz w:val="22"/>
          <w:szCs w:val="22"/>
          <w:lang w:val="ru-RU"/>
        </w:rPr>
        <w:t>СПК (колхоз) «Полянский»</w:t>
      </w:r>
      <w:r w:rsidRPr="001308B4">
        <w:rPr>
          <w:rStyle w:val="a8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1308B4">
        <w:rPr>
          <w:rStyle w:val="a8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08B4">
        <w:rPr>
          <w:rStyle w:val="a7"/>
          <w:rFonts w:ascii="Times New Roman" w:hAnsi="Times New Roman" w:cs="Times New Roman"/>
          <w:b w:val="0"/>
          <w:color w:val="000000"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308B4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1308B4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</w:t>
      </w:r>
      <w:r w:rsidRPr="001308B4">
        <w:rPr>
          <w:rStyle w:val="a8"/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r w:rsidRPr="001308B4">
        <w:rPr>
          <w:rStyle w:val="a7"/>
          <w:rFonts w:ascii="Times New Roman" w:hAnsi="Times New Roman" w:cs="Times New Roman"/>
          <w:b w:val="0"/>
          <w:color w:val="000000"/>
          <w:sz w:val="22"/>
          <w:szCs w:val="22"/>
          <w:lang w:val="ru-RU"/>
        </w:rPr>
        <w:t>действующего на основании</w:t>
      </w:r>
      <w:r w:rsidRPr="001308B4">
        <w:rPr>
          <w:rStyle w:val="a7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308B4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Нижегородской области от 11.01.2018 г. по делу №А43-3548/2017</w:t>
      </w:r>
      <w:r w:rsidR="000373DF" w:rsidRPr="00887BEA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9B15E3" w:rsidRPr="00887BEA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9559B7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887BEA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887BEA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D6024A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887BEA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</w:t>
      </w:r>
      <w:r w:rsidR="00FD134D" w:rsidRPr="00887BE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A4CA1" w:rsidRPr="00887BEA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  <w:r w:rsidR="00FD134D" w:rsidRPr="00887BEA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7A4CA1" w:rsidRPr="00887BEA">
        <w:rPr>
          <w:rFonts w:ascii="Times New Roman" w:hAnsi="Times New Roman" w:cs="Times New Roman"/>
          <w:sz w:val="22"/>
          <w:szCs w:val="22"/>
          <w:lang w:val="ru-RU"/>
        </w:rPr>
        <w:t>____________________________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</w:t>
      </w:r>
      <w:r w:rsidR="00FD134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E70D73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E70D7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70D7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9B15E3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по результатам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>18.09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>.201</w:t>
      </w:r>
      <w:r w:rsidR="00E70D73" w:rsidRPr="00E70D73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="007A4CA1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</w:t>
      </w:r>
      <w:proofErr w:type="gramEnd"/>
      <w:r w:rsidR="007A4CA1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договор, далее «Договор», о нижеследующем:</w:t>
      </w:r>
    </w:p>
    <w:p w:rsidR="0074098C" w:rsidRPr="00E70D73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70D73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70D73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ся принять и оплатить следующее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70D73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59"/>
        <w:gridCol w:w="2693"/>
        <w:gridCol w:w="1134"/>
      </w:tblGrid>
      <w:tr w:rsidR="00E70D73" w:rsidRPr="00E70D73" w:rsidTr="00B1576C">
        <w:trPr>
          <w:trHeight w:val="416"/>
        </w:trPr>
        <w:tc>
          <w:tcPr>
            <w:tcW w:w="567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70D73">
              <w:rPr>
                <w:rFonts w:ascii="Times New Roman" w:hAnsi="Times New Roman" w:cs="Times New Roman"/>
                <w:b/>
                <w:lang w:eastAsia="en-GB"/>
              </w:rPr>
              <w:t>№ п/п</w:t>
            </w:r>
          </w:p>
        </w:tc>
        <w:tc>
          <w:tcPr>
            <w:tcW w:w="3686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Вид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и </w:t>
            </w: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Вид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Местонахождение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(</w:t>
            </w: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адрес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Площадь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70D73">
              <w:rPr>
                <w:rFonts w:ascii="Times New Roman" w:hAnsi="Times New Roman" w:cs="Times New Roman"/>
                <w:b/>
                <w:lang w:eastAsia="en-GB"/>
              </w:rPr>
              <w:t>(</w:t>
            </w:r>
            <w:proofErr w:type="spellStart"/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кв</w:t>
            </w:r>
            <w:proofErr w:type="spellEnd"/>
            <w:r w:rsidRPr="00E70D73">
              <w:rPr>
                <w:rFonts w:ascii="Times New Roman" w:hAnsi="Times New Roman" w:cs="Times New Roman"/>
                <w:b/>
                <w:lang w:eastAsia="en-GB"/>
              </w:rPr>
              <w:t>. м)</w:t>
            </w:r>
          </w:p>
        </w:tc>
      </w:tr>
      <w:tr w:rsidR="00E70D73" w:rsidRPr="00A46FC4" w:rsidTr="00B1576C">
        <w:tc>
          <w:tcPr>
            <w:tcW w:w="9639" w:type="dxa"/>
            <w:gridSpan w:val="5"/>
            <w:shd w:val="clear" w:color="auto" w:fill="auto"/>
          </w:tcPr>
          <w:p w:rsidR="00E70D73" w:rsidRPr="00887BEA" w:rsidRDefault="00E70D73" w:rsidP="001308B4">
            <w:pPr>
              <w:tabs>
                <w:tab w:val="left" w:pos="885"/>
              </w:tabs>
              <w:spacing w:before="100" w:after="100"/>
              <w:ind w:left="1310" w:hanging="131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E70D7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 1 – </w:t>
            </w:r>
            <w:r w:rsidR="00130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Start"/>
            <w:r w:rsidR="001308B4" w:rsidRPr="001308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роизводственно-технологический</w:t>
            </w:r>
            <w:proofErr w:type="spellEnd"/>
            <w:r w:rsidR="001308B4" w:rsidRPr="001308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308B4" w:rsidRPr="001308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</w:t>
            </w:r>
            <w:proofErr w:type="spellEnd"/>
            <w:r w:rsidRPr="00887BEA">
              <w:rPr>
                <w:rFonts w:ascii="Times New Roman" w:hAnsi="Times New Roman" w:cs="Times New Roman"/>
                <w:b/>
                <w:color w:val="000000"/>
                <w:lang w:val="ru-RU"/>
              </w:rPr>
              <w:t>:</w:t>
            </w:r>
          </w:p>
        </w:tc>
      </w:tr>
      <w:tr w:rsidR="00E70D73" w:rsidRPr="00A46FC4" w:rsidTr="00887BEA">
        <w:tc>
          <w:tcPr>
            <w:tcW w:w="567" w:type="dxa"/>
            <w:shd w:val="clear" w:color="auto" w:fill="auto"/>
          </w:tcPr>
          <w:p w:rsidR="00E70D73" w:rsidRDefault="00E70D73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  <w:p w:rsidR="00887BEA" w:rsidRDefault="00887BEA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  <w:p w:rsidR="00887BEA" w:rsidRPr="00887BEA" w:rsidRDefault="00887BEA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3686" w:type="dxa"/>
            <w:shd w:val="clear" w:color="auto" w:fill="auto"/>
          </w:tcPr>
          <w:p w:rsidR="00E70D73" w:rsidRPr="00E70D73" w:rsidRDefault="00E70D73" w:rsidP="00B1576C">
            <w:pPr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70D73" w:rsidRPr="00A46FC4" w:rsidRDefault="00E70D73" w:rsidP="00B15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70D73" w:rsidRPr="00E70D73" w:rsidRDefault="00E70D73" w:rsidP="00B1576C">
            <w:pPr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E70D73" w:rsidRPr="00A46FC4" w:rsidRDefault="00E70D73" w:rsidP="00B1576C">
            <w:pPr>
              <w:jc w:val="right"/>
              <w:rPr>
                <w:rFonts w:ascii="Times New Roman" w:hAnsi="Times New Roman" w:cs="Times New Roman"/>
                <w:lang w:val="ru-RU" w:eastAsia="en-GB"/>
              </w:rPr>
            </w:pPr>
          </w:p>
        </w:tc>
      </w:tr>
    </w:tbl>
    <w:p w:rsidR="009559B7" w:rsidRPr="00E70D73" w:rsidRDefault="003E6250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т продавцу на праве собственности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 xml:space="preserve">. Право собственности на недвижимое имущество, входящее в состав </w:t>
      </w:r>
      <w:r w:rsidR="00B66A99">
        <w:rPr>
          <w:rFonts w:ascii="Times New Roman" w:hAnsi="Times New Roman" w:cs="Times New Roman"/>
          <w:b/>
          <w:bCs/>
          <w:sz w:val="22"/>
          <w:szCs w:val="22"/>
          <w:lang w:val="ru-RU"/>
        </w:rPr>
        <w:t>п</w:t>
      </w:r>
      <w:r w:rsidR="00B66A99" w:rsidRPr="00B66A99">
        <w:rPr>
          <w:rFonts w:ascii="Times New Roman" w:hAnsi="Times New Roman" w:cs="Times New Roman"/>
          <w:b/>
          <w:bCs/>
          <w:sz w:val="22"/>
          <w:szCs w:val="22"/>
          <w:lang w:val="ru-RU"/>
        </w:rPr>
        <w:t>роизводственно-технологическ</w:t>
      </w:r>
      <w:r w:rsidR="00B66A9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ого</w:t>
      </w:r>
      <w:r w:rsidR="00B66A99" w:rsidRPr="00B66A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комплекс</w:t>
      </w:r>
      <w:r w:rsidR="00B66A99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66A99" w:rsidRPr="001308B4">
        <w:rPr>
          <w:rFonts w:ascii="Times New Roman" w:hAnsi="Times New Roman" w:cs="Times New Roman"/>
          <w:sz w:val="22"/>
          <w:szCs w:val="22"/>
          <w:lang w:val="ru-RU"/>
        </w:rPr>
        <w:t>СПК (колхоз) «Полянский»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зарегистрировано </w:t>
      </w:r>
      <w:r w:rsidR="000373DF" w:rsidRPr="00E70D73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правлением Федеральной службы 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государственной регистрации, кадастра и картографии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Нижегородской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области.</w:t>
      </w:r>
    </w:p>
    <w:p w:rsidR="0074098C" w:rsidRPr="00E70D73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E70D73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70D73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70D73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1308B4">
        <w:rPr>
          <w:rFonts w:ascii="Times New Roman" w:hAnsi="Times New Roman" w:cs="Times New Roman"/>
          <w:sz w:val="22"/>
          <w:szCs w:val="22"/>
          <w:lang w:val="ru-RU"/>
        </w:rPr>
        <w:t>18.09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="00E70D73" w:rsidRPr="00E70D73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70D73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E70D73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:rsidR="00F65424" w:rsidRPr="00E70D73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9B15E3" w:rsidRPr="00E70D73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70D7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70D73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:rsidR="004C400D" w:rsidRPr="00E70D73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4C400D" w:rsidRPr="00887BEA" w:rsidRDefault="004C400D" w:rsidP="004C400D">
      <w:pPr>
        <w:pStyle w:val="a9"/>
        <w:ind w:left="1276"/>
        <w:jc w:val="both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>-</w:t>
      </w: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ab/>
      </w:r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 xml:space="preserve">Нижегородская обл., </w:t>
      </w:r>
      <w:proofErr w:type="spellStart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>Лукояновский</w:t>
      </w:r>
      <w:proofErr w:type="spellEnd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>р-он</w:t>
      </w:r>
      <w:proofErr w:type="spellEnd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>, с</w:t>
      </w:r>
      <w:proofErr w:type="gramStart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>.М</w:t>
      </w:r>
      <w:proofErr w:type="gramEnd"/>
      <w:r w:rsidR="001308B4" w:rsidRPr="001308B4">
        <w:rPr>
          <w:rFonts w:ascii="Times New Roman" w:hAnsi="Times New Roman"/>
          <w:b/>
          <w:sz w:val="22"/>
          <w:szCs w:val="22"/>
          <w:lang w:val="ru-RU"/>
        </w:rPr>
        <w:t>алая Поляна</w:t>
      </w: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. </w:t>
      </w:r>
    </w:p>
    <w:p w:rsidR="000846FB" w:rsidRPr="00E70D73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:rsidR="0074098C" w:rsidRPr="00E70D73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70D73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:rsidR="000846FB" w:rsidRPr="00E70D73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846FB" w:rsidRPr="00E70D73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0846FB" w:rsidRPr="00E70D73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:rsidR="0074098C" w:rsidRPr="00E70D73" w:rsidRDefault="0074098C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74098C" w:rsidRPr="00E70D73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lastRenderedPageBreak/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:rsidR="009B15E3" w:rsidRPr="00E70D73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C518A" w:rsidRPr="00E70D73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7E0077" w:rsidRPr="00E70D73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5211"/>
        <w:gridCol w:w="426"/>
        <w:gridCol w:w="4536"/>
      </w:tblGrid>
      <w:tr w:rsidR="00342159" w:rsidRPr="00B417BF" w:rsidTr="00B417BF">
        <w:trPr>
          <w:trHeight w:val="1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A64642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342159" w:rsidP="00B417BF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A64642" w:rsidP="00B417BF">
            <w:pPr>
              <w:tabs>
                <w:tab w:val="left" w:pos="3750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A46FC4" w:rsidTr="00B417BF">
        <w:trPr>
          <w:trHeight w:hRule="exact" w:val="35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308B4" w:rsidRPr="001308B4" w:rsidRDefault="001308B4" w:rsidP="001308B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СПК (колхоз) «Полянский»</w:t>
            </w:r>
          </w:p>
          <w:p w:rsidR="001308B4" w:rsidRPr="001308B4" w:rsidRDefault="001308B4" w:rsidP="001308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607821, Нижегородская обл.,</w:t>
            </w:r>
          </w:p>
          <w:p w:rsidR="001308B4" w:rsidRPr="001308B4" w:rsidRDefault="001308B4" w:rsidP="001308B4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Лукояновский</w:t>
            </w:r>
            <w:proofErr w:type="spellEnd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р-он</w:t>
            </w:r>
            <w:proofErr w:type="spellEnd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</w:t>
            </w:r>
            <w:proofErr w:type="gramStart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.М</w:t>
            </w:r>
            <w:proofErr w:type="gramEnd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алая Поляна</w:t>
            </w:r>
            <w:r w:rsidRPr="001308B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08B4" w:rsidRPr="001308B4" w:rsidRDefault="001308B4" w:rsidP="001308B4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5221000086, КПП </w:t>
            </w:r>
            <w:r w:rsidRPr="001308B4">
              <w:rPr>
                <w:rFonts w:ascii="Times New Roman" w:eastAsia="TimesNewRomanPSMT" w:hAnsi="Times New Roman" w:cs="Times New Roman"/>
                <w:sz w:val="22"/>
                <w:szCs w:val="22"/>
                <w:lang w:val="ru-RU"/>
              </w:rPr>
              <w:t>522101001,</w:t>
            </w:r>
          </w:p>
          <w:p w:rsidR="001308B4" w:rsidRPr="001308B4" w:rsidRDefault="001308B4" w:rsidP="001308B4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1308B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счет </w:t>
            </w: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40702810942240100139</w:t>
            </w:r>
          </w:p>
          <w:p w:rsidR="001308B4" w:rsidRPr="001308B4" w:rsidRDefault="001308B4" w:rsidP="001308B4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Волго-Вятский</w:t>
            </w: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ПАО «Сбербанк»</w:t>
            </w:r>
          </w:p>
          <w:p w:rsidR="001308B4" w:rsidRPr="00FD4000" w:rsidRDefault="001308B4" w:rsidP="001308B4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D40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7707083893;</w:t>
            </w:r>
          </w:p>
          <w:p w:rsidR="001308B4" w:rsidRPr="00FD4000" w:rsidRDefault="001308B4" w:rsidP="001308B4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ru-RU"/>
              </w:rPr>
            </w:pPr>
            <w:r w:rsidRPr="00FD40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887BEA" w:rsidRDefault="00FD4000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D4000" w:rsidRPr="00A46FC4" w:rsidRDefault="00FD4000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7BEA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887BEA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A46FC4" w:rsidRDefault="00887BEA" w:rsidP="001308B4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proofErr w:type="spellStart"/>
            <w:r w:rsidR="0013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А.А.Тигулев</w:t>
            </w:r>
            <w:proofErr w:type="spellEnd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A46FC4" w:rsidRDefault="002F045B" w:rsidP="00B417BF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DB2B9A"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_____/</w:t>
            </w:r>
            <w:r w:rsidR="002863D9"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FA3FBC" w:rsidRPr="00E70D73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70D73" w:rsidRPr="00E70D73" w:rsidRDefault="00E70D7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70D73" w:rsidRPr="00E70D73" w:rsidSect="00E70D73">
      <w:type w:val="continuous"/>
      <w:pgSz w:w="11909" w:h="16834"/>
      <w:pgMar w:top="426" w:right="567" w:bottom="284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1E" w:rsidRDefault="0062351E" w:rsidP="004C400D">
      <w:r>
        <w:separator/>
      </w:r>
    </w:p>
  </w:endnote>
  <w:endnote w:type="continuationSeparator" w:id="0">
    <w:p w:rsidR="0062351E" w:rsidRDefault="0062351E" w:rsidP="004C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1E" w:rsidRDefault="0062351E" w:rsidP="004C400D">
      <w:r>
        <w:separator/>
      </w:r>
    </w:p>
  </w:footnote>
  <w:footnote w:type="continuationSeparator" w:id="0">
    <w:p w:rsidR="0062351E" w:rsidRDefault="0062351E" w:rsidP="004C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19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15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98C"/>
    <w:rsid w:val="000373DF"/>
    <w:rsid w:val="000420FA"/>
    <w:rsid w:val="0006313D"/>
    <w:rsid w:val="00071AF6"/>
    <w:rsid w:val="000802BF"/>
    <w:rsid w:val="000846FB"/>
    <w:rsid w:val="000A4DB7"/>
    <w:rsid w:val="00123C66"/>
    <w:rsid w:val="001308B4"/>
    <w:rsid w:val="0014049E"/>
    <w:rsid w:val="001444B1"/>
    <w:rsid w:val="001B07AC"/>
    <w:rsid w:val="001B7A6D"/>
    <w:rsid w:val="001C3CFF"/>
    <w:rsid w:val="001E114A"/>
    <w:rsid w:val="001E4853"/>
    <w:rsid w:val="0022455A"/>
    <w:rsid w:val="00226D56"/>
    <w:rsid w:val="0025610B"/>
    <w:rsid w:val="0027238E"/>
    <w:rsid w:val="002863D9"/>
    <w:rsid w:val="002F045B"/>
    <w:rsid w:val="00342159"/>
    <w:rsid w:val="003920B8"/>
    <w:rsid w:val="003C4DB7"/>
    <w:rsid w:val="003D4C41"/>
    <w:rsid w:val="003E39F2"/>
    <w:rsid w:val="003E6250"/>
    <w:rsid w:val="00464F48"/>
    <w:rsid w:val="004C400D"/>
    <w:rsid w:val="004D0EE9"/>
    <w:rsid w:val="00517633"/>
    <w:rsid w:val="00587AD3"/>
    <w:rsid w:val="005A7FE8"/>
    <w:rsid w:val="0062351E"/>
    <w:rsid w:val="00644C40"/>
    <w:rsid w:val="006521FB"/>
    <w:rsid w:val="00652AD9"/>
    <w:rsid w:val="006968CB"/>
    <w:rsid w:val="006F2E71"/>
    <w:rsid w:val="00704B66"/>
    <w:rsid w:val="00717BDD"/>
    <w:rsid w:val="007333ED"/>
    <w:rsid w:val="0074098C"/>
    <w:rsid w:val="0076063D"/>
    <w:rsid w:val="007A4CA1"/>
    <w:rsid w:val="007E0077"/>
    <w:rsid w:val="00887BEA"/>
    <w:rsid w:val="008A66CF"/>
    <w:rsid w:val="008D73B0"/>
    <w:rsid w:val="008F3B34"/>
    <w:rsid w:val="00943361"/>
    <w:rsid w:val="009559B7"/>
    <w:rsid w:val="009713B5"/>
    <w:rsid w:val="0098455D"/>
    <w:rsid w:val="00992233"/>
    <w:rsid w:val="009B15E3"/>
    <w:rsid w:val="009D1728"/>
    <w:rsid w:val="009D2BBE"/>
    <w:rsid w:val="009E4484"/>
    <w:rsid w:val="00A144D7"/>
    <w:rsid w:val="00A426EF"/>
    <w:rsid w:val="00A43E86"/>
    <w:rsid w:val="00A46FC4"/>
    <w:rsid w:val="00A60F9B"/>
    <w:rsid w:val="00A64642"/>
    <w:rsid w:val="00AB57B1"/>
    <w:rsid w:val="00AC16EB"/>
    <w:rsid w:val="00AF6DF9"/>
    <w:rsid w:val="00B417BF"/>
    <w:rsid w:val="00B6638C"/>
    <w:rsid w:val="00B66A99"/>
    <w:rsid w:val="00B76AF7"/>
    <w:rsid w:val="00B83249"/>
    <w:rsid w:val="00BB5CC2"/>
    <w:rsid w:val="00BC134D"/>
    <w:rsid w:val="00BF4A50"/>
    <w:rsid w:val="00BF7769"/>
    <w:rsid w:val="00C837E1"/>
    <w:rsid w:val="00C911D3"/>
    <w:rsid w:val="00CB7BA9"/>
    <w:rsid w:val="00CD6DFB"/>
    <w:rsid w:val="00CF54D6"/>
    <w:rsid w:val="00D107BB"/>
    <w:rsid w:val="00D53CCB"/>
    <w:rsid w:val="00D6024A"/>
    <w:rsid w:val="00D62BBA"/>
    <w:rsid w:val="00D701E2"/>
    <w:rsid w:val="00D9574C"/>
    <w:rsid w:val="00DA025B"/>
    <w:rsid w:val="00DA6643"/>
    <w:rsid w:val="00DB1F49"/>
    <w:rsid w:val="00DB2B9A"/>
    <w:rsid w:val="00DB4354"/>
    <w:rsid w:val="00DD4F5B"/>
    <w:rsid w:val="00DF1610"/>
    <w:rsid w:val="00E12DEC"/>
    <w:rsid w:val="00E20D19"/>
    <w:rsid w:val="00E34822"/>
    <w:rsid w:val="00E70D73"/>
    <w:rsid w:val="00EB0889"/>
    <w:rsid w:val="00EC518A"/>
    <w:rsid w:val="00EC5C9A"/>
    <w:rsid w:val="00EE6F97"/>
    <w:rsid w:val="00F65424"/>
    <w:rsid w:val="00F7009A"/>
    <w:rsid w:val="00F73D02"/>
    <w:rsid w:val="00FA3FBC"/>
    <w:rsid w:val="00FD134D"/>
    <w:rsid w:val="00FD4000"/>
    <w:rsid w:val="00FE049E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8F69-8FF2-4171-AB35-20EA2C8A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</cp:revision>
  <cp:lastPrinted>2010-06-02T09:14:00Z</cp:lastPrinted>
  <dcterms:created xsi:type="dcterms:W3CDTF">2018-08-02T12:51:00Z</dcterms:created>
  <dcterms:modified xsi:type="dcterms:W3CDTF">2018-08-02T12:55:00Z</dcterms:modified>
</cp:coreProperties>
</file>