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93" w:rsidRPr="0040599D" w:rsidRDefault="00E95193" w:rsidP="00E951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E95193" w:rsidRPr="0040599D" w:rsidRDefault="00E95193" w:rsidP="00E951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E95193" w:rsidRPr="0040599D" w:rsidRDefault="00E95193" w:rsidP="00E951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405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на основании Доверенности № 9/01 от 09.01.2018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491/2018 от 30.07.2018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Pr="0040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Обществом с ограниченной ответственностью </w:t>
      </w:r>
      <w:r w:rsidRPr="00405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Пальмира</w:t>
      </w:r>
      <w:r w:rsidRPr="00405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(ОГРН 5067847294906, ИНН 7839340949, КПП 783901001 место нахождения: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190020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Санкт-Петербург г, Обводного Канала </w:t>
      </w:r>
      <w:proofErr w:type="spellStart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</w:t>
      </w:r>
      <w:proofErr w:type="spellEnd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134-136-138, 71 </w:t>
      </w:r>
      <w:proofErr w:type="spellStart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лит.А</w:t>
      </w:r>
      <w:proofErr w:type="spellEnd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пом. 7н)</w:t>
      </w:r>
      <w:r w:rsidRPr="00405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конкурсного управляющего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Монова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Александра Евгеньевича</w:t>
      </w:r>
      <w:r w:rsidRPr="004059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780415410614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решения Арбитражного суда Санкт-Петербурга и Ленинградской области от 21 декабря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г. по делу № А56-12152/2015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E95193" w:rsidRPr="0040599D" w:rsidRDefault="00E95193" w:rsidP="00E9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торгах по продаже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в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процедуры банкротства:</w:t>
      </w:r>
    </w:p>
    <w:p w:rsidR="00E95193" w:rsidRPr="0040599D" w:rsidRDefault="00E95193" w:rsidP="00E95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E95193" w:rsidRPr="0040599D" w:rsidRDefault="00E95193" w:rsidP="00E95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</w:t>
      </w:r>
      <w:r w:rsidRPr="0040599D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40599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19.09.2018</w:t>
      </w:r>
      <w:r w:rsidRPr="0040599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40599D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в сети Интернет:</w:t>
      </w:r>
      <w:r w:rsidRPr="0040599D">
        <w:rPr>
          <w:rFonts w:ascii="Times New Roman" w:eastAsia="Times New Roman" w:hAnsi="Times New Roman" w:cs="Times New Roman"/>
          <w:sz w:val="24"/>
          <w:szCs w:val="24"/>
        </w:rPr>
        <w:t xml:space="preserve"> http://lot-online.ru (оператор – АО «Российский аукционный дом»), по продаже </w:t>
      </w:r>
      <w:r w:rsidRPr="0040599D">
        <w:rPr>
          <w:rFonts w:ascii="Times New Roman" w:eastAsia="Times New Roman" w:hAnsi="Times New Roman" w:cs="Times New Roman"/>
          <w:sz w:val="24"/>
          <w:szCs w:val="24"/>
        </w:rPr>
        <w:t>имущества ООО</w:t>
      </w:r>
      <w:r w:rsidRPr="0040599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Пальмира</w:t>
      </w:r>
      <w:r w:rsidRPr="0040599D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40599D">
        <w:rPr>
          <w:rFonts w:ascii="Times New Roman" w:eastAsia="Times New Roman" w:hAnsi="Times New Roman" w:cs="Times New Roman"/>
          <w:sz w:val="24"/>
          <w:szCs w:val="24"/>
        </w:rPr>
        <w:t>далее – Имущество, Лот)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405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5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</w:t>
      </w:r>
      <w:r w:rsidRPr="00405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405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405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405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40599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405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«Российский аукционный дом» (ИНН 7838430413, КПП 783801001):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 Петербурга, к/с № 30101810500000000653, БИК 044030653;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1810900000000790, БИК 044030790</w:t>
      </w:r>
      <w:r w:rsidRPr="00405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E95193" w:rsidRPr="0040599D" w:rsidRDefault="00E95193" w:rsidP="00E9519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</w:t>
      </w: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Претендент</w:t>
      </w: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по</w:t>
      </w: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В платежном документе в графе «назначение платежа» должна содержаться </w:t>
      </w: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дату</w:t>
      </w: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аукциона, наименование имущества и номер Лота, согласно сообщению о продаже Имущества должника.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E95193" w:rsidRPr="0040599D" w:rsidRDefault="00E95193" w:rsidP="00E9519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признания Претендента победителем торгов сумма внесенного Задатка засчитывается в </w:t>
      </w:r>
      <w:bookmarkStart w:id="0" w:name="_GoBack"/>
      <w:bookmarkEnd w:id="0"/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оплаты</w:t>
      </w: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купли-продажи.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E95193" w:rsidRPr="0040599D" w:rsidRDefault="00E95193" w:rsidP="00E95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E95193" w:rsidRPr="0040599D" w:rsidRDefault="00E95193" w:rsidP="00E95193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E95193" w:rsidRPr="0040599D" w:rsidRDefault="00E95193" w:rsidP="00E95193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E95193" w:rsidRPr="0040599D" w:rsidTr="002746DA">
        <w:trPr>
          <w:trHeight w:val="940"/>
        </w:trPr>
        <w:tc>
          <w:tcPr>
            <w:tcW w:w="5145" w:type="dxa"/>
          </w:tcPr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Открытое акционерное общество</w:t>
            </w: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>с 40702810835000004048</w:t>
            </w:r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E95193" w:rsidRPr="0040599D" w:rsidRDefault="00E95193" w:rsidP="002746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E95193" w:rsidRPr="0040599D" w:rsidRDefault="00E95193" w:rsidP="002746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E95193" w:rsidRPr="0040599D" w:rsidRDefault="00E95193" w:rsidP="002746DA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E95193" w:rsidRPr="0040599D" w:rsidRDefault="00E95193" w:rsidP="002746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0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E95193" w:rsidRPr="0040599D" w:rsidRDefault="00E95193" w:rsidP="002746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E95193" w:rsidRPr="0040599D" w:rsidRDefault="00E95193" w:rsidP="002746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95193" w:rsidRPr="0040599D" w:rsidRDefault="00E95193" w:rsidP="002746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95193" w:rsidRPr="0040599D" w:rsidRDefault="00E95193" w:rsidP="002746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95193" w:rsidRPr="0040599D" w:rsidRDefault="00E95193" w:rsidP="002746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95193" w:rsidRPr="0040599D" w:rsidRDefault="00E95193" w:rsidP="002746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95193" w:rsidRPr="0040599D" w:rsidRDefault="00E95193" w:rsidP="002746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95193" w:rsidRPr="0040599D" w:rsidRDefault="00E95193" w:rsidP="002746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361C" w:rsidRDefault="00DB361C" w:rsidP="00E95193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80"/>
    <w:rsid w:val="001776ED"/>
    <w:rsid w:val="00643280"/>
    <w:rsid w:val="00DB361C"/>
    <w:rsid w:val="00E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3C4CB-0720-4354-BF7F-EF2CB189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2018-08-06T08:48:00Z</dcterms:created>
  <dcterms:modified xsi:type="dcterms:W3CDTF">2018-08-06T08:53:00Z</dcterms:modified>
</cp:coreProperties>
</file>