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10" w:rsidRPr="006A7218" w:rsidRDefault="00C61910" w:rsidP="00C61910">
      <w:pPr>
        <w:pStyle w:val="23"/>
        <w:widowControl w:val="0"/>
        <w:ind w:right="567" w:firstLine="720"/>
        <w:jc w:val="center"/>
        <w:rPr>
          <w:bCs w:val="0"/>
          <w:sz w:val="24"/>
          <w:szCs w:val="24"/>
        </w:rPr>
      </w:pPr>
      <w:bookmarkStart w:id="0" w:name="_GoBack"/>
      <w:bookmarkEnd w:id="0"/>
      <w:r w:rsidRPr="006A7218">
        <w:rPr>
          <w:bCs w:val="0"/>
          <w:sz w:val="24"/>
          <w:szCs w:val="24"/>
        </w:rPr>
        <w:t>ДОГОВОР УСТУПКИ ПРАВ (ТРЕБОВАНИЙ) № _____</w:t>
      </w:r>
    </w:p>
    <w:p w:rsidR="00C61910" w:rsidRPr="00A80F64" w:rsidRDefault="00C61910" w:rsidP="00C61910">
      <w:pPr>
        <w:pStyle w:val="af5"/>
        <w:spacing w:line="288" w:lineRule="auto"/>
        <w:rPr>
          <w:b w:val="0"/>
          <w:bCs w:val="0"/>
          <w:sz w:val="24"/>
          <w:szCs w:val="24"/>
        </w:rPr>
      </w:pPr>
    </w:p>
    <w:p w:rsidR="00C61910" w:rsidRDefault="00C61910" w:rsidP="00C61910">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C61910" w:rsidRPr="00A80F64" w:rsidRDefault="00C61910" w:rsidP="00C61910">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C61910" w:rsidRPr="00A80F64" w:rsidRDefault="00C61910" w:rsidP="00C61910">
      <w:pPr>
        <w:spacing w:line="256" w:lineRule="exact"/>
        <w:rPr>
          <w:sz w:val="24"/>
          <w:szCs w:val="24"/>
        </w:rPr>
      </w:pPr>
    </w:p>
    <w:p w:rsidR="00C61910" w:rsidRPr="00AC5AAA" w:rsidRDefault="00C61910" w:rsidP="00C61910">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C61910" w:rsidRPr="00A80F64" w:rsidRDefault="00C61910" w:rsidP="00C61910">
      <w:pPr>
        <w:ind w:firstLine="720"/>
        <w:jc w:val="both"/>
        <w:rPr>
          <w:sz w:val="24"/>
          <w:szCs w:val="24"/>
        </w:rPr>
      </w:pPr>
    </w:p>
    <w:p w:rsidR="00C61910" w:rsidRDefault="00C61910" w:rsidP="00C61910">
      <w:pPr>
        <w:ind w:firstLine="720"/>
        <w:jc w:val="center"/>
        <w:rPr>
          <w:sz w:val="24"/>
          <w:szCs w:val="24"/>
        </w:rPr>
      </w:pPr>
      <w:r w:rsidRPr="00A80F64">
        <w:rPr>
          <w:sz w:val="24"/>
          <w:szCs w:val="24"/>
        </w:rPr>
        <w:t>1. Предмет Договора</w:t>
      </w:r>
    </w:p>
    <w:p w:rsidR="00C61910" w:rsidRPr="00A80F64" w:rsidRDefault="00C61910" w:rsidP="00C61910">
      <w:pPr>
        <w:ind w:firstLine="720"/>
        <w:jc w:val="center"/>
        <w:rPr>
          <w:sz w:val="24"/>
          <w:szCs w:val="24"/>
        </w:rPr>
      </w:pPr>
    </w:p>
    <w:p w:rsidR="00C61910" w:rsidRPr="00AC5AAA" w:rsidRDefault="00C61910" w:rsidP="00C61910">
      <w:pPr>
        <w:pStyle w:val="21"/>
        <w:rPr>
          <w:sz w:val="24"/>
          <w:szCs w:val="24"/>
        </w:rPr>
      </w:pPr>
      <w:r w:rsidRPr="00AC5AAA">
        <w:rPr>
          <w:sz w:val="24"/>
          <w:szCs w:val="24"/>
        </w:rPr>
        <w:t>1.1. ЦЕДЕНТ уступает ЦЕССИОНАРИЮ права (требования) к _____________(</w:t>
      </w:r>
      <w:r w:rsidRPr="00414E1D">
        <w:rPr>
          <w:i/>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C61910" w:rsidRPr="00AC5AAA" w:rsidRDefault="00C61910" w:rsidP="00C61910">
      <w:pPr>
        <w:numPr>
          <w:ilvl w:val="0"/>
          <w:numId w:val="1"/>
        </w:numPr>
        <w:ind w:left="0" w:firstLine="720"/>
        <w:jc w:val="both"/>
        <w:rPr>
          <w:sz w:val="24"/>
          <w:szCs w:val="24"/>
        </w:rPr>
      </w:pPr>
      <w:r w:rsidRPr="00AC5AAA">
        <w:rPr>
          <w:sz w:val="24"/>
          <w:szCs w:val="24"/>
        </w:rPr>
        <w:t>________(</w:t>
      </w:r>
      <w:r w:rsidRPr="00AC5AAA">
        <w:rPr>
          <w:i/>
          <w:sz w:val="24"/>
          <w:szCs w:val="24"/>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f2"/>
          <w:sz w:val="24"/>
          <w:szCs w:val="24"/>
        </w:rPr>
        <w:footnoteReference w:id="1"/>
      </w:r>
      <w:r w:rsidRPr="00AC5AAA">
        <w:rPr>
          <w:sz w:val="24"/>
          <w:szCs w:val="24"/>
        </w:rPr>
        <w:t>;</w:t>
      </w:r>
    </w:p>
    <w:p w:rsidR="00C61910" w:rsidRPr="00AC5AAA" w:rsidRDefault="00C61910" w:rsidP="00C61910">
      <w:pPr>
        <w:pStyle w:val="23"/>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C61910" w:rsidRPr="00AC5AAA" w:rsidRDefault="00C61910" w:rsidP="00C61910">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C61910" w:rsidRPr="00AC5AAA" w:rsidRDefault="00C61910" w:rsidP="00C61910">
      <w:pPr>
        <w:overflowPunct w:val="0"/>
        <w:adjustRightInd w:val="0"/>
        <w:ind w:firstLine="851"/>
        <w:jc w:val="both"/>
        <w:rPr>
          <w:sz w:val="24"/>
          <w:szCs w:val="24"/>
        </w:rPr>
      </w:pPr>
      <w:r w:rsidRPr="00AC5AAA">
        <w:rPr>
          <w:sz w:val="24"/>
          <w:szCs w:val="24"/>
        </w:rPr>
        <w:t>- основной долг</w:t>
      </w:r>
      <w:r w:rsidRPr="00AC5AAA">
        <w:rPr>
          <w:rStyle w:val="af2"/>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C61910" w:rsidRPr="00AC5AAA" w:rsidRDefault="00C61910" w:rsidP="00C61910">
      <w:pPr>
        <w:overflowPunct w:val="0"/>
        <w:adjustRightInd w:val="0"/>
        <w:ind w:firstLine="851"/>
        <w:jc w:val="both"/>
        <w:rPr>
          <w:sz w:val="24"/>
          <w:szCs w:val="24"/>
        </w:rPr>
      </w:pPr>
      <w:r w:rsidRPr="00AC5AAA">
        <w:rPr>
          <w:sz w:val="24"/>
          <w:szCs w:val="24"/>
        </w:rPr>
        <w:t>- неуплаченные проценты / плата за отвлечение ЦЕДЕНТОМ  денежных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C61910" w:rsidRPr="00AC5AAA" w:rsidRDefault="00C61910" w:rsidP="00C61910">
      <w:pPr>
        <w:overflowPunct w:val="0"/>
        <w:adjustRightInd w:val="0"/>
        <w:ind w:firstLine="851"/>
        <w:jc w:val="both"/>
        <w:rPr>
          <w:i/>
          <w:sz w:val="24"/>
          <w:szCs w:val="24"/>
        </w:rPr>
      </w:pPr>
      <w:r w:rsidRPr="00AC5AAA">
        <w:rPr>
          <w:sz w:val="24"/>
          <w:szCs w:val="24"/>
        </w:rPr>
        <w:t>- неустойка: _________(</w:t>
      </w:r>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C61910" w:rsidRPr="00AC5AAA" w:rsidRDefault="00C61910" w:rsidP="00C61910">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C61910" w:rsidRPr="00AC5AAA" w:rsidRDefault="00C61910" w:rsidP="00C61910">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sz w:val="24"/>
          <w:szCs w:val="24"/>
        </w:rPr>
        <w:footnoteReference w:id="3"/>
      </w:r>
      <w:r w:rsidRPr="00AC5AAA">
        <w:rPr>
          <w:i/>
          <w:sz w:val="24"/>
          <w:szCs w:val="24"/>
        </w:rPr>
        <w:t>.</w:t>
      </w:r>
    </w:p>
    <w:p w:rsidR="00C61910" w:rsidRPr="00AC5AAA" w:rsidRDefault="00C61910" w:rsidP="00C61910">
      <w:pPr>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C61910" w:rsidRPr="008147E6" w:rsidRDefault="00C61910" w:rsidP="00C61910">
      <w:pPr>
        <w:ind w:firstLine="709"/>
        <w:jc w:val="both"/>
        <w:rPr>
          <w:sz w:val="24"/>
          <w:szCs w:val="24"/>
        </w:rPr>
      </w:pPr>
      <w:r w:rsidRPr="008147E6">
        <w:rPr>
          <w:sz w:val="24"/>
          <w:szCs w:val="24"/>
        </w:rPr>
        <w:lastRenderedPageBreak/>
        <w:t>- ____________(указываются реквизиты договоров залога и заключенных к ним дополнительных соглашений с указанием сторон, их заключивших);</w:t>
      </w:r>
    </w:p>
    <w:p w:rsidR="00C61910" w:rsidRPr="008147E6" w:rsidRDefault="00C61910" w:rsidP="00C61910">
      <w:pPr>
        <w:ind w:firstLine="709"/>
        <w:jc w:val="both"/>
        <w:rPr>
          <w:sz w:val="24"/>
          <w:szCs w:val="24"/>
        </w:rPr>
      </w:pPr>
      <w:r w:rsidRPr="00B07360">
        <w:rPr>
          <w:sz w:val="24"/>
          <w:szCs w:val="24"/>
        </w:rPr>
        <w:t>(- ____________(указываются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C61910" w:rsidRPr="008147E6" w:rsidRDefault="00C61910" w:rsidP="00C61910">
      <w:pPr>
        <w:overflowPunct w:val="0"/>
        <w:adjustRightInd w:val="0"/>
        <w:ind w:firstLine="851"/>
        <w:jc w:val="both"/>
        <w:rPr>
          <w:sz w:val="24"/>
          <w:szCs w:val="24"/>
        </w:rPr>
      </w:pPr>
    </w:p>
    <w:p w:rsidR="00C61910" w:rsidRPr="008147E6" w:rsidRDefault="00C61910" w:rsidP="00C61910">
      <w:pPr>
        <w:pStyle w:val="23"/>
        <w:ind w:firstLine="426"/>
        <w:jc w:val="center"/>
        <w:rPr>
          <w:bCs w:val="0"/>
          <w:sz w:val="24"/>
          <w:szCs w:val="24"/>
        </w:rPr>
      </w:pPr>
      <w:r w:rsidRPr="008147E6">
        <w:rPr>
          <w:bCs w:val="0"/>
          <w:sz w:val="24"/>
          <w:szCs w:val="24"/>
        </w:rPr>
        <w:t>2. Обязанности Сторон</w:t>
      </w:r>
    </w:p>
    <w:p w:rsidR="002E52DD" w:rsidRDefault="00C61910" w:rsidP="002E52DD">
      <w:pPr>
        <w:pStyle w:val="23"/>
        <w:ind w:firstLine="708"/>
        <w:jc w:val="both"/>
        <w:rPr>
          <w:b w:val="0"/>
          <w:bCs w:val="0"/>
          <w:sz w:val="24"/>
          <w:szCs w:val="24"/>
        </w:rPr>
      </w:pPr>
      <w:r w:rsidRPr="008147E6">
        <w:rPr>
          <w:b w:val="0"/>
          <w:bCs w:val="0"/>
          <w:sz w:val="24"/>
          <w:szCs w:val="24"/>
        </w:rPr>
        <w:t xml:space="preserve">2.1. В оплату уступаемых прав (требований) ЦЕССИОНАРИЙ </w:t>
      </w:r>
      <w:r w:rsidR="002E52DD" w:rsidRPr="002E52DD">
        <w:rPr>
          <w:b w:val="0"/>
          <w:bCs w:val="0"/>
          <w:sz w:val="24"/>
          <w:szCs w:val="24"/>
        </w:rPr>
        <w:t>перечислил</w:t>
      </w:r>
      <w:r w:rsidR="002E52DD">
        <w:rPr>
          <w:b w:val="0"/>
          <w:bCs w:val="0"/>
          <w:sz w:val="24"/>
          <w:szCs w:val="24"/>
        </w:rPr>
        <w:t xml:space="preserve"> </w:t>
      </w:r>
      <w:r w:rsidRPr="008147E6">
        <w:rPr>
          <w:b w:val="0"/>
          <w:bCs w:val="0"/>
          <w:sz w:val="24"/>
          <w:szCs w:val="24"/>
        </w:rPr>
        <w:t>со своего расчетного счета №_______, открытого в __________,  на счет ЦЕДЕНТА</w:t>
      </w:r>
      <w:r w:rsidRPr="00900283">
        <w:rPr>
          <w:b w:val="0"/>
          <w:bCs w:val="0"/>
          <w:sz w:val="24"/>
          <w:szCs w:val="24"/>
        </w:rPr>
        <w:t xml:space="preserve">, </w:t>
      </w:r>
      <w:r w:rsidR="002E52DD" w:rsidRPr="00900283">
        <w:rPr>
          <w:b w:val="0"/>
          <w:bCs w:val="0"/>
          <w:sz w:val="24"/>
          <w:szCs w:val="24"/>
        </w:rPr>
        <w:t>указанный в п.6.1 Договора, с учетом дисконта в размере -%, сумму в размере 0,00 () рублей 00 копеек с</w:t>
      </w:r>
      <w:r w:rsidR="002E52DD" w:rsidRPr="002E52DD">
        <w:rPr>
          <w:b w:val="0"/>
          <w:bCs w:val="0"/>
          <w:sz w:val="24"/>
          <w:szCs w:val="24"/>
        </w:rPr>
        <w:t xml:space="preserve"> учетом ранее внесенного задатка</w:t>
      </w:r>
      <w:r w:rsidR="002E52DD">
        <w:rPr>
          <w:b w:val="0"/>
          <w:bCs w:val="0"/>
          <w:sz w:val="24"/>
          <w:szCs w:val="24"/>
        </w:rPr>
        <w:t xml:space="preserve"> на участие в торгах</w:t>
      </w:r>
      <w:r w:rsidRPr="008147E6">
        <w:rPr>
          <w:b w:val="0"/>
          <w:bCs w:val="0"/>
          <w:sz w:val="24"/>
          <w:szCs w:val="24"/>
        </w:rPr>
        <w:t>.</w:t>
      </w:r>
    </w:p>
    <w:p w:rsidR="002E52DD" w:rsidRPr="002E52DD" w:rsidRDefault="002E52DD" w:rsidP="002E52DD">
      <w:pPr>
        <w:pStyle w:val="23"/>
        <w:ind w:firstLine="708"/>
        <w:jc w:val="both"/>
        <w:rPr>
          <w:b w:val="0"/>
          <w:bCs w:val="0"/>
          <w:sz w:val="24"/>
          <w:szCs w:val="24"/>
        </w:rPr>
      </w:pPr>
      <w:r w:rsidRPr="002E52DD">
        <w:rPr>
          <w:b w:val="0"/>
          <w:bCs w:val="0"/>
          <w:sz w:val="24"/>
          <w:szCs w:val="24"/>
        </w:rPr>
        <w:t xml:space="preserve">Поступивший от ЦЕССИОНАРИЯ задаток засчитывается в счет оплаты уступаемых прав (требований) за вычетом вознаграждения организатору торгов в размере 0,042% от конечной стоимости уступаемых прав и перечисляется на счет ЦЕДЕНТА, указанный в п.6.1 Договора, в течение 2 рабочих дней с даты подведения итогов торгов по реализации уступаемых прав (требований). </w:t>
      </w:r>
    </w:p>
    <w:p w:rsidR="002E52DD" w:rsidRPr="002E52DD" w:rsidRDefault="002E52DD" w:rsidP="002E52DD">
      <w:pPr>
        <w:ind w:firstLine="709"/>
        <w:jc w:val="both"/>
        <w:rPr>
          <w:bCs/>
          <w:sz w:val="24"/>
          <w:szCs w:val="24"/>
        </w:rPr>
      </w:pPr>
      <w:r w:rsidRPr="002E52DD">
        <w:rPr>
          <w:sz w:val="24"/>
          <w:szCs w:val="24"/>
        </w:rPr>
        <w:t>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w:t>
      </w:r>
    </w:p>
    <w:p w:rsidR="002E52DD" w:rsidRPr="002E52DD" w:rsidRDefault="002E52DD" w:rsidP="002E52DD">
      <w:pPr>
        <w:ind w:firstLine="709"/>
        <w:jc w:val="both"/>
        <w:rPr>
          <w:bCs/>
          <w:sz w:val="24"/>
          <w:szCs w:val="24"/>
        </w:rPr>
      </w:pPr>
      <w:r w:rsidRPr="002E52DD">
        <w:rPr>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2E52DD" w:rsidRPr="002E52DD" w:rsidRDefault="002E52DD" w:rsidP="002E52DD">
      <w:pPr>
        <w:pStyle w:val="23"/>
        <w:ind w:firstLine="708"/>
        <w:jc w:val="both"/>
        <w:rPr>
          <w:b w:val="0"/>
          <w:bCs w:val="0"/>
          <w:sz w:val="24"/>
          <w:szCs w:val="24"/>
        </w:rPr>
      </w:pPr>
      <w:r w:rsidRPr="002E52DD">
        <w:rPr>
          <w:b w:val="0"/>
          <w:bCs w:val="0"/>
          <w:sz w:val="24"/>
          <w:szCs w:val="24"/>
        </w:rPr>
        <w:t xml:space="preserve">2.2. Указанная в п.2.1 сумма выплачена ЦЕССИОНАРИЕМ ЦЕДЕНТУ в течение 5 рабочих дней с даты подведения итогов торгов по реализации уступаемых прав (требований).  </w:t>
      </w:r>
      <w:r w:rsidRPr="002E52DD">
        <w:rPr>
          <w:b w:val="0"/>
          <w:bCs w:val="0"/>
          <w:sz w:val="24"/>
          <w:szCs w:val="24"/>
        </w:rPr>
        <w:tab/>
      </w:r>
    </w:p>
    <w:p w:rsidR="002E52DD" w:rsidRPr="002E52DD" w:rsidRDefault="002E52DD" w:rsidP="002E52DD">
      <w:pPr>
        <w:pStyle w:val="23"/>
        <w:jc w:val="both"/>
        <w:rPr>
          <w:b w:val="0"/>
          <w:bCs w:val="0"/>
          <w:i/>
          <w:iCs/>
          <w:sz w:val="24"/>
          <w:szCs w:val="24"/>
        </w:rPr>
      </w:pPr>
      <w:r w:rsidRPr="002E52DD">
        <w:rPr>
          <w:b w:val="0"/>
          <w:bCs w:val="0"/>
          <w:sz w:val="24"/>
          <w:szCs w:val="24"/>
        </w:rPr>
        <w:tab/>
        <w:t>2.3. Уступка прав (требований) по Договору происходит с даты подписания настоящего Договора</w:t>
      </w:r>
      <w:r w:rsidRPr="002E52DD">
        <w:rPr>
          <w:b w:val="0"/>
          <w:bCs w:val="0"/>
          <w:i/>
          <w:iCs/>
          <w:sz w:val="24"/>
          <w:szCs w:val="24"/>
        </w:rPr>
        <w:t>.</w:t>
      </w:r>
    </w:p>
    <w:p w:rsidR="002E52DD" w:rsidRPr="002E52DD" w:rsidRDefault="002E52DD" w:rsidP="002E52DD">
      <w:pPr>
        <w:pStyle w:val="23"/>
        <w:ind w:firstLine="700"/>
        <w:jc w:val="both"/>
        <w:rPr>
          <w:b w:val="0"/>
          <w:bCs w:val="0"/>
          <w:sz w:val="24"/>
          <w:szCs w:val="24"/>
          <w:highlight w:val="yellow"/>
        </w:rPr>
      </w:pPr>
      <w:r w:rsidRPr="002E52DD">
        <w:rPr>
          <w:b w:val="0"/>
          <w:bCs w:val="0"/>
          <w:sz w:val="24"/>
          <w:szCs w:val="24"/>
        </w:rPr>
        <w:t>Уступаемые по настоящему Договору права (требования) по договорам ипотеки, указанным в п.п. 1.1 настоящего Договора, переходят после государственной регистрации перехода к ЦЕССИОНАРИЮ прав по договорам ипотеки в Управлении Федеральной службы государственной регистрации, кадастра и картографии по Московской области.</w:t>
      </w:r>
      <w:r w:rsidRPr="002E52DD">
        <w:rPr>
          <w:b w:val="0"/>
          <w:bCs w:val="0"/>
          <w:sz w:val="24"/>
          <w:szCs w:val="24"/>
          <w:highlight w:val="yellow"/>
        </w:rPr>
        <w:t xml:space="preserve"> </w:t>
      </w:r>
    </w:p>
    <w:p w:rsidR="002E52DD" w:rsidRPr="002E52DD" w:rsidRDefault="002E52DD" w:rsidP="002E52DD">
      <w:pPr>
        <w:pStyle w:val="a3"/>
        <w:spacing w:after="0" w:line="240" w:lineRule="auto"/>
        <w:ind w:left="0" w:firstLine="709"/>
        <w:jc w:val="both"/>
        <w:rPr>
          <w:bCs/>
          <w:sz w:val="24"/>
          <w:szCs w:val="24"/>
          <w:highlight w:val="yellow"/>
        </w:rPr>
      </w:pPr>
      <w:r w:rsidRPr="002E52DD">
        <w:rPr>
          <w:rFonts w:ascii="Times New Roman" w:hAnsi="Times New Roman"/>
          <w:sz w:val="24"/>
          <w:szCs w:val="24"/>
        </w:rPr>
        <w:t xml:space="preserve">2.4. В течение 5 рабочих дней с даты </w:t>
      </w:r>
      <w:r w:rsidRPr="002E52DD">
        <w:rPr>
          <w:rFonts w:ascii="Times New Roman" w:hAnsi="Times New Roman"/>
          <w:bCs/>
          <w:sz w:val="24"/>
          <w:szCs w:val="24"/>
        </w:rPr>
        <w:t>подписания настоящего Договора</w:t>
      </w:r>
      <w:r w:rsidRPr="002E52DD">
        <w:rPr>
          <w:rFonts w:ascii="Times New Roman" w:hAnsi="Times New Roman"/>
          <w:sz w:val="24"/>
          <w:szCs w:val="24"/>
        </w:rPr>
        <w:t xml:space="preserve">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 1, которое является неотъемлемой частью  Договора.</w:t>
      </w:r>
    </w:p>
    <w:p w:rsidR="002E52DD" w:rsidRPr="002E52DD" w:rsidRDefault="002E52DD" w:rsidP="002E52DD">
      <w:pPr>
        <w:pStyle w:val="23"/>
        <w:ind w:firstLine="708"/>
        <w:jc w:val="both"/>
        <w:rPr>
          <w:b w:val="0"/>
          <w:bCs w:val="0"/>
          <w:sz w:val="24"/>
          <w:szCs w:val="24"/>
          <w:highlight w:val="yellow"/>
        </w:rPr>
      </w:pPr>
      <w:r w:rsidRPr="002E52DD">
        <w:rPr>
          <w:b w:val="0"/>
          <w:bCs w:val="0"/>
          <w:sz w:val="24"/>
          <w:szCs w:val="24"/>
        </w:rPr>
        <w:t xml:space="preserve">2.5. В течение </w:t>
      </w:r>
      <w:r w:rsidRPr="002E52DD">
        <w:rPr>
          <w:b w:val="0"/>
          <w:sz w:val="24"/>
          <w:szCs w:val="24"/>
        </w:rPr>
        <w:t xml:space="preserve">5 рабочих дней с даты </w:t>
      </w:r>
      <w:r w:rsidRPr="002E52DD">
        <w:rPr>
          <w:b w:val="0"/>
          <w:bCs w:val="0"/>
          <w:sz w:val="24"/>
          <w:szCs w:val="24"/>
        </w:rPr>
        <w:t>подписания настоящего Договора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C61910" w:rsidRPr="008147E6" w:rsidRDefault="002E52DD" w:rsidP="002E52DD">
      <w:pPr>
        <w:pStyle w:val="23"/>
        <w:ind w:firstLine="708"/>
        <w:jc w:val="both"/>
        <w:rPr>
          <w:b w:val="0"/>
          <w:bCs w:val="0"/>
          <w:sz w:val="24"/>
          <w:szCs w:val="24"/>
        </w:rPr>
      </w:pPr>
      <w:r w:rsidRPr="002E52DD">
        <w:rPr>
          <w:b w:val="0"/>
          <w:bCs w:val="0"/>
          <w:sz w:val="24"/>
          <w:szCs w:val="24"/>
        </w:rPr>
        <w:t>2.6. ДОЛЖНИК считается обязанными перед ЦЕССИОНАРИЕМ по обязательствам, указанным в п.1 Договора, а его обязательства в отношении ЦЕДЕНТА считаются прекращенными с даты подписания настоящего Договора.</w:t>
      </w:r>
      <w:r w:rsidR="00C61910" w:rsidRPr="008147E6">
        <w:rPr>
          <w:b w:val="0"/>
          <w:bCs w:val="0"/>
          <w:sz w:val="24"/>
          <w:szCs w:val="24"/>
        </w:rPr>
        <w:tab/>
      </w:r>
    </w:p>
    <w:p w:rsidR="00C61910" w:rsidRPr="008147E6" w:rsidRDefault="00C61910" w:rsidP="002E52DD">
      <w:pPr>
        <w:pStyle w:val="23"/>
        <w:jc w:val="both"/>
        <w:rPr>
          <w:b w:val="0"/>
          <w:bCs w:val="0"/>
          <w:sz w:val="24"/>
          <w:szCs w:val="24"/>
        </w:rPr>
      </w:pPr>
      <w:r w:rsidRPr="008147E6">
        <w:rPr>
          <w:b w:val="0"/>
          <w:bCs w:val="0"/>
          <w:sz w:val="24"/>
          <w:szCs w:val="24"/>
        </w:rPr>
        <w:tab/>
      </w:r>
    </w:p>
    <w:p w:rsidR="00C61910" w:rsidRPr="00900283" w:rsidRDefault="00C61910" w:rsidP="00C61910">
      <w:pPr>
        <w:pStyle w:val="23"/>
        <w:jc w:val="center"/>
        <w:rPr>
          <w:bCs w:val="0"/>
          <w:sz w:val="24"/>
          <w:szCs w:val="24"/>
        </w:rPr>
      </w:pPr>
      <w:r w:rsidRPr="00900283">
        <w:rPr>
          <w:bCs w:val="0"/>
          <w:sz w:val="24"/>
          <w:szCs w:val="24"/>
        </w:rPr>
        <w:t>3. Ответственность Сторон</w:t>
      </w:r>
    </w:p>
    <w:p w:rsidR="00900283" w:rsidRPr="00900283" w:rsidRDefault="00900283" w:rsidP="00900283">
      <w:pPr>
        <w:pStyle w:val="23"/>
        <w:ind w:firstLine="708"/>
        <w:jc w:val="both"/>
        <w:rPr>
          <w:b w:val="0"/>
          <w:bCs w:val="0"/>
          <w:sz w:val="24"/>
          <w:szCs w:val="24"/>
        </w:rPr>
      </w:pPr>
      <w:r w:rsidRPr="00900283">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900283" w:rsidRPr="00900283" w:rsidRDefault="00900283" w:rsidP="00900283">
      <w:pPr>
        <w:pStyle w:val="23"/>
        <w:ind w:firstLine="708"/>
        <w:jc w:val="both"/>
        <w:rPr>
          <w:b w:val="0"/>
          <w:bCs w:val="0"/>
          <w:sz w:val="24"/>
          <w:szCs w:val="24"/>
        </w:rPr>
      </w:pPr>
      <w:r w:rsidRPr="00900283">
        <w:rPr>
          <w:b w:val="0"/>
          <w:bCs w:val="0"/>
          <w:sz w:val="24"/>
          <w:szCs w:val="24"/>
        </w:rPr>
        <w:t xml:space="preserve">3.2. </w:t>
      </w:r>
      <w:r w:rsidRPr="00AC46D4">
        <w:rPr>
          <w:b w:val="0"/>
          <w:sz w:val="24"/>
          <w:szCs w:val="24"/>
        </w:rPr>
        <w:t>Цедент не несет ответственности перед Цессионарием за недействительность переданного ему требования по договорам,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п.п. 5.3, 5.4 настоящего Договора</w:t>
      </w:r>
    </w:p>
    <w:p w:rsidR="00900283" w:rsidRPr="00900283" w:rsidRDefault="00900283" w:rsidP="00900283">
      <w:pPr>
        <w:pStyle w:val="23"/>
        <w:ind w:firstLine="708"/>
        <w:jc w:val="both"/>
        <w:rPr>
          <w:b w:val="0"/>
          <w:sz w:val="24"/>
          <w:szCs w:val="24"/>
        </w:rPr>
      </w:pPr>
      <w:r w:rsidRPr="00900283">
        <w:rPr>
          <w:b w:val="0"/>
          <w:sz w:val="24"/>
          <w:szCs w:val="24"/>
        </w:rPr>
        <w:lastRenderedPageBreak/>
        <w:t>3.3.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900283" w:rsidRPr="00900283" w:rsidRDefault="00900283" w:rsidP="00900283">
      <w:pPr>
        <w:ind w:firstLine="700"/>
        <w:jc w:val="both"/>
        <w:rPr>
          <w:sz w:val="24"/>
          <w:szCs w:val="24"/>
        </w:rPr>
      </w:pPr>
      <w:r w:rsidRPr="00900283">
        <w:rPr>
          <w:sz w:val="24"/>
          <w:szCs w:val="24"/>
        </w:rPr>
        <w:t>3.4. ЦЕДЕНТ</w:t>
      </w:r>
      <w:r w:rsidRPr="00900283">
        <w:rPr>
          <w:bCs/>
          <w:sz w:val="24"/>
          <w:szCs w:val="24"/>
        </w:rPr>
        <w:t xml:space="preserve"> не отвечает перед ЦЕССИОНАРИЕМ за недействительность у</w:t>
      </w:r>
      <w:r w:rsidRPr="00900283">
        <w:rPr>
          <w:sz w:val="24"/>
          <w:szCs w:val="24"/>
        </w:rPr>
        <w:t xml:space="preserve">ступаемых прав в случае недобросовестного поведения ЦЕССИОНАРИЯ, если: </w:t>
      </w:r>
    </w:p>
    <w:p w:rsidR="00900283" w:rsidRPr="00900283" w:rsidRDefault="00900283" w:rsidP="00900283">
      <w:pPr>
        <w:ind w:firstLine="700"/>
        <w:jc w:val="both"/>
        <w:rPr>
          <w:bCs/>
          <w:sz w:val="24"/>
          <w:szCs w:val="24"/>
        </w:rPr>
      </w:pPr>
      <w:r w:rsidRPr="00900283">
        <w:rPr>
          <w:bCs/>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900283" w:rsidRPr="00900283" w:rsidRDefault="00900283" w:rsidP="00900283">
      <w:pPr>
        <w:ind w:firstLine="700"/>
        <w:jc w:val="both"/>
        <w:rPr>
          <w:bCs/>
          <w:sz w:val="24"/>
          <w:szCs w:val="24"/>
        </w:rPr>
      </w:pPr>
      <w:r w:rsidRPr="00900283">
        <w:rPr>
          <w:bCs/>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900283" w:rsidRPr="00900283" w:rsidRDefault="00900283" w:rsidP="00900283">
      <w:pPr>
        <w:ind w:firstLine="700"/>
        <w:jc w:val="both"/>
        <w:rPr>
          <w:bCs/>
          <w:sz w:val="24"/>
          <w:szCs w:val="24"/>
        </w:rPr>
      </w:pPr>
      <w:r w:rsidRPr="00900283">
        <w:rPr>
          <w:bCs/>
          <w:sz w:val="24"/>
          <w:szCs w:val="24"/>
        </w:rPr>
        <w:t>Во избежание сомнений буллиты подпункта не заменяют и не исключают друг друга, но применяются одновременно.</w:t>
      </w:r>
    </w:p>
    <w:p w:rsidR="00C61910" w:rsidRPr="00900283" w:rsidRDefault="00900283" w:rsidP="00900283">
      <w:pPr>
        <w:pStyle w:val="23"/>
        <w:ind w:firstLine="708"/>
        <w:jc w:val="both"/>
        <w:rPr>
          <w:b w:val="0"/>
          <w:bCs w:val="0"/>
          <w:sz w:val="24"/>
          <w:szCs w:val="24"/>
        </w:rPr>
      </w:pPr>
      <w:r w:rsidRPr="00900283">
        <w:rPr>
          <w:b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C61910" w:rsidRDefault="00C61910" w:rsidP="00C61910">
      <w:pPr>
        <w:pStyle w:val="23"/>
        <w:ind w:left="142"/>
        <w:jc w:val="center"/>
        <w:rPr>
          <w:bCs w:val="0"/>
          <w:sz w:val="24"/>
          <w:szCs w:val="24"/>
        </w:rPr>
      </w:pPr>
    </w:p>
    <w:p w:rsidR="00C61910" w:rsidRPr="008147E6" w:rsidRDefault="00C61910" w:rsidP="00C61910">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900283" w:rsidRDefault="00C61910" w:rsidP="00900283">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xml:space="preserve">.   </w:t>
      </w:r>
      <w:r w:rsidR="00900283">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8147E6" w:rsidRDefault="00900283" w:rsidP="00900283">
      <w:pPr>
        <w:pStyle w:val="23"/>
        <w:ind w:left="142" w:firstLine="566"/>
        <w:jc w:val="both"/>
        <w:rPr>
          <w:b w:val="0"/>
          <w:bCs w:val="0"/>
          <w:sz w:val="24"/>
          <w:szCs w:val="24"/>
        </w:rPr>
      </w:pPr>
      <w:r w:rsidRPr="00C67BCD">
        <w:rPr>
          <w:b w:val="0"/>
          <w:bCs w:val="0"/>
          <w:sz w:val="24"/>
          <w:szCs w:val="24"/>
        </w:rPr>
        <w:t>4.2. Настоящий Договор подлежит подписанию в течение 5 рабочих дней с даты полной оплаты уступаемых прав (требований) согласно п. 2.2 настоящего Договора.</w:t>
      </w:r>
    </w:p>
    <w:p w:rsidR="00C61910" w:rsidRPr="008147E6" w:rsidRDefault="00C61910" w:rsidP="00C61910">
      <w:pPr>
        <w:pStyle w:val="23"/>
        <w:ind w:left="142"/>
        <w:jc w:val="center"/>
        <w:rPr>
          <w:b w:val="0"/>
          <w:bCs w:val="0"/>
          <w:sz w:val="24"/>
          <w:szCs w:val="24"/>
        </w:rPr>
      </w:pPr>
    </w:p>
    <w:p w:rsidR="00C61910" w:rsidRPr="008147E6" w:rsidRDefault="00C61910" w:rsidP="00C61910">
      <w:pPr>
        <w:pStyle w:val="23"/>
        <w:ind w:left="142"/>
        <w:jc w:val="center"/>
        <w:rPr>
          <w:bCs w:val="0"/>
          <w:sz w:val="24"/>
          <w:szCs w:val="24"/>
        </w:rPr>
      </w:pPr>
      <w:r>
        <w:rPr>
          <w:bCs w:val="0"/>
          <w:sz w:val="24"/>
          <w:szCs w:val="24"/>
        </w:rPr>
        <w:t>5</w:t>
      </w:r>
      <w:r w:rsidRPr="008147E6">
        <w:rPr>
          <w:bCs w:val="0"/>
          <w:sz w:val="24"/>
          <w:szCs w:val="24"/>
        </w:rPr>
        <w:t>. Прочие условия</w:t>
      </w:r>
    </w:p>
    <w:p w:rsidR="00900283" w:rsidRPr="00900283" w:rsidRDefault="00900283" w:rsidP="00900283">
      <w:pPr>
        <w:pStyle w:val="23"/>
        <w:ind w:left="142" w:firstLine="566"/>
        <w:jc w:val="both"/>
        <w:rPr>
          <w:b w:val="0"/>
          <w:bCs w:val="0"/>
          <w:sz w:val="24"/>
          <w:szCs w:val="24"/>
        </w:rPr>
      </w:pPr>
      <w:r w:rsidRPr="00900283">
        <w:rPr>
          <w:b w:val="0"/>
          <w:bCs w:val="0"/>
          <w:sz w:val="24"/>
          <w:szCs w:val="24"/>
        </w:rPr>
        <w:t>5.1. Вся ранее имевшаяся переписка между ЦЕДЕНТОМ и ЦЕССИОНАРИЕМ относительно уступки прав (требований) ЦЕДЕНТА к ДОЛЖНИКУ 1, ДОЛЖНИКУ 2, ДОЛЖНИКУ 3 утрачивает силу с момента вступления в силу Договора, согласно п.4.1 Договора.</w:t>
      </w:r>
    </w:p>
    <w:p w:rsidR="00900283" w:rsidRPr="00900283" w:rsidRDefault="00900283" w:rsidP="00900283">
      <w:pPr>
        <w:ind w:firstLine="709"/>
        <w:jc w:val="both"/>
        <w:rPr>
          <w:color w:val="000000"/>
          <w:sz w:val="24"/>
          <w:szCs w:val="24"/>
        </w:rPr>
      </w:pPr>
      <w:r w:rsidRPr="00900283">
        <w:rPr>
          <w:color w:val="000000"/>
          <w:sz w:val="24"/>
          <w:szCs w:val="24"/>
        </w:rPr>
        <w:t xml:space="preserve">5.2. Уведомление или сообщение, направленное </w:t>
      </w:r>
      <w:r w:rsidRPr="00900283">
        <w:rPr>
          <w:sz w:val="24"/>
          <w:szCs w:val="24"/>
        </w:rPr>
        <w:t>ЦЕССИОНАРИЮ</w:t>
      </w:r>
      <w:r w:rsidRPr="00900283">
        <w:rPr>
          <w:color w:val="000000"/>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00283" w:rsidRPr="00900283" w:rsidRDefault="00900283" w:rsidP="00900283">
      <w:pPr>
        <w:ind w:firstLine="709"/>
        <w:jc w:val="both"/>
        <w:rPr>
          <w:color w:val="000000"/>
          <w:sz w:val="24"/>
          <w:szCs w:val="24"/>
        </w:rPr>
      </w:pPr>
      <w:r w:rsidRPr="00900283">
        <w:rPr>
          <w:color w:val="000000"/>
          <w:sz w:val="24"/>
          <w:szCs w:val="24"/>
        </w:rPr>
        <w:t xml:space="preserve">Уведомление или сообщение ЦЕДЕНТА считается доставленным </w:t>
      </w:r>
      <w:r w:rsidRPr="00900283">
        <w:rPr>
          <w:sz w:val="24"/>
          <w:szCs w:val="24"/>
        </w:rPr>
        <w:t>ЦЕССИОНАРИЮ</w:t>
      </w:r>
      <w:r w:rsidRPr="00900283">
        <w:rPr>
          <w:color w:val="000000"/>
          <w:sz w:val="24"/>
          <w:szCs w:val="24"/>
        </w:rPr>
        <w:t xml:space="preserve">  надлежащим образом, если оно получено </w:t>
      </w:r>
      <w:r w:rsidRPr="00900283">
        <w:rPr>
          <w:sz w:val="24"/>
          <w:szCs w:val="24"/>
        </w:rPr>
        <w:t>ЦЕССИОНАРИЕМ</w:t>
      </w:r>
      <w:r w:rsidRPr="00900283">
        <w:rPr>
          <w:color w:val="000000"/>
          <w:sz w:val="24"/>
          <w:szCs w:val="24"/>
        </w:rPr>
        <w:t xml:space="preserve">, а также в случаях, если, несмотря на направление уведомления (сообщения) ЦЕДЕНТОМ в соответствии с условиями Договора </w:t>
      </w:r>
      <w:r w:rsidRPr="00900283">
        <w:rPr>
          <w:sz w:val="24"/>
          <w:szCs w:val="24"/>
        </w:rPr>
        <w:t>ЦЕССИОНАРИЙ</w:t>
      </w:r>
      <w:r w:rsidRPr="00900283">
        <w:rPr>
          <w:color w:val="000000"/>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900283">
        <w:rPr>
          <w:sz w:val="24"/>
          <w:szCs w:val="24"/>
        </w:rPr>
        <w:t>ЦЕССИОНАРИЕМ</w:t>
      </w:r>
      <w:r w:rsidRPr="00900283">
        <w:rPr>
          <w:color w:val="000000"/>
          <w:sz w:val="24"/>
          <w:szCs w:val="24"/>
        </w:rPr>
        <w:t xml:space="preserve">, а при неявке </w:t>
      </w:r>
      <w:r w:rsidRPr="00900283">
        <w:rPr>
          <w:sz w:val="24"/>
          <w:szCs w:val="24"/>
        </w:rPr>
        <w:t>ЦЕССИОНАРИЯ</w:t>
      </w:r>
      <w:r w:rsidRPr="00900283">
        <w:rPr>
          <w:color w:val="000000"/>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900283">
        <w:rPr>
          <w:sz w:val="24"/>
          <w:szCs w:val="24"/>
        </w:rPr>
        <w:t>ЦЕССИОНАРИЮ</w:t>
      </w:r>
      <w:r w:rsidRPr="00900283">
        <w:rPr>
          <w:color w:val="000000"/>
          <w:sz w:val="24"/>
          <w:szCs w:val="24"/>
        </w:rPr>
        <w:t xml:space="preserve">  требования ЦЕДЕНТА.</w:t>
      </w:r>
    </w:p>
    <w:p w:rsidR="00900283" w:rsidRPr="00900283" w:rsidRDefault="00900283" w:rsidP="00900283">
      <w:pPr>
        <w:ind w:firstLine="709"/>
        <w:jc w:val="both"/>
        <w:rPr>
          <w:sz w:val="24"/>
          <w:szCs w:val="24"/>
        </w:rPr>
      </w:pPr>
      <w:r w:rsidRPr="00900283">
        <w:rPr>
          <w:color w:val="000000"/>
          <w:sz w:val="24"/>
          <w:szCs w:val="24"/>
        </w:rPr>
        <w:t xml:space="preserve">5.3. </w:t>
      </w:r>
      <w:r w:rsidRPr="00900283">
        <w:rPr>
          <w:sz w:val="24"/>
          <w:szCs w:val="24"/>
        </w:rPr>
        <w:t xml:space="preserve">ЦЕССИОНАРИЮ известно о том, что в отношении Должника/поручителей/залогодателей, права (требования) к которым передаются по </w:t>
      </w:r>
      <w:r w:rsidRPr="00900283">
        <w:rPr>
          <w:sz w:val="24"/>
          <w:szCs w:val="24"/>
        </w:rPr>
        <w:lastRenderedPageBreak/>
        <w:t>Договору, имеются вступившие в законную силу решения суда о взыскании задолженности и обращении взыскания на заложенное имущество, а именно:</w:t>
      </w:r>
    </w:p>
    <w:p w:rsidR="00900283" w:rsidRPr="00900283" w:rsidRDefault="00900283" w:rsidP="00900283">
      <w:pPr>
        <w:ind w:firstLine="709"/>
        <w:jc w:val="both"/>
        <w:rPr>
          <w:sz w:val="24"/>
          <w:szCs w:val="24"/>
        </w:rPr>
      </w:pPr>
      <w:r w:rsidRPr="00900283">
        <w:rPr>
          <w:sz w:val="24"/>
          <w:szCs w:val="24"/>
        </w:rPr>
        <w:t xml:space="preserve">- </w:t>
      </w:r>
      <w:r w:rsidRPr="00900283">
        <w:rPr>
          <w:color w:val="000000"/>
          <w:sz w:val="24"/>
          <w:szCs w:val="24"/>
        </w:rPr>
        <w:t xml:space="preserve">определение Бабушкинского районного суда г. Москвы от 21.09.2016г. по делу №2-4035/16 с учетом апелляционного определения Московского городского суда от 02.02.2017г. по делу №33-4087/2017 о взыскании </w:t>
      </w:r>
      <w:r w:rsidRPr="00900283">
        <w:rPr>
          <w:sz w:val="24"/>
          <w:szCs w:val="24"/>
        </w:rPr>
        <w:t>в пользу ЦЕДЕНТА</w:t>
      </w:r>
      <w:r w:rsidRPr="00900283">
        <w:rPr>
          <w:color w:val="000000"/>
          <w:sz w:val="24"/>
          <w:szCs w:val="24"/>
        </w:rPr>
        <w:t xml:space="preserve"> с </w:t>
      </w:r>
      <w:r w:rsidRPr="00900283">
        <w:rPr>
          <w:sz w:val="24"/>
          <w:szCs w:val="24"/>
        </w:rPr>
        <w:t>ДОЛЖНИКА, ООО «Завод изоляционных материалов «Ай-Си-Ти», ООО «Ногинский завод полимерных материалов», ООО «ТД «АйСиТорг», Косилова Николая Андреевича, Ко</w:t>
      </w:r>
      <w:r w:rsidRPr="00900283">
        <w:rPr>
          <w:sz w:val="24"/>
          <w:szCs w:val="24"/>
        </w:rPr>
        <w:t>т</w:t>
      </w:r>
      <w:r w:rsidRPr="00900283">
        <w:rPr>
          <w:sz w:val="24"/>
          <w:szCs w:val="24"/>
        </w:rPr>
        <w:t>ляревского Юрия Семеновича</w:t>
      </w:r>
      <w:r w:rsidRPr="00900283">
        <w:rPr>
          <w:color w:val="000000"/>
          <w:sz w:val="24"/>
          <w:szCs w:val="24"/>
        </w:rPr>
        <w:t xml:space="preserve"> </w:t>
      </w:r>
      <w:r w:rsidRPr="00900283">
        <w:rPr>
          <w:sz w:val="24"/>
          <w:szCs w:val="24"/>
        </w:rPr>
        <w:t xml:space="preserve">расходов на оплату госпошлины в размере 2 250,00 рублей и о </w:t>
      </w:r>
      <w:r w:rsidRPr="00900283">
        <w:rPr>
          <w:color w:val="000000"/>
          <w:sz w:val="24"/>
          <w:szCs w:val="24"/>
        </w:rPr>
        <w:t xml:space="preserve">выдаче исполнительных листов на принудительное исполнение решения Третейского суда при Автономной некоммерческой организации «Независимая Арбитражная Палата» от 09.10.2015г. по делу №Т-МСК/14-5576 об утверждении мирового соглашения </w:t>
      </w:r>
      <w:r w:rsidRPr="00900283">
        <w:rPr>
          <w:sz w:val="24"/>
          <w:szCs w:val="24"/>
        </w:rPr>
        <w:t>между ЦЕДЕНТОМ и ДОЛЖНИКОМ, ООО «Завод изоляционных материалов «Ай-Си-Ти», ООО «Ногинский завод полимерных материалов», ООО «ТД «АйСиТорг», Косиловым Николаем Андреевичем, Ко</w:t>
      </w:r>
      <w:r w:rsidRPr="00900283">
        <w:rPr>
          <w:sz w:val="24"/>
          <w:szCs w:val="24"/>
        </w:rPr>
        <w:t>т</w:t>
      </w:r>
      <w:r w:rsidRPr="00900283">
        <w:rPr>
          <w:sz w:val="24"/>
          <w:szCs w:val="24"/>
        </w:rPr>
        <w:t xml:space="preserve">ляревским Юрием Семеновичем по договорам об открытии возобновляемой кредитной линии № 00900012/16011101 от 20.12.2012г. и №00400013/16011101 от 05.09.2013г. с учетом всех дополнительных соглашений на общую сумму 82 032 979,87 рублей (с ООО «ТД «АйСиТорг» на сумму 36 158 426,44 рублей), а также судебные расходы в размере 201 000,00 рублей. </w:t>
      </w:r>
    </w:p>
    <w:p w:rsidR="00900283" w:rsidRPr="00900283" w:rsidRDefault="00900283" w:rsidP="00900283">
      <w:pPr>
        <w:ind w:firstLine="709"/>
        <w:jc w:val="both"/>
        <w:rPr>
          <w:sz w:val="24"/>
          <w:szCs w:val="24"/>
        </w:rPr>
      </w:pPr>
      <w:r w:rsidRPr="00900283">
        <w:rPr>
          <w:sz w:val="24"/>
          <w:szCs w:val="24"/>
        </w:rPr>
        <w:t xml:space="preserve">- определение </w:t>
      </w:r>
      <w:r w:rsidRPr="00900283">
        <w:rPr>
          <w:color w:val="000000"/>
          <w:sz w:val="24"/>
          <w:szCs w:val="24"/>
        </w:rPr>
        <w:t xml:space="preserve">Бабушкинского районного суда г. Москвы от 28.11.2016г. по делу №2-6320/16 о выдаче исполнительных листов на принудительное исполнение решения Третейского суда при Автономной некоммерческой организации «Независимая Арбитражная Палата» от 20.05.2016г. по делу №Т/МСК/16/2583 </w:t>
      </w:r>
      <w:r w:rsidRPr="00900283">
        <w:rPr>
          <w:sz w:val="24"/>
          <w:szCs w:val="24"/>
        </w:rPr>
        <w:t xml:space="preserve">с учетом определения </w:t>
      </w:r>
      <w:r w:rsidRPr="00900283">
        <w:rPr>
          <w:color w:val="000000"/>
          <w:sz w:val="24"/>
          <w:szCs w:val="24"/>
        </w:rPr>
        <w:t>Третейского суда при Автономной некоммерческой организации «Независимая Арбитражная Палата»</w:t>
      </w:r>
      <w:r w:rsidRPr="00900283">
        <w:rPr>
          <w:sz w:val="24"/>
          <w:szCs w:val="24"/>
        </w:rPr>
        <w:t xml:space="preserve"> об исправлении описок, опечаток, арифметических ошибок  от 23.05.2016г. о взыскании в пользу ЦЕДЕНТА с  ДОЛЖНИКА, ООО «Завод изоляционных материалов «Ай-Си-Ти», ООО «Ногинский завод полимерных материалов», ООО «ТД «АйСиТорг», Косилова Николая Андреевича, Ко</w:t>
      </w:r>
      <w:r w:rsidRPr="00900283">
        <w:rPr>
          <w:sz w:val="24"/>
          <w:szCs w:val="24"/>
        </w:rPr>
        <w:t>т</w:t>
      </w:r>
      <w:r w:rsidRPr="00900283">
        <w:rPr>
          <w:sz w:val="24"/>
          <w:szCs w:val="24"/>
        </w:rPr>
        <w:t xml:space="preserve">ляревского Юрия Семеновича задолженности по договорам об открытии возобновляемой кредитной линии №00900012/16011101 от 20.12.2012г. и №00400013/16011101 от 05.09.2013г. с учетом всех дополнительных соглашений на общую сумму 1 499 890,06 рублей, расходов по уплате третейского сбора в размере 25 000,00 рублей, расходов на оплату госпошлины в размере 2 250,00 рублей, с  ООО «Завод изоляционных материалов «Ай-Си-Ти» расходов по уплате третейского сбора в размере 4 000,00 рублей, обращении взыскания на </w:t>
      </w:r>
      <w:r w:rsidRPr="00900283">
        <w:rPr>
          <w:iCs/>
          <w:sz w:val="24"/>
          <w:szCs w:val="24"/>
        </w:rPr>
        <w:t xml:space="preserve">заложенное по </w:t>
      </w:r>
      <w:r w:rsidRPr="00900283">
        <w:rPr>
          <w:sz w:val="24"/>
          <w:szCs w:val="24"/>
        </w:rPr>
        <w:t>договору залога №767 от 13.11.2015г.</w:t>
      </w:r>
      <w:r w:rsidRPr="00900283">
        <w:rPr>
          <w:iCs/>
          <w:sz w:val="24"/>
          <w:szCs w:val="24"/>
        </w:rPr>
        <w:t xml:space="preserve"> движимое имущество, </w:t>
      </w:r>
      <w:r w:rsidRPr="00900283">
        <w:rPr>
          <w:bCs/>
          <w:sz w:val="24"/>
          <w:szCs w:val="24"/>
        </w:rPr>
        <w:t xml:space="preserve">принадлежащее на праве собственности </w:t>
      </w:r>
      <w:r w:rsidRPr="00900283">
        <w:rPr>
          <w:sz w:val="24"/>
          <w:szCs w:val="24"/>
        </w:rPr>
        <w:t>ООО «Завод изоляционных материалов «Ай-Си-Ти»;</w:t>
      </w:r>
    </w:p>
    <w:p w:rsidR="00900283" w:rsidRPr="00900283" w:rsidRDefault="00900283" w:rsidP="00900283">
      <w:pPr>
        <w:ind w:firstLine="709"/>
        <w:jc w:val="both"/>
        <w:rPr>
          <w:sz w:val="24"/>
          <w:szCs w:val="24"/>
        </w:rPr>
      </w:pPr>
      <w:r w:rsidRPr="00900283">
        <w:rPr>
          <w:sz w:val="24"/>
          <w:szCs w:val="24"/>
        </w:rPr>
        <w:t>- решение Арбитражного суда Московской области от 17.04.2017г. по делу №А41-29509/16 о признании ООО «Завод изоляционных материалов Ай-Си-Ти» (ИНН 5025011275, ОГРН 1035004800885)  несостоятельным (банкротом), открытии конкурсного производства. Определение Арбитражного суда Московской области от 22.12.2016г. по делу №А41-29509/16 с учетом Постановления Десятого Арбитражного апелляционного суда от 10.03.2017г. по делу №А41-29509/16 о включении требований ПАО Сбербанк в третью очередь реестра требований кредиторов ООО «Завод изоляционных материалов Ай-Си-Ти» в размере 83 343 869,93 рублей, из которых 44 344 149,85 рублей как обеспеченные залогом имущества должника по договору ипотеки б/н от 25.10.2010г., последующему договору об ипотеке №657 от 11.01.2013г., договору залога №767 от 13.11.2015г, договору последующего залога №697 от 05.09.2013г.;</w:t>
      </w:r>
    </w:p>
    <w:p w:rsidR="00900283" w:rsidRPr="00900283" w:rsidRDefault="00900283" w:rsidP="00900283">
      <w:pPr>
        <w:ind w:left="28" w:firstLine="588"/>
        <w:jc w:val="both"/>
        <w:rPr>
          <w:sz w:val="24"/>
          <w:szCs w:val="24"/>
        </w:rPr>
      </w:pPr>
      <w:r w:rsidRPr="00900283">
        <w:rPr>
          <w:sz w:val="24"/>
          <w:szCs w:val="24"/>
        </w:rPr>
        <w:t>- решение Арбитражного суда Московской области от 21.06.2017г. по делу №А41-29508/16 о признании ООО «Ногинский завод полимерных материалов» (ИНН 5031065261, ОГРН 1055005945180) несостоятельным (банкротом), открытии конкурсного производства. Определение Арбитражного суда Московской области от 12.01.2017г. по делу №А41-29508/16 о включении требований ПАО Сбербанк в третью очередь реестра требований кредиторов ООО «Ногинский завод полимерных материалов» в сумме 83 343 869,93 рублей, из которых 46 621 885,35  рублей как обеспеченные залогом имущества должника по договору ипотеки 481 от 27.09.2011г., последующему договору об ипотеке 434 от 16.07.2012г., договору об ипотеке 696 от 05.09.2013г.;</w:t>
      </w:r>
    </w:p>
    <w:p w:rsidR="00900283" w:rsidRPr="00900283" w:rsidRDefault="00900283" w:rsidP="00900283">
      <w:pPr>
        <w:ind w:left="28" w:firstLine="588"/>
        <w:jc w:val="both"/>
        <w:rPr>
          <w:sz w:val="24"/>
          <w:szCs w:val="24"/>
        </w:rPr>
      </w:pPr>
      <w:r w:rsidRPr="00900283">
        <w:rPr>
          <w:sz w:val="24"/>
          <w:szCs w:val="24"/>
        </w:rPr>
        <w:lastRenderedPageBreak/>
        <w:t>- определение Арбитражного суда города Москвы от 15.03.2018г. по делу №</w:t>
      </w:r>
      <w:r w:rsidRPr="00900283">
        <w:rPr>
          <w:bCs/>
          <w:sz w:val="24"/>
          <w:szCs w:val="24"/>
        </w:rPr>
        <w:t xml:space="preserve"> А40-119587/17-44-159 Б</w:t>
      </w:r>
      <w:r w:rsidRPr="00900283">
        <w:rPr>
          <w:sz w:val="24"/>
          <w:szCs w:val="24"/>
        </w:rPr>
        <w:t xml:space="preserve"> о введении в отношении Косилова Николая Андреевича (дата рождения: 21.07.1970 г., место рождения: г. Москва, адрес регистрации: г. Москва, ул. Кольская, д. 2, к.5, кв.97) процедуры реструктуризации долгов гражданина и о включении требований ПАО Сбербанк в третью очередь реестра требований кредиторов Косилова Н.А. в сумме 81 310 142,01 рублей.</w:t>
      </w:r>
    </w:p>
    <w:p w:rsidR="00900283" w:rsidRPr="00900283" w:rsidRDefault="00900283" w:rsidP="00900283">
      <w:pPr>
        <w:ind w:left="28" w:firstLine="588"/>
        <w:jc w:val="both"/>
        <w:rPr>
          <w:sz w:val="24"/>
          <w:szCs w:val="24"/>
        </w:rPr>
      </w:pPr>
      <w:r w:rsidRPr="00900283">
        <w:rPr>
          <w:sz w:val="24"/>
          <w:szCs w:val="24"/>
        </w:rPr>
        <w:t>ЦЕССИОНАРИЮ известно о том, что в отношении заемщика/поручителей/залогодателей, права (требования) к которым передаются по Договору, имеются возбужденные/оконченные исполнительные производства: №12311/17/77039-ИП, №27694/17/77055-ИП, №95750/17/77055-ИП, №5102/17/50019-ИП, №5103/17/50019-ИП, №3797/17/50019-ИП, №216423/17/77029-ИП, №216424/17/77029-ИП, №208658/17/77029-ИП, №213746/17/77029-ИП, №41219/17/77032-ИП, №8553/17/77032-ИП, №39019/17/77032-ИП.</w:t>
      </w:r>
    </w:p>
    <w:p w:rsidR="00900283" w:rsidRPr="00900283" w:rsidRDefault="00900283" w:rsidP="00900283">
      <w:pPr>
        <w:ind w:firstLine="709"/>
        <w:jc w:val="both"/>
        <w:rPr>
          <w:sz w:val="24"/>
          <w:szCs w:val="24"/>
        </w:rPr>
      </w:pPr>
      <w:r w:rsidRPr="00900283">
        <w:rPr>
          <w:sz w:val="24"/>
          <w:szCs w:val="24"/>
        </w:rPr>
        <w:t>ЦЕССИОНАРИЙ уведомлен о необходимости обращения в Бабушкинский районный суд г. Москвы с заявлением о правопреемстве для установления требований к ДОЛЖНИКУ, ООО «ТД «АйСиТорг», Ко</w:t>
      </w:r>
      <w:r w:rsidRPr="00900283">
        <w:rPr>
          <w:sz w:val="24"/>
          <w:szCs w:val="24"/>
        </w:rPr>
        <w:t>т</w:t>
      </w:r>
      <w:r w:rsidRPr="00900283">
        <w:rPr>
          <w:sz w:val="24"/>
          <w:szCs w:val="24"/>
        </w:rPr>
        <w:t>ляревскому Юрию Семеновичу после полной оплаты по настоящему Договору.</w:t>
      </w:r>
    </w:p>
    <w:p w:rsidR="00900283" w:rsidRPr="00900283" w:rsidRDefault="00900283" w:rsidP="00900283">
      <w:pPr>
        <w:ind w:firstLine="709"/>
        <w:jc w:val="both"/>
        <w:rPr>
          <w:sz w:val="24"/>
          <w:szCs w:val="24"/>
        </w:rPr>
      </w:pPr>
      <w:r w:rsidRPr="00900283">
        <w:rPr>
          <w:sz w:val="24"/>
          <w:szCs w:val="24"/>
        </w:rPr>
        <w:t>ЦЕССИОНАРИЙ уведомлен о необходимости обращения в Арбитражный суд Московской области с заявлением о правопреемстве для отражения в реестре требований кредиторов к ООО «Завод изоляционных материалов «Ай-Си-Ти», ООО «Ногинский завод полимерных материалов» после полной оплаты по настоящему Договору.</w:t>
      </w:r>
    </w:p>
    <w:p w:rsidR="00900283" w:rsidRPr="00900283" w:rsidRDefault="00900283" w:rsidP="00900283">
      <w:pPr>
        <w:ind w:firstLine="709"/>
        <w:jc w:val="both"/>
        <w:rPr>
          <w:sz w:val="24"/>
          <w:szCs w:val="24"/>
        </w:rPr>
      </w:pPr>
      <w:r w:rsidRPr="00900283">
        <w:rPr>
          <w:sz w:val="24"/>
          <w:szCs w:val="24"/>
        </w:rPr>
        <w:t>ЦЕССИОНАРИЙ уведомлен о необходимости обращения в Арбитражный суд города Москвы с заявлением о правопреемстве для отражения в реестре требований кредиторов к Косилову Николаю Андреевичу после полной оплаты по настоящему Договору.</w:t>
      </w:r>
    </w:p>
    <w:p w:rsidR="00900283" w:rsidRPr="00900283" w:rsidRDefault="00900283" w:rsidP="00900283">
      <w:pPr>
        <w:ind w:firstLine="709"/>
        <w:jc w:val="both"/>
        <w:rPr>
          <w:sz w:val="24"/>
          <w:szCs w:val="24"/>
        </w:rPr>
      </w:pPr>
      <w:r w:rsidRPr="00900283">
        <w:rPr>
          <w:sz w:val="24"/>
          <w:szCs w:val="24"/>
        </w:rPr>
        <w:t>5.4. ЦЕССИОНАРИЙ подтверждает:</w:t>
      </w:r>
    </w:p>
    <w:p w:rsidR="00900283" w:rsidRPr="00900283" w:rsidRDefault="00900283" w:rsidP="00900283">
      <w:pPr>
        <w:ind w:firstLine="567"/>
        <w:jc w:val="both"/>
        <w:rPr>
          <w:sz w:val="24"/>
          <w:szCs w:val="24"/>
        </w:rPr>
      </w:pPr>
      <w:r w:rsidRPr="00900283">
        <w:rPr>
          <w:sz w:val="24"/>
          <w:szCs w:val="24"/>
        </w:rPr>
        <w:t>- что ознакомлен с условиями Кредитного договора и заключенных к нему дополнительных соглашений;</w:t>
      </w:r>
    </w:p>
    <w:p w:rsidR="00900283" w:rsidRPr="00900283" w:rsidRDefault="00900283" w:rsidP="00900283">
      <w:pPr>
        <w:ind w:firstLine="567"/>
        <w:jc w:val="both"/>
        <w:rPr>
          <w:sz w:val="24"/>
          <w:szCs w:val="24"/>
        </w:rPr>
      </w:pPr>
      <w:r w:rsidRPr="00900283">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900283" w:rsidRPr="00900283" w:rsidRDefault="00900283" w:rsidP="00900283">
      <w:pPr>
        <w:ind w:firstLine="567"/>
        <w:jc w:val="both"/>
        <w:rPr>
          <w:sz w:val="24"/>
          <w:szCs w:val="24"/>
        </w:rPr>
      </w:pPr>
      <w:r w:rsidRPr="00900283">
        <w:rPr>
          <w:sz w:val="24"/>
          <w:szCs w:val="24"/>
        </w:rPr>
        <w:t>-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900283" w:rsidRPr="00900283" w:rsidRDefault="00900283" w:rsidP="00900283">
      <w:pPr>
        <w:ind w:firstLine="567"/>
        <w:jc w:val="both"/>
        <w:rPr>
          <w:sz w:val="24"/>
          <w:szCs w:val="24"/>
        </w:rPr>
      </w:pPr>
      <w:r w:rsidRPr="00900283">
        <w:rPr>
          <w:sz w:val="24"/>
          <w:szCs w:val="24"/>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Кредитному договору,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но не исключительно с информацией, указанной в п. 5.3. Договора;</w:t>
      </w:r>
    </w:p>
    <w:p w:rsidR="00900283" w:rsidRPr="00900283" w:rsidRDefault="00900283" w:rsidP="00900283">
      <w:pPr>
        <w:ind w:firstLine="709"/>
        <w:jc w:val="both"/>
        <w:rPr>
          <w:sz w:val="24"/>
          <w:szCs w:val="24"/>
        </w:rPr>
      </w:pPr>
      <w:r w:rsidRPr="00900283">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900283" w:rsidRPr="00900283" w:rsidRDefault="00900283" w:rsidP="00900283">
      <w:pPr>
        <w:ind w:firstLine="709"/>
        <w:jc w:val="both"/>
        <w:rPr>
          <w:color w:val="000000"/>
          <w:sz w:val="24"/>
          <w:szCs w:val="24"/>
        </w:rPr>
      </w:pPr>
      <w:r w:rsidRPr="00900283">
        <w:rPr>
          <w:sz w:val="24"/>
          <w:szCs w:val="24"/>
        </w:rPr>
        <w:t xml:space="preserve">- </w:t>
      </w:r>
      <w:r w:rsidRPr="00AC46D4">
        <w:rPr>
          <w:sz w:val="24"/>
          <w:szCs w:val="24"/>
        </w:rPr>
        <w:t>что проинформирован о возможных переходах части прав по уступаемому требованию к частично исполнившим обязательство поручителям.</w:t>
      </w:r>
      <w:r w:rsidRPr="00900283">
        <w:rPr>
          <w:sz w:val="24"/>
          <w:szCs w:val="24"/>
        </w:rPr>
        <w:t xml:space="preserve"> </w:t>
      </w:r>
    </w:p>
    <w:p w:rsidR="00900283" w:rsidRPr="00900283" w:rsidRDefault="00900283" w:rsidP="00900283">
      <w:pPr>
        <w:ind w:firstLine="709"/>
        <w:jc w:val="both"/>
        <w:rPr>
          <w:sz w:val="24"/>
          <w:szCs w:val="24"/>
        </w:rPr>
      </w:pPr>
      <w:r w:rsidRPr="00900283">
        <w:rPr>
          <w:color w:val="000000"/>
          <w:sz w:val="24"/>
          <w:szCs w:val="24"/>
        </w:rPr>
        <w:t>5.5.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в компетентный суд</w:t>
      </w:r>
      <w:r w:rsidRPr="00900283">
        <w:rPr>
          <w:sz w:val="24"/>
          <w:szCs w:val="24"/>
        </w:rPr>
        <w:t>.</w:t>
      </w:r>
    </w:p>
    <w:p w:rsidR="00900283" w:rsidRPr="00900283" w:rsidRDefault="00900283" w:rsidP="00900283">
      <w:pPr>
        <w:ind w:firstLine="709"/>
        <w:jc w:val="both"/>
        <w:rPr>
          <w:sz w:val="24"/>
          <w:szCs w:val="24"/>
        </w:rPr>
      </w:pPr>
      <w:r w:rsidRPr="00900283">
        <w:rPr>
          <w:sz w:val="24"/>
          <w:szCs w:val="24"/>
        </w:rPr>
        <w:t>5.6. Стороны пришли к соглашению о том, что проценты по ст. 317.1 Гражданского кодекса Российской Федерации не начисляются.</w:t>
      </w:r>
    </w:p>
    <w:p w:rsidR="00900283" w:rsidRPr="00900283" w:rsidRDefault="00900283" w:rsidP="00900283">
      <w:pPr>
        <w:ind w:firstLine="709"/>
        <w:jc w:val="both"/>
        <w:rPr>
          <w:color w:val="000000"/>
          <w:sz w:val="24"/>
          <w:szCs w:val="24"/>
        </w:rPr>
      </w:pPr>
      <w:r w:rsidRPr="00900283">
        <w:rPr>
          <w:color w:val="000000"/>
          <w:sz w:val="24"/>
          <w:szCs w:val="24"/>
        </w:rPr>
        <w:lastRenderedPageBreak/>
        <w:t xml:space="preserve">5.7. </w:t>
      </w:r>
      <w:r w:rsidRPr="00900283">
        <w:rPr>
          <w:sz w:val="24"/>
          <w:szCs w:val="24"/>
        </w:rPr>
        <w:t xml:space="preserve">Расходы по настоящему Договору, в том числе, но не исключительно, расходы по </w:t>
      </w:r>
      <w:r w:rsidRPr="00900283">
        <w:rPr>
          <w:bCs/>
          <w:sz w:val="24"/>
          <w:szCs w:val="24"/>
        </w:rPr>
        <w:t>государственной регистрации перехода к ЦЕССИОНАРИЮ прав по договору ипотеки в Управлении Федеральной службы государственной регистрации, кадастра и картографии по Московской области</w:t>
      </w:r>
      <w:r w:rsidRPr="00900283">
        <w:rPr>
          <w:sz w:val="24"/>
          <w:szCs w:val="24"/>
        </w:rPr>
        <w:t xml:space="preserve"> несет ЦЕССИОНАРИЙ.</w:t>
      </w:r>
    </w:p>
    <w:p w:rsidR="00900283" w:rsidRPr="00900283" w:rsidRDefault="00900283" w:rsidP="00900283">
      <w:pPr>
        <w:ind w:firstLine="709"/>
        <w:jc w:val="both"/>
        <w:rPr>
          <w:color w:val="000000"/>
          <w:sz w:val="24"/>
          <w:szCs w:val="24"/>
        </w:rPr>
      </w:pPr>
      <w:r w:rsidRPr="00900283">
        <w:rPr>
          <w:color w:val="000000"/>
          <w:sz w:val="24"/>
          <w:szCs w:val="24"/>
        </w:rPr>
        <w:t>5.8.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C61910" w:rsidRPr="00307811" w:rsidRDefault="00C61910" w:rsidP="00C61910">
      <w:pPr>
        <w:ind w:firstLine="709"/>
        <w:jc w:val="both"/>
        <w:rPr>
          <w:color w:val="000000" w:themeColor="text1"/>
          <w:sz w:val="24"/>
          <w:szCs w:val="24"/>
        </w:rPr>
      </w:pPr>
      <w:r w:rsidRPr="00307811">
        <w:rPr>
          <w:color w:val="000000" w:themeColor="text1"/>
          <w:sz w:val="24"/>
          <w:szCs w:val="24"/>
        </w:rPr>
        <w:t xml:space="preserve"> </w:t>
      </w:r>
    </w:p>
    <w:p w:rsidR="00C61910" w:rsidRDefault="00C61910" w:rsidP="00C61910">
      <w:pPr>
        <w:pStyle w:val="23"/>
        <w:ind w:left="426"/>
        <w:jc w:val="center"/>
        <w:rPr>
          <w:bCs w:val="0"/>
          <w:sz w:val="24"/>
          <w:szCs w:val="24"/>
        </w:rPr>
      </w:pPr>
    </w:p>
    <w:p w:rsidR="00C61910" w:rsidRPr="006A7218" w:rsidRDefault="00900283" w:rsidP="00C61910">
      <w:pPr>
        <w:pStyle w:val="23"/>
        <w:ind w:left="426"/>
        <w:jc w:val="center"/>
        <w:rPr>
          <w:bCs w:val="0"/>
          <w:sz w:val="24"/>
          <w:szCs w:val="24"/>
        </w:rPr>
      </w:pPr>
      <w:r>
        <w:rPr>
          <w:bCs w:val="0"/>
          <w:sz w:val="24"/>
          <w:szCs w:val="24"/>
        </w:rPr>
        <w:t>6</w:t>
      </w:r>
      <w:r w:rsidR="00C61910" w:rsidRPr="006A7218">
        <w:rPr>
          <w:bCs w:val="0"/>
          <w:sz w:val="24"/>
          <w:szCs w:val="24"/>
        </w:rPr>
        <w:t>. Адреса и  реквизиты Сторон:</w:t>
      </w:r>
    </w:p>
    <w:p w:rsidR="00C61910" w:rsidRDefault="00C61910" w:rsidP="00C61910">
      <w:pPr>
        <w:ind w:firstLine="993"/>
        <w:jc w:val="both"/>
        <w:rPr>
          <w:sz w:val="24"/>
          <w:szCs w:val="24"/>
        </w:rPr>
      </w:pPr>
    </w:p>
    <w:p w:rsidR="00C61910" w:rsidRPr="00A80F64" w:rsidRDefault="00900283" w:rsidP="00C61910">
      <w:pPr>
        <w:ind w:firstLine="993"/>
        <w:jc w:val="both"/>
        <w:rPr>
          <w:sz w:val="24"/>
          <w:szCs w:val="24"/>
        </w:rPr>
      </w:pPr>
      <w:r>
        <w:rPr>
          <w:sz w:val="24"/>
          <w:szCs w:val="24"/>
        </w:rPr>
        <w:t>6</w:t>
      </w:r>
      <w:r w:rsidR="00C61910" w:rsidRPr="00A80F64">
        <w:rPr>
          <w:sz w:val="24"/>
          <w:szCs w:val="24"/>
        </w:rPr>
        <w:t>.1. ЦЕДЕНТ:</w:t>
      </w:r>
    </w:p>
    <w:p w:rsidR="00C61910" w:rsidRPr="00A80F64" w:rsidRDefault="00C61910" w:rsidP="00C61910">
      <w:pPr>
        <w:jc w:val="both"/>
        <w:rPr>
          <w:sz w:val="24"/>
          <w:szCs w:val="24"/>
        </w:rPr>
      </w:pPr>
      <w:r w:rsidRPr="00A80F64">
        <w:rPr>
          <w:sz w:val="24"/>
          <w:szCs w:val="24"/>
        </w:rPr>
        <w:t>Местонахождение:    _________________________________________</w:t>
      </w:r>
    </w:p>
    <w:p w:rsidR="00C61910" w:rsidRPr="00A80F64" w:rsidRDefault="00C61910" w:rsidP="00C61910">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rsidR="00C61910" w:rsidRPr="00A80F64" w:rsidRDefault="00C61910" w:rsidP="00C61910">
      <w:pPr>
        <w:jc w:val="both"/>
        <w:rPr>
          <w:sz w:val="24"/>
          <w:szCs w:val="24"/>
        </w:rPr>
      </w:pPr>
      <w:r w:rsidRPr="00A80F64">
        <w:rPr>
          <w:sz w:val="24"/>
          <w:szCs w:val="24"/>
        </w:rPr>
        <w:t>ИНН 7707083893, ОГРН 1027700132195.</w:t>
      </w:r>
    </w:p>
    <w:p w:rsidR="00C61910" w:rsidRPr="00A80F64" w:rsidRDefault="00C61910" w:rsidP="00C61910">
      <w:pPr>
        <w:jc w:val="both"/>
        <w:rPr>
          <w:sz w:val="24"/>
          <w:szCs w:val="24"/>
        </w:rPr>
      </w:pPr>
      <w:r w:rsidRPr="00A80F64">
        <w:rPr>
          <w:sz w:val="24"/>
          <w:szCs w:val="24"/>
        </w:rPr>
        <w:t>Корреспондентский счет №_____________ в _______________________</w:t>
      </w:r>
    </w:p>
    <w:p w:rsidR="00C61910" w:rsidRPr="00A80F64" w:rsidRDefault="00C61910" w:rsidP="00C61910">
      <w:pPr>
        <w:jc w:val="both"/>
        <w:rPr>
          <w:sz w:val="24"/>
          <w:szCs w:val="24"/>
        </w:rPr>
      </w:pPr>
      <w:r w:rsidRPr="00A80F64">
        <w:rPr>
          <w:sz w:val="24"/>
          <w:szCs w:val="24"/>
        </w:rPr>
        <w:t xml:space="preserve">Телефон: ___________________     </w:t>
      </w:r>
    </w:p>
    <w:p w:rsidR="00C61910" w:rsidRPr="00A80F64" w:rsidRDefault="00C61910" w:rsidP="00C61910">
      <w:pPr>
        <w:jc w:val="both"/>
        <w:rPr>
          <w:sz w:val="24"/>
          <w:szCs w:val="24"/>
        </w:rPr>
      </w:pPr>
      <w:r w:rsidRPr="00A80F64">
        <w:rPr>
          <w:sz w:val="24"/>
          <w:szCs w:val="24"/>
        </w:rPr>
        <w:t>Факс: __________________</w:t>
      </w:r>
    </w:p>
    <w:p w:rsidR="00C61910" w:rsidRPr="00A80F64" w:rsidRDefault="00C61910" w:rsidP="00C61910">
      <w:pPr>
        <w:ind w:firstLine="993"/>
        <w:jc w:val="both"/>
        <w:rPr>
          <w:sz w:val="24"/>
          <w:szCs w:val="24"/>
        </w:rPr>
      </w:pPr>
    </w:p>
    <w:p w:rsidR="00C61910" w:rsidRPr="00A80F64" w:rsidRDefault="00900283" w:rsidP="00C61910">
      <w:pPr>
        <w:ind w:firstLine="993"/>
        <w:jc w:val="both"/>
        <w:rPr>
          <w:sz w:val="24"/>
          <w:szCs w:val="24"/>
        </w:rPr>
      </w:pPr>
      <w:r>
        <w:rPr>
          <w:sz w:val="24"/>
          <w:szCs w:val="24"/>
        </w:rPr>
        <w:t>6</w:t>
      </w:r>
      <w:r w:rsidR="00C61910" w:rsidRPr="00A80F64">
        <w:rPr>
          <w:sz w:val="24"/>
          <w:szCs w:val="24"/>
        </w:rPr>
        <w:t>.2.  ЦЕССИОНАРИЙ:</w:t>
      </w:r>
    </w:p>
    <w:p w:rsidR="00C61910" w:rsidRPr="00A80F64" w:rsidRDefault="00C61910" w:rsidP="00C61910">
      <w:pPr>
        <w:jc w:val="both"/>
        <w:rPr>
          <w:sz w:val="24"/>
          <w:szCs w:val="24"/>
        </w:rPr>
      </w:pPr>
      <w:r w:rsidRPr="00A80F64">
        <w:rPr>
          <w:sz w:val="24"/>
          <w:szCs w:val="24"/>
        </w:rPr>
        <w:t>Местонахождение:   _________________________________________</w:t>
      </w:r>
    </w:p>
    <w:p w:rsidR="00C61910" w:rsidRPr="00A80F64" w:rsidRDefault="00C61910" w:rsidP="00C61910">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C61910" w:rsidRPr="00A80F64" w:rsidRDefault="00C61910" w:rsidP="00C61910">
      <w:pPr>
        <w:jc w:val="both"/>
        <w:rPr>
          <w:sz w:val="24"/>
          <w:szCs w:val="24"/>
        </w:rPr>
      </w:pPr>
      <w:r w:rsidRPr="00A80F64">
        <w:rPr>
          <w:sz w:val="24"/>
          <w:szCs w:val="24"/>
        </w:rPr>
        <w:t>ИНН_____, ОГРН_____</w:t>
      </w:r>
    </w:p>
    <w:p w:rsidR="00C61910" w:rsidRPr="00A80F64" w:rsidRDefault="00C61910" w:rsidP="00C61910">
      <w:pPr>
        <w:jc w:val="both"/>
        <w:rPr>
          <w:sz w:val="24"/>
          <w:szCs w:val="24"/>
        </w:rPr>
      </w:pPr>
      <w:r w:rsidRPr="00A80F64">
        <w:rPr>
          <w:sz w:val="24"/>
          <w:szCs w:val="24"/>
        </w:rPr>
        <w:t>Расчетный (текущий) счет №_____________ в _______________________</w:t>
      </w:r>
    </w:p>
    <w:p w:rsidR="00C61910" w:rsidRPr="00A80F64" w:rsidRDefault="00C61910" w:rsidP="00C61910">
      <w:pPr>
        <w:jc w:val="both"/>
        <w:rPr>
          <w:sz w:val="24"/>
          <w:szCs w:val="24"/>
        </w:rPr>
      </w:pPr>
      <w:r w:rsidRPr="00A80F64">
        <w:rPr>
          <w:sz w:val="24"/>
          <w:szCs w:val="24"/>
        </w:rPr>
        <w:t xml:space="preserve">Телефон: _____________________     </w:t>
      </w:r>
    </w:p>
    <w:p w:rsidR="00C61910" w:rsidRPr="00A80F64" w:rsidRDefault="00C61910" w:rsidP="00C61910">
      <w:pPr>
        <w:jc w:val="both"/>
        <w:rPr>
          <w:sz w:val="24"/>
          <w:szCs w:val="24"/>
        </w:rPr>
      </w:pPr>
      <w:r w:rsidRPr="00A80F64">
        <w:rPr>
          <w:sz w:val="24"/>
          <w:szCs w:val="24"/>
        </w:rPr>
        <w:t>Факс: _______________________</w:t>
      </w:r>
    </w:p>
    <w:p w:rsidR="00C61910" w:rsidRPr="00A80F64" w:rsidRDefault="00C61910" w:rsidP="00C61910">
      <w:pPr>
        <w:jc w:val="both"/>
        <w:rPr>
          <w:sz w:val="24"/>
          <w:szCs w:val="24"/>
        </w:rPr>
      </w:pPr>
    </w:p>
    <w:p w:rsidR="00C61910" w:rsidRPr="00A80F64" w:rsidRDefault="00C61910" w:rsidP="00C61910">
      <w:pPr>
        <w:jc w:val="both"/>
        <w:rPr>
          <w:sz w:val="24"/>
          <w:szCs w:val="24"/>
        </w:rPr>
      </w:pPr>
    </w:p>
    <w:p w:rsidR="00C61910" w:rsidRPr="00A80F64" w:rsidRDefault="00C61910" w:rsidP="00C61910">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C61910" w:rsidRPr="00A80F64" w:rsidRDefault="00C61910" w:rsidP="00C61910">
      <w:pPr>
        <w:jc w:val="both"/>
        <w:rPr>
          <w:sz w:val="24"/>
          <w:szCs w:val="24"/>
        </w:rPr>
      </w:pPr>
      <w:r w:rsidRPr="00A80F64">
        <w:rPr>
          <w:sz w:val="24"/>
          <w:szCs w:val="24"/>
        </w:rPr>
        <w:t>_____________ ____________________            ____________ __________________</w:t>
      </w:r>
    </w:p>
    <w:p w:rsidR="00C61910" w:rsidRPr="00A80F64" w:rsidRDefault="00C61910" w:rsidP="00C61910">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C61910" w:rsidRPr="00A80F64" w:rsidRDefault="00C61910" w:rsidP="00C61910">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C61910" w:rsidRPr="00A80F64" w:rsidRDefault="00C61910" w:rsidP="00C61910">
      <w:pPr>
        <w:pStyle w:val="23"/>
        <w:widowControl w:val="0"/>
        <w:ind w:right="567"/>
        <w:jc w:val="both"/>
        <w:rPr>
          <w:b w:val="0"/>
          <w:bCs w:val="0"/>
          <w:sz w:val="24"/>
          <w:szCs w:val="24"/>
        </w:rPr>
      </w:pPr>
    </w:p>
    <w:p w:rsidR="00C61910" w:rsidRPr="00A80F64" w:rsidRDefault="00C61910" w:rsidP="00C61910">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rsidR="00C61910" w:rsidRPr="00A80F64" w:rsidRDefault="00C61910" w:rsidP="00C61910">
      <w:pPr>
        <w:pStyle w:val="23"/>
        <w:widowControl w:val="0"/>
        <w:ind w:right="567" w:firstLine="720"/>
        <w:jc w:val="both"/>
        <w:rPr>
          <w:b w:val="0"/>
          <w:bCs w:val="0"/>
          <w:sz w:val="24"/>
          <w:szCs w:val="24"/>
        </w:rPr>
      </w:pPr>
    </w:p>
    <w:p w:rsidR="00C61910" w:rsidRPr="00A80F64" w:rsidRDefault="00C61910" w:rsidP="00C61910">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C61910" w:rsidRPr="00A80F64" w:rsidRDefault="00C61910" w:rsidP="00C61910">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A80F64" w:rsidTr="003853A9">
        <w:tc>
          <w:tcPr>
            <w:tcW w:w="675" w:type="dxa"/>
          </w:tcPr>
          <w:p w:rsidR="00C61910" w:rsidRPr="00A80F64" w:rsidRDefault="00C61910" w:rsidP="003853A9">
            <w:pPr>
              <w:pStyle w:val="af5"/>
              <w:rPr>
                <w:b w:val="0"/>
                <w:bCs w:val="0"/>
                <w:sz w:val="24"/>
                <w:szCs w:val="24"/>
              </w:rPr>
            </w:pPr>
            <w:r w:rsidRPr="00A80F64">
              <w:rPr>
                <w:b w:val="0"/>
                <w:bCs w:val="0"/>
                <w:sz w:val="24"/>
                <w:szCs w:val="24"/>
              </w:rPr>
              <w:t>№ п/п</w:t>
            </w:r>
          </w:p>
        </w:tc>
        <w:tc>
          <w:tcPr>
            <w:tcW w:w="5013" w:type="dxa"/>
          </w:tcPr>
          <w:p w:rsidR="00C61910" w:rsidRPr="00A80F64" w:rsidRDefault="00C61910" w:rsidP="003853A9">
            <w:pPr>
              <w:pStyle w:val="af5"/>
              <w:rPr>
                <w:b w:val="0"/>
                <w:bCs w:val="0"/>
                <w:sz w:val="24"/>
                <w:szCs w:val="24"/>
              </w:rPr>
            </w:pPr>
            <w:r w:rsidRPr="00A80F64">
              <w:rPr>
                <w:b w:val="0"/>
                <w:bCs w:val="0"/>
                <w:sz w:val="24"/>
                <w:szCs w:val="24"/>
              </w:rPr>
              <w:t>Наименование документа</w:t>
            </w:r>
          </w:p>
        </w:tc>
        <w:tc>
          <w:tcPr>
            <w:tcW w:w="992" w:type="dxa"/>
          </w:tcPr>
          <w:p w:rsidR="00C61910" w:rsidRPr="00A80F64" w:rsidRDefault="00C61910" w:rsidP="003853A9">
            <w:pPr>
              <w:pStyle w:val="af5"/>
              <w:rPr>
                <w:b w:val="0"/>
                <w:bCs w:val="0"/>
                <w:sz w:val="24"/>
                <w:szCs w:val="24"/>
              </w:rPr>
            </w:pPr>
            <w:r w:rsidRPr="00A80F64">
              <w:rPr>
                <w:b w:val="0"/>
                <w:bCs w:val="0"/>
                <w:sz w:val="24"/>
                <w:szCs w:val="24"/>
              </w:rPr>
              <w:t>Кол-во листов</w:t>
            </w:r>
          </w:p>
        </w:tc>
        <w:tc>
          <w:tcPr>
            <w:tcW w:w="3067" w:type="dxa"/>
          </w:tcPr>
          <w:p w:rsidR="00C61910" w:rsidRPr="00A80F64" w:rsidRDefault="00C61910" w:rsidP="003853A9">
            <w:pPr>
              <w:pStyle w:val="af5"/>
              <w:rPr>
                <w:b w:val="0"/>
                <w:bCs w:val="0"/>
                <w:sz w:val="24"/>
                <w:szCs w:val="24"/>
              </w:rPr>
            </w:pPr>
            <w:r w:rsidRPr="00A80F64">
              <w:rPr>
                <w:b w:val="0"/>
                <w:bCs w:val="0"/>
                <w:sz w:val="24"/>
                <w:szCs w:val="24"/>
              </w:rPr>
              <w:t>Примечание</w:t>
            </w: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s>
              <w:ind w:right="-765"/>
              <w:jc w:val="both"/>
              <w:rPr>
                <w:sz w:val="24"/>
                <w:szCs w:val="24"/>
              </w:rPr>
            </w:pPr>
            <w:r w:rsidRPr="00A80F64">
              <w:rPr>
                <w:sz w:val="24"/>
                <w:szCs w:val="24"/>
              </w:rPr>
              <w:t>Общее количество листов</w:t>
            </w: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bl>
    <w:p w:rsidR="00C61910" w:rsidRPr="00A80F64" w:rsidRDefault="00C61910" w:rsidP="00C61910">
      <w:pPr>
        <w:pStyle w:val="af3"/>
        <w:tabs>
          <w:tab w:val="left" w:pos="0"/>
        </w:tabs>
        <w:spacing w:before="120" w:after="120"/>
        <w:ind w:right="-57"/>
        <w:jc w:val="center"/>
        <w:rPr>
          <w:b w:val="0"/>
          <w:bCs w:val="0"/>
        </w:rPr>
      </w:pPr>
    </w:p>
    <w:p w:rsidR="00C61910" w:rsidRPr="00A80F64" w:rsidRDefault="00C61910" w:rsidP="00C61910">
      <w:pPr>
        <w:jc w:val="both"/>
        <w:rPr>
          <w:sz w:val="24"/>
          <w:szCs w:val="24"/>
        </w:rPr>
      </w:pPr>
      <w:r w:rsidRPr="00A80F64">
        <w:rPr>
          <w:sz w:val="24"/>
          <w:szCs w:val="24"/>
        </w:rPr>
        <w:t xml:space="preserve">                  ЦЕДЕНТ                                                                         ЦЕССИОНАРИЙ</w:t>
      </w:r>
    </w:p>
    <w:p w:rsidR="00C61910" w:rsidRPr="00A80F64" w:rsidRDefault="00C61910" w:rsidP="00C61910">
      <w:pPr>
        <w:jc w:val="both"/>
        <w:rPr>
          <w:sz w:val="24"/>
          <w:szCs w:val="24"/>
        </w:rPr>
      </w:pPr>
      <w:r w:rsidRPr="00A80F64">
        <w:rPr>
          <w:sz w:val="24"/>
          <w:szCs w:val="24"/>
        </w:rPr>
        <w:t xml:space="preserve">_____________ ____________________           </w:t>
      </w:r>
      <w:r w:rsidR="00414E1D">
        <w:rPr>
          <w:sz w:val="24"/>
          <w:szCs w:val="24"/>
        </w:rPr>
        <w:tab/>
      </w:r>
      <w:r w:rsidR="00414E1D">
        <w:rPr>
          <w:sz w:val="24"/>
          <w:szCs w:val="24"/>
        </w:rPr>
        <w:tab/>
      </w:r>
      <w:r w:rsidRPr="00A80F64">
        <w:rPr>
          <w:sz w:val="24"/>
          <w:szCs w:val="24"/>
        </w:rPr>
        <w:t xml:space="preserve"> ____________ __________________</w:t>
      </w:r>
    </w:p>
    <w:p w:rsidR="00C61910" w:rsidRPr="00A80F64" w:rsidRDefault="00C61910" w:rsidP="00C61910">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C61910" w:rsidRPr="00A80F64" w:rsidRDefault="00C61910" w:rsidP="00C61910">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635DA2" w:rsidRPr="00A80F64" w:rsidRDefault="00635DA2">
      <w:pPr>
        <w:tabs>
          <w:tab w:val="left" w:pos="284"/>
          <w:tab w:val="left" w:pos="360"/>
        </w:tabs>
        <w:ind w:right="-766" w:firstLine="851"/>
        <w:jc w:val="both"/>
        <w:rPr>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34208B" w:rsidP="0034208B">
      <w:pPr>
        <w:pStyle w:val="23"/>
        <w:widowControl w:val="0"/>
        <w:ind w:right="567" w:firstLine="720"/>
        <w:jc w:val="center"/>
        <w:rPr>
          <w:b w:val="0"/>
          <w:sz w:val="24"/>
          <w:szCs w:val="24"/>
        </w:rPr>
      </w:pPr>
      <w:r w:rsidRPr="00A80F64">
        <w:rPr>
          <w:b w:val="0"/>
          <w:bCs w:val="0"/>
          <w:sz w:val="24"/>
          <w:szCs w:val="24"/>
        </w:rPr>
        <w:br w:type="page"/>
      </w:r>
      <w:r w:rsidR="00635DA2" w:rsidRPr="00A80F64">
        <w:rPr>
          <w:b w:val="0"/>
          <w:sz w:val="24"/>
          <w:szCs w:val="24"/>
        </w:rPr>
        <w:lastRenderedPageBreak/>
        <w:t>АКТ приема - передачи документов</w:t>
      </w:r>
    </w:p>
    <w:p w:rsidR="00635DA2" w:rsidRPr="00A80F64" w:rsidRDefault="00635DA2">
      <w:pPr>
        <w:jc w:val="center"/>
        <w:rPr>
          <w:sz w:val="24"/>
          <w:szCs w:val="24"/>
        </w:rPr>
      </w:pPr>
      <w:r w:rsidRPr="00A80F64">
        <w:rPr>
          <w:sz w:val="24"/>
          <w:szCs w:val="24"/>
        </w:rPr>
        <w:t>по Договору уступки прав (требований) № _________ от «__»______г.</w:t>
      </w:r>
    </w:p>
    <w:p w:rsidR="00635DA2" w:rsidRPr="00A80F64" w:rsidRDefault="00635DA2">
      <w:pPr>
        <w:jc w:val="center"/>
        <w:rPr>
          <w:sz w:val="24"/>
          <w:szCs w:val="24"/>
        </w:rPr>
      </w:pPr>
    </w:p>
    <w:p w:rsidR="00635DA2" w:rsidRPr="00A80F64" w:rsidRDefault="00635DA2">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635DA2" w:rsidRPr="00A80F64" w:rsidRDefault="00635DA2">
      <w:pPr>
        <w:tabs>
          <w:tab w:val="left" w:pos="709"/>
        </w:tabs>
        <w:rPr>
          <w:sz w:val="24"/>
          <w:szCs w:val="24"/>
        </w:rPr>
      </w:pPr>
    </w:p>
    <w:p w:rsidR="00635DA2" w:rsidRPr="00A80F64" w:rsidRDefault="007A209C">
      <w:pPr>
        <w:ind w:right="-58" w:firstLine="720"/>
        <w:jc w:val="both"/>
        <w:rPr>
          <w:sz w:val="24"/>
          <w:szCs w:val="24"/>
        </w:rPr>
      </w:pPr>
      <w:r w:rsidRPr="00A80F64">
        <w:rPr>
          <w:sz w:val="24"/>
          <w:szCs w:val="24"/>
        </w:rPr>
        <w:t xml:space="preserve">Открытое </w:t>
      </w:r>
      <w:r w:rsidR="00CF5FA4" w:rsidRPr="00A80F64">
        <w:rPr>
          <w:sz w:val="24"/>
          <w:szCs w:val="24"/>
        </w:rPr>
        <w:t>а</w:t>
      </w:r>
      <w:r w:rsidRPr="00A80F64">
        <w:rPr>
          <w:sz w:val="24"/>
          <w:szCs w:val="24"/>
        </w:rPr>
        <w:t xml:space="preserve">кционерное </w:t>
      </w:r>
      <w:r w:rsidR="00CF5FA4" w:rsidRPr="00A80F64">
        <w:rPr>
          <w:sz w:val="24"/>
          <w:szCs w:val="24"/>
        </w:rPr>
        <w:t>о</w:t>
      </w:r>
      <w:r w:rsidRPr="00A80F64">
        <w:rPr>
          <w:sz w:val="24"/>
          <w:szCs w:val="24"/>
        </w:rPr>
        <w:t>бщество «Сбербанк России»</w:t>
      </w:r>
      <w:r w:rsidR="00635DA2" w:rsidRPr="00A80F64">
        <w:rPr>
          <w:sz w:val="24"/>
          <w:szCs w:val="24"/>
        </w:rPr>
        <w:t>, именуем</w:t>
      </w:r>
      <w:r w:rsidR="003650AF" w:rsidRPr="00A80F64">
        <w:rPr>
          <w:sz w:val="24"/>
          <w:szCs w:val="24"/>
        </w:rPr>
        <w:t>ое</w:t>
      </w:r>
      <w:r w:rsidR="00635DA2" w:rsidRPr="00A80F64">
        <w:rPr>
          <w:sz w:val="24"/>
          <w:szCs w:val="24"/>
        </w:rPr>
        <w:t xml:space="preserve"> в дальнейшем «ЦЕДЕНТ», в лице </w:t>
      </w:r>
      <w:r w:rsidR="00F36C88">
        <w:rPr>
          <w:sz w:val="24"/>
          <w:szCs w:val="24"/>
        </w:rPr>
        <w:t>____________</w:t>
      </w:r>
      <w:r w:rsidR="00635DA2" w:rsidRPr="00A80F64">
        <w:rPr>
          <w:sz w:val="24"/>
          <w:szCs w:val="24"/>
          <w:u w:val="single"/>
        </w:rPr>
        <w:t xml:space="preserve"> (</w:t>
      </w:r>
      <w:r w:rsidR="00635DA2" w:rsidRPr="00F36C88">
        <w:rPr>
          <w:sz w:val="24"/>
          <w:szCs w:val="24"/>
        </w:rPr>
        <w:t>должность уполномоченного лица ЦЕДЕНТА, Ф.И.О. полностью</w:t>
      </w:r>
      <w:r w:rsidR="00F36C88">
        <w:rPr>
          <w:sz w:val="24"/>
          <w:szCs w:val="24"/>
        </w:rPr>
        <w:t>)</w:t>
      </w:r>
      <w:r w:rsidR="00635DA2" w:rsidRPr="00A80F64">
        <w:rPr>
          <w:sz w:val="24"/>
          <w:szCs w:val="24"/>
        </w:rPr>
        <w:t>, действующего(ей) на основании Устава, Положения о _____ и доверенности №__ от ________г. с одной стороны, и __</w:t>
      </w:r>
      <w:r w:rsidR="00F36C88">
        <w:rPr>
          <w:sz w:val="24"/>
          <w:szCs w:val="24"/>
        </w:rPr>
        <w:t>____</w:t>
      </w:r>
      <w:r w:rsidR="00635DA2" w:rsidRPr="00A80F64">
        <w:rPr>
          <w:sz w:val="24"/>
          <w:szCs w:val="24"/>
        </w:rPr>
        <w:t>__(</w:t>
      </w:r>
      <w:r w:rsidR="00635DA2" w:rsidRPr="00F36C88">
        <w:rPr>
          <w:sz w:val="24"/>
          <w:szCs w:val="24"/>
        </w:rPr>
        <w:t>полное наименование ЦЕССИОНАРИЯ, соответствующее  учредительным документам</w:t>
      </w:r>
      <w:r w:rsidR="00F36C88">
        <w:rPr>
          <w:sz w:val="24"/>
          <w:szCs w:val="24"/>
        </w:rPr>
        <w:t>),</w:t>
      </w:r>
      <w:r w:rsidR="00635DA2" w:rsidRPr="00A80F64">
        <w:rPr>
          <w:sz w:val="24"/>
          <w:szCs w:val="24"/>
        </w:rPr>
        <w:t xml:space="preserve"> именуемое(ый) в дальнейшем «ЦЕССИОНАРИЙ», в лице </w:t>
      </w:r>
      <w:r w:rsidR="00F36C88">
        <w:rPr>
          <w:sz w:val="24"/>
          <w:szCs w:val="24"/>
        </w:rPr>
        <w:t>____________</w:t>
      </w:r>
      <w:r w:rsidR="00635DA2" w:rsidRPr="00A80F64">
        <w:rPr>
          <w:sz w:val="24"/>
          <w:szCs w:val="24"/>
        </w:rPr>
        <w:t>_(</w:t>
      </w:r>
      <w:r w:rsidR="00635DA2" w:rsidRPr="00F36C88">
        <w:rPr>
          <w:sz w:val="24"/>
          <w:szCs w:val="24"/>
        </w:rPr>
        <w:t>должность уполномоченного лица ЦЕССИОНАРИЯ, Ф.И.О. полностью</w:t>
      </w:r>
      <w:r w:rsidR="00F36C88">
        <w:rPr>
          <w:sz w:val="24"/>
          <w:szCs w:val="24"/>
        </w:rPr>
        <w:t>)</w:t>
      </w:r>
      <w:r w:rsidR="00635DA2"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635DA2" w:rsidRPr="00A80F64" w:rsidRDefault="00635DA2" w:rsidP="00C27712">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sidR="00F36C88">
        <w:rPr>
          <w:sz w:val="24"/>
          <w:szCs w:val="24"/>
        </w:rPr>
        <w:t>___</w:t>
      </w:r>
      <w:r w:rsidRPr="00A80F64">
        <w:rPr>
          <w:sz w:val="24"/>
          <w:szCs w:val="24"/>
        </w:rPr>
        <w:t xml:space="preserve">____ от «___»_________г., ЦЕДЕНТ передает, а ЦЕССИОНАРИЙ принимает следующие документы, </w:t>
      </w:r>
      <w:r w:rsidR="00CF5FA4" w:rsidRPr="00A80F64">
        <w:rPr>
          <w:sz w:val="24"/>
          <w:szCs w:val="24"/>
        </w:rPr>
        <w:t>подтверждающие</w:t>
      </w:r>
      <w:r w:rsidRPr="00A80F64">
        <w:rPr>
          <w:sz w:val="24"/>
          <w:szCs w:val="24"/>
        </w:rPr>
        <w:t xml:space="preserve"> права (требования) к ____________________ по  </w:t>
      </w:r>
      <w:r w:rsidR="008A0651">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w:t>
      </w:r>
      <w:r w:rsidR="00B07909" w:rsidRPr="006A7218">
        <w:rPr>
          <w:i/>
          <w:sz w:val="24"/>
          <w:szCs w:val="24"/>
        </w:rPr>
        <w:t xml:space="preserve"> / </w:t>
      </w:r>
      <w:r w:rsidR="008A0651" w:rsidRPr="006A7218">
        <w:rPr>
          <w:i/>
          <w:sz w:val="24"/>
          <w:szCs w:val="24"/>
        </w:rPr>
        <w:t>договора об открытии невозобновляемой</w:t>
      </w:r>
      <w:r w:rsidR="00B07909" w:rsidRPr="006A7218">
        <w:rPr>
          <w:i/>
          <w:sz w:val="24"/>
          <w:szCs w:val="24"/>
        </w:rPr>
        <w:t xml:space="preserve"> </w:t>
      </w:r>
      <w:r w:rsidR="008A0651" w:rsidRPr="006A7218">
        <w:rPr>
          <w:i/>
          <w:sz w:val="24"/>
          <w:szCs w:val="24"/>
        </w:rPr>
        <w:t>/</w:t>
      </w:r>
      <w:r w:rsidR="00B07909" w:rsidRPr="006A7218">
        <w:rPr>
          <w:i/>
          <w:sz w:val="24"/>
          <w:szCs w:val="24"/>
        </w:rPr>
        <w:t xml:space="preserve"> </w:t>
      </w:r>
      <w:r w:rsidR="008A0651" w:rsidRPr="006A7218">
        <w:rPr>
          <w:i/>
          <w:sz w:val="24"/>
          <w:szCs w:val="24"/>
        </w:rPr>
        <w:t>возобновляемой кредитной линии</w:t>
      </w:r>
      <w:r w:rsidR="00B07909" w:rsidRPr="006A7218">
        <w:rPr>
          <w:i/>
          <w:sz w:val="24"/>
          <w:szCs w:val="24"/>
        </w:rPr>
        <w:t xml:space="preserve"> / </w:t>
      </w:r>
      <w:r w:rsidRPr="006A7218">
        <w:rPr>
          <w:i/>
          <w:sz w:val="24"/>
          <w:szCs w:val="24"/>
        </w:rPr>
        <w:t>договора о предоставлении банковской гарантии</w:t>
      </w:r>
      <w:r w:rsidR="00B07909">
        <w:rPr>
          <w:i/>
          <w:sz w:val="24"/>
          <w:szCs w:val="24"/>
        </w:rPr>
        <w:t xml:space="preserve"> </w:t>
      </w:r>
      <w:r w:rsidRPr="006A7218">
        <w:rPr>
          <w:i/>
          <w:sz w:val="24"/>
          <w:szCs w:val="24"/>
        </w:rPr>
        <w:t>/ контргарантии</w:t>
      </w:r>
      <w:r w:rsidR="00B07909" w:rsidRPr="006A7218">
        <w:rPr>
          <w:i/>
          <w:sz w:val="24"/>
          <w:szCs w:val="24"/>
        </w:rPr>
        <w:t xml:space="preserve"> / </w:t>
      </w:r>
      <w:r w:rsidRPr="006A7218">
        <w:rPr>
          <w:i/>
          <w:sz w:val="24"/>
          <w:szCs w:val="24"/>
        </w:rPr>
        <w:t>договора</w:t>
      </w:r>
      <w:r w:rsidR="00B07909" w:rsidRPr="006A7218">
        <w:rPr>
          <w:i/>
          <w:sz w:val="24"/>
          <w:szCs w:val="24"/>
        </w:rPr>
        <w:t xml:space="preserve"> </w:t>
      </w:r>
      <w:r w:rsidRPr="006A7218">
        <w:rPr>
          <w:i/>
          <w:sz w:val="24"/>
          <w:szCs w:val="24"/>
        </w:rPr>
        <w:t>поручительства</w:t>
      </w:r>
      <w:r w:rsidR="00B07909" w:rsidRPr="006A7218">
        <w:rPr>
          <w:i/>
          <w:sz w:val="24"/>
          <w:szCs w:val="24"/>
        </w:rPr>
        <w:t xml:space="preserve"> / </w:t>
      </w:r>
      <w:r w:rsidR="00CF5FA4" w:rsidRPr="006A7218">
        <w:rPr>
          <w:i/>
          <w:sz w:val="24"/>
          <w:szCs w:val="24"/>
        </w:rPr>
        <w:t>договора залога</w:t>
      </w:r>
      <w:r w:rsidR="00B07909" w:rsidRPr="006A7218">
        <w:rPr>
          <w:i/>
          <w:sz w:val="24"/>
          <w:szCs w:val="24"/>
        </w:rPr>
        <w:t xml:space="preserve"> (</w:t>
      </w:r>
      <w:r w:rsidR="003A354A" w:rsidRPr="006A7218">
        <w:rPr>
          <w:i/>
          <w:sz w:val="24"/>
          <w:szCs w:val="24"/>
        </w:rPr>
        <w:t xml:space="preserve">выбрать </w:t>
      </w:r>
      <w:r w:rsidRPr="006A7218">
        <w:rPr>
          <w:i/>
          <w:sz w:val="24"/>
          <w:szCs w:val="24"/>
        </w:rPr>
        <w:t>нужное</w:t>
      </w:r>
      <w:r w:rsidR="00B07909" w:rsidRPr="006A7218">
        <w:rPr>
          <w:i/>
          <w:sz w:val="24"/>
          <w:szCs w:val="24"/>
        </w:rPr>
        <w:t>)</w:t>
      </w:r>
      <w:r w:rsidR="008A0651" w:rsidRPr="006A7218">
        <w:rPr>
          <w:i/>
          <w:sz w:val="24"/>
          <w:szCs w:val="24"/>
        </w:rPr>
        <w:t>)</w:t>
      </w:r>
      <w:r w:rsidRPr="00B07909">
        <w:rPr>
          <w:sz w:val="24"/>
          <w:szCs w:val="24"/>
        </w:rPr>
        <w:t>:</w:t>
      </w:r>
    </w:p>
    <w:p w:rsidR="00635DA2" w:rsidRPr="00A80F64" w:rsidRDefault="00635DA2">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635DA2" w:rsidRPr="00A80F64" w:rsidTr="00F36C88">
        <w:tc>
          <w:tcPr>
            <w:tcW w:w="567"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Примечание</w:t>
            </w: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pStyle w:val="af5"/>
              <w:numPr>
                <w:ilvl w:val="12"/>
                <w:numId w:val="0"/>
              </w:numPr>
              <w:jc w:val="both"/>
              <w:rPr>
                <w:b w:val="0"/>
                <w:bCs w:val="0"/>
                <w:sz w:val="24"/>
                <w:szCs w:val="24"/>
              </w:rPr>
            </w:pP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pStyle w:val="af5"/>
              <w:numPr>
                <w:ilvl w:val="12"/>
                <w:numId w:val="0"/>
              </w:numPr>
              <w:jc w:val="both"/>
              <w:rPr>
                <w:b w:val="0"/>
                <w:bCs w:val="0"/>
                <w:sz w:val="24"/>
                <w:szCs w:val="24"/>
              </w:rPr>
            </w:pP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bl>
    <w:p w:rsidR="00635DA2" w:rsidRPr="00A80F64" w:rsidRDefault="00635DA2">
      <w:pPr>
        <w:numPr>
          <w:ilvl w:val="12"/>
          <w:numId w:val="0"/>
        </w:numPr>
        <w:tabs>
          <w:tab w:val="left" w:pos="284"/>
          <w:tab w:val="left" w:pos="360"/>
        </w:tabs>
        <w:ind w:right="-766" w:firstLine="851"/>
        <w:jc w:val="both"/>
        <w:rPr>
          <w:sz w:val="24"/>
          <w:szCs w:val="24"/>
        </w:rPr>
      </w:pPr>
    </w:p>
    <w:p w:rsidR="00635DA2" w:rsidRPr="00A80F64" w:rsidRDefault="00635DA2" w:rsidP="00C27712">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635DA2" w:rsidRPr="00A80F64" w:rsidRDefault="00635DA2" w:rsidP="00C27712">
      <w:pPr>
        <w:pStyle w:val="30"/>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635DA2" w:rsidRPr="00A80F64" w:rsidRDefault="00635DA2" w:rsidP="00C27712">
      <w:pPr>
        <w:pStyle w:val="30"/>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635DA2" w:rsidRPr="00A80F64" w:rsidRDefault="00635DA2">
      <w:pPr>
        <w:jc w:val="both"/>
        <w:rPr>
          <w:sz w:val="24"/>
          <w:szCs w:val="24"/>
        </w:rPr>
      </w:pPr>
      <w:r w:rsidRPr="00A80F64">
        <w:rPr>
          <w:sz w:val="24"/>
          <w:szCs w:val="24"/>
        </w:rPr>
        <w:t xml:space="preserve">                  ЦЕДЕНТ                                                                         ЦЕССИОНАРИЙ</w:t>
      </w:r>
    </w:p>
    <w:p w:rsidR="00635DA2" w:rsidRPr="00A80F64" w:rsidRDefault="00635DA2">
      <w:pPr>
        <w:jc w:val="both"/>
        <w:rPr>
          <w:sz w:val="24"/>
          <w:szCs w:val="24"/>
        </w:rPr>
      </w:pPr>
      <w:r w:rsidRPr="00A80F64">
        <w:rPr>
          <w:sz w:val="24"/>
          <w:szCs w:val="24"/>
        </w:rPr>
        <w:t xml:space="preserve">_____________ ____________________    </w:t>
      </w:r>
      <w:r w:rsidR="00414E1D">
        <w:rPr>
          <w:sz w:val="24"/>
          <w:szCs w:val="24"/>
        </w:rPr>
        <w:tab/>
      </w:r>
      <w:r w:rsidRPr="00A80F64">
        <w:rPr>
          <w:sz w:val="24"/>
          <w:szCs w:val="24"/>
        </w:rPr>
        <w:t xml:space="preserve">       </w:t>
      </w:r>
      <w:r w:rsidR="00414E1D">
        <w:rPr>
          <w:sz w:val="24"/>
          <w:szCs w:val="24"/>
        </w:rPr>
        <w:tab/>
      </w:r>
      <w:r w:rsidRPr="00A80F64">
        <w:rPr>
          <w:sz w:val="24"/>
          <w:szCs w:val="24"/>
        </w:rPr>
        <w:t xml:space="preserve"> ____________ __________________</w:t>
      </w:r>
    </w:p>
    <w:p w:rsidR="00635DA2" w:rsidRPr="00A80F64" w:rsidRDefault="00635DA2">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635DA2" w:rsidRPr="00A80F64" w:rsidRDefault="00635DA2">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635DA2" w:rsidRPr="00A80F64">
        <w:tc>
          <w:tcPr>
            <w:tcW w:w="5110" w:type="dxa"/>
            <w:tcBorders>
              <w:top w:val="nil"/>
              <w:left w:val="nil"/>
              <w:bottom w:val="nil"/>
              <w:right w:val="nil"/>
            </w:tcBorders>
          </w:tcPr>
          <w:p w:rsidR="00635DA2" w:rsidRPr="00A80F64" w:rsidRDefault="00635DA2">
            <w:pPr>
              <w:pStyle w:val="4"/>
              <w:rPr>
                <w:b w:val="0"/>
                <w:bCs w:val="0"/>
                <w:sz w:val="24"/>
                <w:szCs w:val="24"/>
              </w:rPr>
            </w:pPr>
            <w:r w:rsidRPr="00A80F64">
              <w:rPr>
                <w:b w:val="0"/>
                <w:bCs w:val="0"/>
                <w:sz w:val="24"/>
                <w:szCs w:val="24"/>
              </w:rPr>
              <w:t>Документы по доверенности получил</w:t>
            </w:r>
          </w:p>
          <w:p w:rsidR="00635DA2" w:rsidRPr="00A80F64" w:rsidRDefault="00635DA2">
            <w:pPr>
              <w:jc w:val="center"/>
              <w:rPr>
                <w:sz w:val="24"/>
                <w:szCs w:val="24"/>
              </w:rPr>
            </w:pPr>
          </w:p>
        </w:tc>
      </w:tr>
      <w:tr w:rsidR="00635DA2" w:rsidRPr="00A80F64">
        <w:tc>
          <w:tcPr>
            <w:tcW w:w="5110" w:type="dxa"/>
            <w:tcBorders>
              <w:top w:val="nil"/>
              <w:left w:val="nil"/>
              <w:bottom w:val="nil"/>
              <w:right w:val="nil"/>
            </w:tcBorders>
          </w:tcPr>
          <w:p w:rsidR="00635DA2" w:rsidRPr="00A80F64" w:rsidRDefault="00635DA2">
            <w:pPr>
              <w:jc w:val="center"/>
              <w:rPr>
                <w:sz w:val="24"/>
                <w:szCs w:val="24"/>
              </w:rPr>
            </w:pPr>
            <w:r w:rsidRPr="00A80F64">
              <w:rPr>
                <w:sz w:val="24"/>
                <w:szCs w:val="24"/>
              </w:rPr>
              <w:t>______________________</w:t>
            </w:r>
          </w:p>
          <w:p w:rsidR="00635DA2" w:rsidRPr="00A80F64" w:rsidRDefault="00635DA2">
            <w:pPr>
              <w:rPr>
                <w:sz w:val="24"/>
                <w:szCs w:val="24"/>
              </w:rPr>
            </w:pPr>
            <w:r w:rsidRPr="00A80F64">
              <w:rPr>
                <w:sz w:val="24"/>
                <w:szCs w:val="24"/>
              </w:rPr>
              <w:t xml:space="preserve"> </w:t>
            </w:r>
          </w:p>
        </w:tc>
      </w:tr>
      <w:tr w:rsidR="00635DA2" w:rsidRPr="00A80F64">
        <w:tc>
          <w:tcPr>
            <w:tcW w:w="5110" w:type="dxa"/>
            <w:tcBorders>
              <w:top w:val="nil"/>
              <w:left w:val="nil"/>
              <w:bottom w:val="nil"/>
              <w:right w:val="nil"/>
            </w:tcBorders>
          </w:tcPr>
          <w:p w:rsidR="00635DA2" w:rsidRPr="00A80F64" w:rsidRDefault="00635DA2">
            <w:pPr>
              <w:jc w:val="center"/>
              <w:rPr>
                <w:sz w:val="24"/>
                <w:szCs w:val="24"/>
              </w:rPr>
            </w:pPr>
            <w:r w:rsidRPr="00A80F64">
              <w:rPr>
                <w:sz w:val="24"/>
                <w:szCs w:val="24"/>
              </w:rPr>
              <w:t>Доверенность № ____ от  «__» _______г.</w:t>
            </w:r>
          </w:p>
        </w:tc>
      </w:tr>
    </w:tbl>
    <w:p w:rsidR="00635DA2" w:rsidRPr="00A80F64" w:rsidRDefault="00635DA2">
      <w:pPr>
        <w:jc w:val="center"/>
        <w:rPr>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rPr>
          <w:sz w:val="24"/>
          <w:szCs w:val="24"/>
        </w:rPr>
      </w:pPr>
    </w:p>
    <w:p w:rsidR="00635DA2" w:rsidRPr="00A80F64" w:rsidRDefault="00635DA2">
      <w:pPr>
        <w:rPr>
          <w:sz w:val="24"/>
          <w:szCs w:val="24"/>
        </w:rPr>
      </w:pPr>
    </w:p>
    <w:sectPr w:rsidR="00635DA2" w:rsidRPr="00A80F64" w:rsidSect="00CB1E00">
      <w:footerReference w:type="default" r:id="rId8"/>
      <w:footerReference w:type="first" r:id="rId9"/>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57" w:rsidRDefault="00491D57">
      <w:r>
        <w:separator/>
      </w:r>
    </w:p>
  </w:endnote>
  <w:endnote w:type="continuationSeparator" w:id="0">
    <w:p w:rsidR="00491D57" w:rsidRDefault="0049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27" w:rsidRDefault="004D1927">
    <w:pPr>
      <w:pStyle w:val="af9"/>
      <w:jc w:val="right"/>
    </w:pPr>
    <w:r>
      <w:fldChar w:fldCharType="begin"/>
    </w:r>
    <w:r>
      <w:instrText>PAGE   \* MERGEFORMAT</w:instrText>
    </w:r>
    <w:r>
      <w:fldChar w:fldCharType="separate"/>
    </w:r>
    <w:r w:rsidR="008A37F7">
      <w:rPr>
        <w:noProof/>
      </w:rPr>
      <w:t>18</w:t>
    </w:r>
    <w:r>
      <w:fldChar w:fldCharType="end"/>
    </w:r>
  </w:p>
  <w:p w:rsidR="004D1927" w:rsidRPr="00CB1E00" w:rsidRDefault="004D1927" w:rsidP="00CB1E00">
    <w:pPr>
      <w:pStyle w:val="af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27" w:rsidRDefault="004D1927">
    <w:pPr>
      <w:pStyle w:val="af9"/>
      <w:jc w:val="right"/>
    </w:pPr>
    <w:r>
      <w:fldChar w:fldCharType="begin"/>
    </w:r>
    <w:r>
      <w:instrText>PAGE   \* MERGEFORMAT</w:instrText>
    </w:r>
    <w:r>
      <w:fldChar w:fldCharType="separate"/>
    </w:r>
    <w:r w:rsidR="008A37F7">
      <w:rPr>
        <w:noProof/>
      </w:rPr>
      <w:t>11</w:t>
    </w:r>
    <w:r>
      <w:fldChar w:fldCharType="end"/>
    </w:r>
  </w:p>
  <w:p w:rsidR="004D1927" w:rsidRPr="00CB1E00" w:rsidRDefault="004D1927" w:rsidP="00CB1E0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57" w:rsidRDefault="00491D57">
      <w:r>
        <w:separator/>
      </w:r>
    </w:p>
  </w:footnote>
  <w:footnote w:type="continuationSeparator" w:id="0">
    <w:p w:rsidR="00491D57" w:rsidRDefault="00491D57">
      <w:r>
        <w:continuationSeparator/>
      </w:r>
    </w:p>
  </w:footnote>
  <w:footnote w:id="1">
    <w:p w:rsidR="00000000" w:rsidRDefault="004D1927" w:rsidP="00C61910">
      <w:pPr>
        <w:pStyle w:val="afb"/>
        <w:jc w:val="both"/>
      </w:pPr>
      <w:r>
        <w:rPr>
          <w:rStyle w:val="af2"/>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000000" w:rsidRDefault="004D1927" w:rsidP="00C61910">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гарантии/контргарантии, выданной Банком.</w:t>
      </w:r>
    </w:p>
  </w:footnote>
  <w:footnote w:id="3">
    <w:p w:rsidR="00000000" w:rsidRDefault="004D1927" w:rsidP="00C61910">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B5D"/>
    <w:rsid w:val="000107FA"/>
    <w:rsid w:val="00010FAB"/>
    <w:rsid w:val="00013E4A"/>
    <w:rsid w:val="00015F1D"/>
    <w:rsid w:val="00016431"/>
    <w:rsid w:val="000216BF"/>
    <w:rsid w:val="00027207"/>
    <w:rsid w:val="00032EF5"/>
    <w:rsid w:val="0003598E"/>
    <w:rsid w:val="000364C0"/>
    <w:rsid w:val="00040310"/>
    <w:rsid w:val="000419F9"/>
    <w:rsid w:val="00045DE5"/>
    <w:rsid w:val="0004657C"/>
    <w:rsid w:val="00053C19"/>
    <w:rsid w:val="00054489"/>
    <w:rsid w:val="00063767"/>
    <w:rsid w:val="00073D47"/>
    <w:rsid w:val="00075185"/>
    <w:rsid w:val="000760E5"/>
    <w:rsid w:val="00081AAE"/>
    <w:rsid w:val="00081AF9"/>
    <w:rsid w:val="000867E1"/>
    <w:rsid w:val="00087F35"/>
    <w:rsid w:val="00087FC7"/>
    <w:rsid w:val="00090046"/>
    <w:rsid w:val="000908D6"/>
    <w:rsid w:val="00095286"/>
    <w:rsid w:val="00095D57"/>
    <w:rsid w:val="0009743C"/>
    <w:rsid w:val="000A0B54"/>
    <w:rsid w:val="000A1416"/>
    <w:rsid w:val="000A255B"/>
    <w:rsid w:val="000B2F53"/>
    <w:rsid w:val="000B562B"/>
    <w:rsid w:val="000B5A0C"/>
    <w:rsid w:val="000B76BC"/>
    <w:rsid w:val="000B78A0"/>
    <w:rsid w:val="000C2F89"/>
    <w:rsid w:val="000D312D"/>
    <w:rsid w:val="000D5D1E"/>
    <w:rsid w:val="000D7145"/>
    <w:rsid w:val="000D7232"/>
    <w:rsid w:val="000E3EAC"/>
    <w:rsid w:val="000F1223"/>
    <w:rsid w:val="000F2074"/>
    <w:rsid w:val="000F3FB4"/>
    <w:rsid w:val="000F4C23"/>
    <w:rsid w:val="00102854"/>
    <w:rsid w:val="0010777F"/>
    <w:rsid w:val="00116802"/>
    <w:rsid w:val="00117B71"/>
    <w:rsid w:val="00125D0C"/>
    <w:rsid w:val="00131F27"/>
    <w:rsid w:val="00132556"/>
    <w:rsid w:val="00133BEE"/>
    <w:rsid w:val="0013417D"/>
    <w:rsid w:val="00137472"/>
    <w:rsid w:val="00137E88"/>
    <w:rsid w:val="001424BE"/>
    <w:rsid w:val="00144CEC"/>
    <w:rsid w:val="00155AE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1A66"/>
    <w:rsid w:val="001C4947"/>
    <w:rsid w:val="001C5225"/>
    <w:rsid w:val="001C5D30"/>
    <w:rsid w:val="001C60EA"/>
    <w:rsid w:val="001C63FC"/>
    <w:rsid w:val="001C6E0C"/>
    <w:rsid w:val="001E1BA5"/>
    <w:rsid w:val="001E2835"/>
    <w:rsid w:val="001E5A72"/>
    <w:rsid w:val="001F40AB"/>
    <w:rsid w:val="0020275B"/>
    <w:rsid w:val="0021070D"/>
    <w:rsid w:val="002127AB"/>
    <w:rsid w:val="00215700"/>
    <w:rsid w:val="0023232B"/>
    <w:rsid w:val="0023331F"/>
    <w:rsid w:val="002439D3"/>
    <w:rsid w:val="00244928"/>
    <w:rsid w:val="002473FE"/>
    <w:rsid w:val="0024746E"/>
    <w:rsid w:val="00253F62"/>
    <w:rsid w:val="00256C69"/>
    <w:rsid w:val="00262DF0"/>
    <w:rsid w:val="00263519"/>
    <w:rsid w:val="00265C06"/>
    <w:rsid w:val="002756EF"/>
    <w:rsid w:val="00281D89"/>
    <w:rsid w:val="0028268A"/>
    <w:rsid w:val="0029013E"/>
    <w:rsid w:val="00290F46"/>
    <w:rsid w:val="00292F3F"/>
    <w:rsid w:val="002931AA"/>
    <w:rsid w:val="002A6F29"/>
    <w:rsid w:val="002B55EA"/>
    <w:rsid w:val="002C01A2"/>
    <w:rsid w:val="002C2629"/>
    <w:rsid w:val="002C3877"/>
    <w:rsid w:val="002C6315"/>
    <w:rsid w:val="002D1FBF"/>
    <w:rsid w:val="002E1C3F"/>
    <w:rsid w:val="002E38C9"/>
    <w:rsid w:val="002E4482"/>
    <w:rsid w:val="002E499F"/>
    <w:rsid w:val="002E52DD"/>
    <w:rsid w:val="002F0543"/>
    <w:rsid w:val="002F4E83"/>
    <w:rsid w:val="002F50C8"/>
    <w:rsid w:val="002F59FF"/>
    <w:rsid w:val="0030029D"/>
    <w:rsid w:val="00300611"/>
    <w:rsid w:val="003015B8"/>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A0EA8"/>
    <w:rsid w:val="003A1B45"/>
    <w:rsid w:val="003A34F9"/>
    <w:rsid w:val="003A354A"/>
    <w:rsid w:val="003A3B79"/>
    <w:rsid w:val="003B19F9"/>
    <w:rsid w:val="003B68DA"/>
    <w:rsid w:val="003B6968"/>
    <w:rsid w:val="003B6D54"/>
    <w:rsid w:val="003B6EF0"/>
    <w:rsid w:val="003B7B8E"/>
    <w:rsid w:val="003C06B5"/>
    <w:rsid w:val="003C2EBA"/>
    <w:rsid w:val="003C32FB"/>
    <w:rsid w:val="003C4ACF"/>
    <w:rsid w:val="003D3C55"/>
    <w:rsid w:val="003D5A0F"/>
    <w:rsid w:val="003E1E71"/>
    <w:rsid w:val="003F1084"/>
    <w:rsid w:val="003F14B2"/>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60085"/>
    <w:rsid w:val="00461657"/>
    <w:rsid w:val="00462212"/>
    <w:rsid w:val="00465FF7"/>
    <w:rsid w:val="0047638E"/>
    <w:rsid w:val="004773AF"/>
    <w:rsid w:val="0048206F"/>
    <w:rsid w:val="00483967"/>
    <w:rsid w:val="00486D1F"/>
    <w:rsid w:val="00487695"/>
    <w:rsid w:val="00491D57"/>
    <w:rsid w:val="00493EBB"/>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5020D1"/>
    <w:rsid w:val="00503759"/>
    <w:rsid w:val="00507DC9"/>
    <w:rsid w:val="00513236"/>
    <w:rsid w:val="00517F50"/>
    <w:rsid w:val="00524183"/>
    <w:rsid w:val="00524BDC"/>
    <w:rsid w:val="00525BE4"/>
    <w:rsid w:val="005264EE"/>
    <w:rsid w:val="00526FEE"/>
    <w:rsid w:val="00527CD7"/>
    <w:rsid w:val="00535323"/>
    <w:rsid w:val="00535879"/>
    <w:rsid w:val="005364E9"/>
    <w:rsid w:val="00540315"/>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95E4C"/>
    <w:rsid w:val="005A3393"/>
    <w:rsid w:val="005A40E8"/>
    <w:rsid w:val="005A4C54"/>
    <w:rsid w:val="005A7C69"/>
    <w:rsid w:val="005B0657"/>
    <w:rsid w:val="005B5D31"/>
    <w:rsid w:val="005C186A"/>
    <w:rsid w:val="005C3CD0"/>
    <w:rsid w:val="005C7A98"/>
    <w:rsid w:val="005D495B"/>
    <w:rsid w:val="005D4FD5"/>
    <w:rsid w:val="005D5E95"/>
    <w:rsid w:val="005D6B79"/>
    <w:rsid w:val="005D75C8"/>
    <w:rsid w:val="005E13B2"/>
    <w:rsid w:val="005E1FAC"/>
    <w:rsid w:val="005F0866"/>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6C5B"/>
    <w:rsid w:val="006570ED"/>
    <w:rsid w:val="00664A21"/>
    <w:rsid w:val="00664C3F"/>
    <w:rsid w:val="00672446"/>
    <w:rsid w:val="00672FCE"/>
    <w:rsid w:val="006744D6"/>
    <w:rsid w:val="00687C30"/>
    <w:rsid w:val="00693639"/>
    <w:rsid w:val="00695AD4"/>
    <w:rsid w:val="00695B87"/>
    <w:rsid w:val="006A7218"/>
    <w:rsid w:val="006B25AF"/>
    <w:rsid w:val="006B33D1"/>
    <w:rsid w:val="006B6AA6"/>
    <w:rsid w:val="006C4B77"/>
    <w:rsid w:val="006C5BCD"/>
    <w:rsid w:val="006C76D0"/>
    <w:rsid w:val="006C7F94"/>
    <w:rsid w:val="006E1710"/>
    <w:rsid w:val="006E1B95"/>
    <w:rsid w:val="006E2677"/>
    <w:rsid w:val="006E303F"/>
    <w:rsid w:val="006E3056"/>
    <w:rsid w:val="006E5B27"/>
    <w:rsid w:val="006F7CE6"/>
    <w:rsid w:val="007027DF"/>
    <w:rsid w:val="00702E67"/>
    <w:rsid w:val="00703A15"/>
    <w:rsid w:val="0070483A"/>
    <w:rsid w:val="00707991"/>
    <w:rsid w:val="007107E9"/>
    <w:rsid w:val="007130AD"/>
    <w:rsid w:val="0072305C"/>
    <w:rsid w:val="00723F8B"/>
    <w:rsid w:val="00724D28"/>
    <w:rsid w:val="007250D1"/>
    <w:rsid w:val="00730BC4"/>
    <w:rsid w:val="00737A8C"/>
    <w:rsid w:val="00743AF3"/>
    <w:rsid w:val="00752CB6"/>
    <w:rsid w:val="00755A08"/>
    <w:rsid w:val="00757F40"/>
    <w:rsid w:val="00760F08"/>
    <w:rsid w:val="00771854"/>
    <w:rsid w:val="00771B74"/>
    <w:rsid w:val="00785CCF"/>
    <w:rsid w:val="00792818"/>
    <w:rsid w:val="007A209C"/>
    <w:rsid w:val="007A2FEA"/>
    <w:rsid w:val="007A6B6A"/>
    <w:rsid w:val="007A7114"/>
    <w:rsid w:val="007B09FA"/>
    <w:rsid w:val="007B10E8"/>
    <w:rsid w:val="007B2811"/>
    <w:rsid w:val="007B4B6F"/>
    <w:rsid w:val="007C2429"/>
    <w:rsid w:val="007C3C61"/>
    <w:rsid w:val="007C58BA"/>
    <w:rsid w:val="007D0266"/>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40362"/>
    <w:rsid w:val="00842A55"/>
    <w:rsid w:val="00843354"/>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37F7"/>
    <w:rsid w:val="008A54BD"/>
    <w:rsid w:val="008B1F00"/>
    <w:rsid w:val="008B282E"/>
    <w:rsid w:val="008B61D1"/>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0283"/>
    <w:rsid w:val="009035B8"/>
    <w:rsid w:val="00912763"/>
    <w:rsid w:val="00920B02"/>
    <w:rsid w:val="009255BD"/>
    <w:rsid w:val="00927937"/>
    <w:rsid w:val="00927B77"/>
    <w:rsid w:val="00930DF7"/>
    <w:rsid w:val="00931A11"/>
    <w:rsid w:val="00931E65"/>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DF1"/>
    <w:rsid w:val="00994FEC"/>
    <w:rsid w:val="00996A9A"/>
    <w:rsid w:val="009971EA"/>
    <w:rsid w:val="009A0CA7"/>
    <w:rsid w:val="009A6084"/>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FE2"/>
    <w:rsid w:val="00A20E03"/>
    <w:rsid w:val="00A21039"/>
    <w:rsid w:val="00A3006A"/>
    <w:rsid w:val="00A30819"/>
    <w:rsid w:val="00A30E78"/>
    <w:rsid w:val="00A35B24"/>
    <w:rsid w:val="00A35D22"/>
    <w:rsid w:val="00A3776A"/>
    <w:rsid w:val="00A40518"/>
    <w:rsid w:val="00A6156A"/>
    <w:rsid w:val="00A63D45"/>
    <w:rsid w:val="00A70662"/>
    <w:rsid w:val="00A71065"/>
    <w:rsid w:val="00A73EAC"/>
    <w:rsid w:val="00A74399"/>
    <w:rsid w:val="00A80F64"/>
    <w:rsid w:val="00A8303B"/>
    <w:rsid w:val="00A830C0"/>
    <w:rsid w:val="00A84DAC"/>
    <w:rsid w:val="00A84ED0"/>
    <w:rsid w:val="00A85092"/>
    <w:rsid w:val="00A90A8C"/>
    <w:rsid w:val="00A956BA"/>
    <w:rsid w:val="00AA04C5"/>
    <w:rsid w:val="00AA1E87"/>
    <w:rsid w:val="00AA4E42"/>
    <w:rsid w:val="00AA62F4"/>
    <w:rsid w:val="00AA7615"/>
    <w:rsid w:val="00AB2D95"/>
    <w:rsid w:val="00AB329A"/>
    <w:rsid w:val="00AB78FE"/>
    <w:rsid w:val="00AC086B"/>
    <w:rsid w:val="00AC0958"/>
    <w:rsid w:val="00AC1B4A"/>
    <w:rsid w:val="00AC46D4"/>
    <w:rsid w:val="00AC5050"/>
    <w:rsid w:val="00AC566E"/>
    <w:rsid w:val="00AC5AAA"/>
    <w:rsid w:val="00AC7BB7"/>
    <w:rsid w:val="00AD600C"/>
    <w:rsid w:val="00AD681A"/>
    <w:rsid w:val="00AD7CF1"/>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1BE2"/>
    <w:rsid w:val="00B337C2"/>
    <w:rsid w:val="00B33A04"/>
    <w:rsid w:val="00B357E1"/>
    <w:rsid w:val="00B4357D"/>
    <w:rsid w:val="00B44FC5"/>
    <w:rsid w:val="00B56F60"/>
    <w:rsid w:val="00B624C9"/>
    <w:rsid w:val="00B72212"/>
    <w:rsid w:val="00B73EE1"/>
    <w:rsid w:val="00B77486"/>
    <w:rsid w:val="00B87482"/>
    <w:rsid w:val="00B876EA"/>
    <w:rsid w:val="00B93D7B"/>
    <w:rsid w:val="00B9456F"/>
    <w:rsid w:val="00BA0BF0"/>
    <w:rsid w:val="00BA4AC3"/>
    <w:rsid w:val="00BA6708"/>
    <w:rsid w:val="00BB2E8D"/>
    <w:rsid w:val="00BB3789"/>
    <w:rsid w:val="00BB393C"/>
    <w:rsid w:val="00BB5923"/>
    <w:rsid w:val="00BB5FE3"/>
    <w:rsid w:val="00BC4010"/>
    <w:rsid w:val="00BD539C"/>
    <w:rsid w:val="00BD643E"/>
    <w:rsid w:val="00BE14DA"/>
    <w:rsid w:val="00BE31E2"/>
    <w:rsid w:val="00BF0B93"/>
    <w:rsid w:val="00BF0CAC"/>
    <w:rsid w:val="00BF56A3"/>
    <w:rsid w:val="00C06175"/>
    <w:rsid w:val="00C07487"/>
    <w:rsid w:val="00C10F7B"/>
    <w:rsid w:val="00C13BCD"/>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6F9"/>
    <w:rsid w:val="00C67BCD"/>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24D8"/>
    <w:rsid w:val="00D22D74"/>
    <w:rsid w:val="00D239F0"/>
    <w:rsid w:val="00D31031"/>
    <w:rsid w:val="00D35844"/>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2F24"/>
    <w:rsid w:val="00D75455"/>
    <w:rsid w:val="00D81046"/>
    <w:rsid w:val="00D814F6"/>
    <w:rsid w:val="00D81E5C"/>
    <w:rsid w:val="00D83FC2"/>
    <w:rsid w:val="00D84C24"/>
    <w:rsid w:val="00D85041"/>
    <w:rsid w:val="00D854A0"/>
    <w:rsid w:val="00D946D4"/>
    <w:rsid w:val="00D95D41"/>
    <w:rsid w:val="00D96AE2"/>
    <w:rsid w:val="00DA3035"/>
    <w:rsid w:val="00DA553B"/>
    <w:rsid w:val="00DA586B"/>
    <w:rsid w:val="00DA58E8"/>
    <w:rsid w:val="00DA6676"/>
    <w:rsid w:val="00DB259A"/>
    <w:rsid w:val="00DB7403"/>
    <w:rsid w:val="00DC6BAA"/>
    <w:rsid w:val="00DC7ADE"/>
    <w:rsid w:val="00DD39A8"/>
    <w:rsid w:val="00DD7B80"/>
    <w:rsid w:val="00DE597C"/>
    <w:rsid w:val="00DF0A49"/>
    <w:rsid w:val="00DF1790"/>
    <w:rsid w:val="00DF1E1E"/>
    <w:rsid w:val="00DF428F"/>
    <w:rsid w:val="00DF77AD"/>
    <w:rsid w:val="00DF7EC6"/>
    <w:rsid w:val="00E01844"/>
    <w:rsid w:val="00E05ACB"/>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74291"/>
    <w:rsid w:val="00E8566F"/>
    <w:rsid w:val="00E90BED"/>
    <w:rsid w:val="00E91F1B"/>
    <w:rsid w:val="00E94FA9"/>
    <w:rsid w:val="00E9678D"/>
    <w:rsid w:val="00E974D5"/>
    <w:rsid w:val="00EA38B2"/>
    <w:rsid w:val="00EA452F"/>
    <w:rsid w:val="00EA69FA"/>
    <w:rsid w:val="00EA762C"/>
    <w:rsid w:val="00EB23FA"/>
    <w:rsid w:val="00EB7156"/>
    <w:rsid w:val="00EC0BE2"/>
    <w:rsid w:val="00EC3971"/>
    <w:rsid w:val="00EC3EEA"/>
    <w:rsid w:val="00EC65DE"/>
    <w:rsid w:val="00ED015A"/>
    <w:rsid w:val="00ED7A19"/>
    <w:rsid w:val="00EE40B1"/>
    <w:rsid w:val="00EF0550"/>
    <w:rsid w:val="00EF2E05"/>
    <w:rsid w:val="00EF4E5C"/>
    <w:rsid w:val="00F01336"/>
    <w:rsid w:val="00F02609"/>
    <w:rsid w:val="00F069AA"/>
    <w:rsid w:val="00F16B77"/>
    <w:rsid w:val="00F20BF6"/>
    <w:rsid w:val="00F21192"/>
    <w:rsid w:val="00F228C4"/>
    <w:rsid w:val="00F24852"/>
    <w:rsid w:val="00F254EC"/>
    <w:rsid w:val="00F33387"/>
    <w:rsid w:val="00F33B49"/>
    <w:rsid w:val="00F353C4"/>
    <w:rsid w:val="00F36C88"/>
    <w:rsid w:val="00F40134"/>
    <w:rsid w:val="00F41D6E"/>
    <w:rsid w:val="00F50403"/>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6DA5"/>
    <w:rsid w:val="00F90538"/>
    <w:rsid w:val="00F91D06"/>
    <w:rsid w:val="00F96000"/>
    <w:rsid w:val="00F977D6"/>
    <w:rsid w:val="00FA2A14"/>
    <w:rsid w:val="00FB2A02"/>
    <w:rsid w:val="00FC0F23"/>
    <w:rsid w:val="00FC154C"/>
    <w:rsid w:val="00FC306B"/>
    <w:rsid w:val="00FC4053"/>
    <w:rsid w:val="00FD06B7"/>
    <w:rsid w:val="00FD229E"/>
    <w:rsid w:val="00FD3C22"/>
    <w:rsid w:val="00FD50D6"/>
    <w:rsid w:val="00FE099F"/>
    <w:rsid w:val="00FE0EB6"/>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E2AE5C-BE14-4D5D-9052-0EE87A1A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character" w:customStyle="1" w:styleId="af6">
    <w:name w:val="Название Знак"/>
    <w:basedOn w:val="a0"/>
    <w:link w:val="af5"/>
    <w:uiPriority w:val="99"/>
    <w:locked/>
    <w:rsid w:val="003A34F9"/>
    <w:rPr>
      <w:rFonts w:ascii="Cambria" w:hAnsi="Cambria" w:cs="Times New Roman"/>
      <w:b/>
      <w:bCs/>
      <w:kern w:val="28"/>
      <w:sz w:val="32"/>
      <w:szCs w:val="32"/>
    </w:rPr>
  </w:style>
  <w:style w:type="paragraph" w:styleId="af7">
    <w:name w:val="Balloon Text"/>
    <w:basedOn w:val="a"/>
    <w:link w:val="af8"/>
    <w:uiPriority w:val="99"/>
    <w:rsid w:val="003A34F9"/>
    <w:rPr>
      <w:rFonts w:ascii="Tahoma" w:hAnsi="Tahoma" w:cs="Tahoma"/>
      <w:sz w:val="16"/>
      <w:szCs w:val="16"/>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93149">
      <w:marLeft w:val="0"/>
      <w:marRight w:val="0"/>
      <w:marTop w:val="0"/>
      <w:marBottom w:val="0"/>
      <w:divBdr>
        <w:top w:val="none" w:sz="0" w:space="0" w:color="auto"/>
        <w:left w:val="none" w:sz="0" w:space="0" w:color="auto"/>
        <w:bottom w:val="none" w:sz="0" w:space="0" w:color="auto"/>
        <w:right w:val="none" w:sz="0" w:space="0" w:color="auto"/>
      </w:divBdr>
    </w:div>
    <w:div w:id="723993150">
      <w:marLeft w:val="0"/>
      <w:marRight w:val="0"/>
      <w:marTop w:val="0"/>
      <w:marBottom w:val="0"/>
      <w:divBdr>
        <w:top w:val="none" w:sz="0" w:space="0" w:color="auto"/>
        <w:left w:val="none" w:sz="0" w:space="0" w:color="auto"/>
        <w:bottom w:val="none" w:sz="0" w:space="0" w:color="auto"/>
        <w:right w:val="none" w:sz="0" w:space="0" w:color="auto"/>
      </w:divBdr>
    </w:div>
    <w:div w:id="723993151">
      <w:marLeft w:val="0"/>
      <w:marRight w:val="0"/>
      <w:marTop w:val="0"/>
      <w:marBottom w:val="0"/>
      <w:divBdr>
        <w:top w:val="none" w:sz="0" w:space="0" w:color="auto"/>
        <w:left w:val="none" w:sz="0" w:space="0" w:color="auto"/>
        <w:bottom w:val="none" w:sz="0" w:space="0" w:color="auto"/>
        <w:right w:val="none" w:sz="0" w:space="0" w:color="auto"/>
      </w:divBdr>
    </w:div>
    <w:div w:id="723993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0861-57C0-4231-A354-408F5E99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Забашта Дмитрий Валерьевич</cp:lastModifiedBy>
  <cp:revision>2</cp:revision>
  <cp:lastPrinted>2013-05-16T12:35:00Z</cp:lastPrinted>
  <dcterms:created xsi:type="dcterms:W3CDTF">2018-08-21T13:58:00Z</dcterms:created>
  <dcterms:modified xsi:type="dcterms:W3CDTF">2018-08-21T13:58:00Z</dcterms:modified>
</cp:coreProperties>
</file>