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</w:t>
      </w:r>
    </w:p>
    <w:p w:rsidR="00CB73E8" w:rsidRPr="00F27256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единым лотом прав (требований) по договорам, заключенным между </w:t>
      </w:r>
    </w:p>
    <w:p w:rsidR="008857DC" w:rsidRPr="00F27256" w:rsidRDefault="00281AF3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ПАО Сбербанк России </w:t>
      </w:r>
      <w:r w:rsidR="00E051A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3C2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«ПК Ай-Си-Ти»</w:t>
      </w:r>
    </w:p>
    <w:p w:rsidR="00CB73E8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3C2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2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10:00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торгов – </w:t>
      </w:r>
      <w:r w:rsid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F44FDD" w:rsidRDefault="00C65FF5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 заявок</w:t>
      </w:r>
      <w:r w:rsidR="00F64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2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22.08</w:t>
      </w:r>
      <w:r w:rsidR="00165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="008A7610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3C2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14.09</w:t>
      </w:r>
      <w:r w:rsidR="0016515B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="00CB73E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</w:t>
      </w:r>
      <w:r w:rsidR="00F44FDD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B73E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8A7610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  <w:r w:rsidR="006943EE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C2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14.09</w:t>
      </w:r>
      <w:r w:rsidR="00573B2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3C2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20.09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515B" w:rsidRPr="00F64AE4" w:rsidRDefault="0016515B" w:rsidP="0016515B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515B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 по цене</w:t>
      </w:r>
      <w:r w:rsidR="00F64A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применением метода понижения начальной цены (голландский аукцион</w:t>
      </w:r>
      <w:r w:rsidR="00F64AE4" w:rsidRPr="00F64AE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C0539" w:rsidRPr="00F27256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AE4" w:rsidRPr="00F64AE4" w:rsidRDefault="00BF217F" w:rsidP="00E3744D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торгов являются права (требования) </w:t>
      </w:r>
      <w:r w:rsidR="00281AF3" w:rsidRPr="00F27256">
        <w:rPr>
          <w:rFonts w:ascii="Times New Roman" w:eastAsia="Times New Roman" w:hAnsi="Times New Roman"/>
          <w:sz w:val="24"/>
          <w:szCs w:val="24"/>
          <w:lang w:eastAsia="ru-RU"/>
        </w:rPr>
        <w:t>(далее - Права), возникшие из</w:t>
      </w:r>
      <w:r w:rsidR="00F64AE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53AFA" w:rsidRDefault="00153AFA" w:rsidP="00153AF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об открытии возобновляемой кредитной линии № 00900012/16011101 от 20.12.2012г.</w:t>
      </w:r>
      <w:r w:rsidRPr="00A2221C">
        <w:rPr>
          <w:rFonts w:ascii="Times New Roman" w:hAnsi="Times New Roman"/>
          <w:sz w:val="24"/>
          <w:szCs w:val="24"/>
        </w:rPr>
        <w:t xml:space="preserve">, с учетом дополнительного  соглашения №1 от 28.02.2013г., дополнительного  соглашения №2 от 07.03.2014г., дополнительного  соглашения №3 от 30.07.2014г., дополнительного  соглашения №4 от 30.01.2015г., дополнительного  соглашения №5 от 25.05.2015г., дополнительного  соглашения №6 от 02.10.2015г., заключенного между </w:t>
      </w:r>
      <w:r>
        <w:rPr>
          <w:rFonts w:ascii="Times New Roman" w:hAnsi="Times New Roman"/>
          <w:sz w:val="24"/>
          <w:szCs w:val="24"/>
        </w:rPr>
        <w:t>ПАО Сбербанк</w:t>
      </w:r>
      <w:r w:rsidRPr="00A2221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A2221C">
        <w:rPr>
          <w:rFonts w:ascii="Times New Roman" w:hAnsi="Times New Roman"/>
          <w:sz w:val="24"/>
          <w:szCs w:val="24"/>
        </w:rPr>
        <w:t xml:space="preserve">«ПК Ай-Си-Ти», требования по которому удовлетворены </w:t>
      </w:r>
      <w:r w:rsidRPr="00A2221C">
        <w:rPr>
          <w:rFonts w:ascii="Times New Roman" w:hAnsi="Times New Roman"/>
          <w:color w:val="000000"/>
          <w:sz w:val="24"/>
          <w:szCs w:val="24"/>
        </w:rPr>
        <w:t xml:space="preserve">определением Бабушкинского районного суда г. Москвы от 21.09.2016г. по делу №2-4035/16 с учетом апелляционного определения Московского городского суда от 02.02.2017г. по делу №33-4087/2017 о выдаче исполнительных листов на принудительное исполнение решения Третейского суда при Автономной некоммерческой организации «Независимая Арбитражная Палата» от 09.10.2015г. по делу №Т-МСК/14-5576 об утверждении мирового соглашения </w:t>
      </w:r>
      <w:r w:rsidRPr="00A2221C">
        <w:rPr>
          <w:rFonts w:ascii="Times New Roman" w:hAnsi="Times New Roman"/>
          <w:sz w:val="24"/>
          <w:szCs w:val="24"/>
        </w:rPr>
        <w:t xml:space="preserve">между </w:t>
      </w:r>
      <w:r>
        <w:rPr>
          <w:rFonts w:ascii="Times New Roman" w:hAnsi="Times New Roman"/>
          <w:sz w:val="24"/>
          <w:szCs w:val="24"/>
        </w:rPr>
        <w:t>ПАО Сбербанк</w:t>
      </w:r>
      <w:r w:rsidRPr="00A2221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A2221C">
        <w:rPr>
          <w:rFonts w:ascii="Times New Roman" w:hAnsi="Times New Roman"/>
          <w:sz w:val="24"/>
          <w:szCs w:val="24"/>
        </w:rPr>
        <w:t>«ПК Ай-Си-Ти», ООО «</w:t>
      </w:r>
      <w:r>
        <w:rPr>
          <w:rFonts w:ascii="Times New Roman" w:hAnsi="Times New Roman"/>
          <w:sz w:val="24"/>
          <w:szCs w:val="24"/>
        </w:rPr>
        <w:t xml:space="preserve">Завод изоляционных материалов </w:t>
      </w:r>
      <w:r w:rsidRPr="00A2221C">
        <w:rPr>
          <w:rFonts w:ascii="Times New Roman" w:hAnsi="Times New Roman"/>
          <w:sz w:val="24"/>
          <w:szCs w:val="24"/>
        </w:rPr>
        <w:t xml:space="preserve">Ай-Си-Ти», ООО «Ногинский завод полимерных материалов», ООО «ТД «АйСиТорг», Косиловым Николаем Андреевичем, Котляревским Юрием Семеновичем, также требования по которому удовлетворены определением </w:t>
      </w:r>
      <w:r w:rsidRPr="00A2221C">
        <w:rPr>
          <w:rFonts w:ascii="Times New Roman" w:hAnsi="Times New Roman"/>
          <w:color w:val="000000"/>
          <w:sz w:val="24"/>
          <w:szCs w:val="24"/>
        </w:rPr>
        <w:t xml:space="preserve">Бабушкинского районного суда г. Москвы от 28.11.2016г. по делу №2-6320/16 о выдаче исполнительных листов на принудительное исполнение решения Третейского суда при Автономной некоммерческой организации «Независимая Арбитражная Палата» от 20.05.2016г. по делу №Т/МСК/16/2583 </w:t>
      </w:r>
      <w:r w:rsidRPr="00A2221C">
        <w:rPr>
          <w:rFonts w:ascii="Times New Roman" w:hAnsi="Times New Roman"/>
          <w:sz w:val="24"/>
          <w:szCs w:val="24"/>
        </w:rPr>
        <w:t xml:space="preserve">с учетом определения </w:t>
      </w:r>
      <w:r w:rsidRPr="00A2221C">
        <w:rPr>
          <w:rFonts w:ascii="Times New Roman" w:hAnsi="Times New Roman"/>
          <w:color w:val="000000"/>
          <w:sz w:val="24"/>
          <w:szCs w:val="24"/>
        </w:rPr>
        <w:t>Третейского суда при Автономной некоммерческой организации «Независимая Арбитражная Палата»</w:t>
      </w:r>
      <w:r w:rsidRPr="00A2221C">
        <w:rPr>
          <w:rFonts w:ascii="Times New Roman" w:hAnsi="Times New Roman"/>
          <w:sz w:val="24"/>
          <w:szCs w:val="24"/>
        </w:rPr>
        <w:t xml:space="preserve"> об исправлении описок, опечаток, арифметических ошибок  от 23.05.2016г.</w:t>
      </w:r>
      <w:r w:rsidRPr="008B1406">
        <w:rPr>
          <w:rFonts w:ascii="Times New Roman" w:hAnsi="Times New Roman"/>
          <w:sz w:val="24"/>
          <w:szCs w:val="24"/>
        </w:rPr>
        <w:t>;</w:t>
      </w:r>
    </w:p>
    <w:p w:rsidR="00153AFA" w:rsidRPr="008B1406" w:rsidRDefault="00153AFA" w:rsidP="00153AF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об открытии возобновляемой кредитной линии №00400013/16011101 от 05.09.2013г.</w:t>
      </w:r>
      <w:r w:rsidRPr="00A2221C">
        <w:rPr>
          <w:rFonts w:ascii="Times New Roman" w:hAnsi="Times New Roman"/>
          <w:sz w:val="24"/>
          <w:szCs w:val="24"/>
        </w:rPr>
        <w:t xml:space="preserve">, с учетом дополнительного  соглашения №1 от 07.03.2014г., дополнительного  соглашения №2 от 30.01.2015г., дополнительного  соглашения №3 от 25.05.2015г., дополнительного  соглашения №4 от 02.10.2015г., заключенного между </w:t>
      </w:r>
      <w:r>
        <w:rPr>
          <w:rFonts w:ascii="Times New Roman" w:hAnsi="Times New Roman"/>
          <w:sz w:val="24"/>
          <w:szCs w:val="24"/>
        </w:rPr>
        <w:t>ПАО Сбербанк</w:t>
      </w:r>
      <w:r w:rsidRPr="00A2221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ООО </w:t>
      </w:r>
      <w:r w:rsidRPr="00A2221C">
        <w:rPr>
          <w:rFonts w:ascii="Times New Roman" w:hAnsi="Times New Roman"/>
          <w:sz w:val="24"/>
          <w:szCs w:val="24"/>
        </w:rPr>
        <w:t xml:space="preserve">«ПК Ай-Си-Ти», требования по которому удовлетворены </w:t>
      </w:r>
      <w:r w:rsidRPr="00A2221C">
        <w:rPr>
          <w:rFonts w:ascii="Times New Roman" w:hAnsi="Times New Roman"/>
          <w:color w:val="000000"/>
          <w:sz w:val="24"/>
          <w:szCs w:val="24"/>
        </w:rPr>
        <w:t xml:space="preserve">определением Бабушкинского районного суда г. Москвы от 21.09.2016г. по делу №2-4035/16 с учетом апелляционного определения Московского городского суда от 02.02.2017г. по делу №33-4087/2017 о выдаче исполнительных листов на принудительное исполнение решения Третейского суда при Автономной некоммерческой организации «Независимая Арбитражная Палата» от 09.10.2015г. по делу №Т-МСК/14-5576 об утверждении мирового соглашения </w:t>
      </w:r>
      <w:r w:rsidRPr="00A2221C">
        <w:rPr>
          <w:rFonts w:ascii="Times New Roman" w:hAnsi="Times New Roman"/>
          <w:sz w:val="24"/>
          <w:szCs w:val="24"/>
        </w:rPr>
        <w:t xml:space="preserve">между </w:t>
      </w:r>
      <w:r>
        <w:rPr>
          <w:rFonts w:ascii="Times New Roman" w:hAnsi="Times New Roman"/>
          <w:sz w:val="24"/>
          <w:szCs w:val="24"/>
        </w:rPr>
        <w:t>ПАО Сбербанк</w:t>
      </w:r>
      <w:r w:rsidRPr="00A2221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A2221C">
        <w:rPr>
          <w:rFonts w:ascii="Times New Roman" w:hAnsi="Times New Roman"/>
          <w:sz w:val="24"/>
          <w:szCs w:val="24"/>
        </w:rPr>
        <w:t>«ПК Ай-Си-Ти», ООО «</w:t>
      </w:r>
      <w:r>
        <w:rPr>
          <w:rFonts w:ascii="Times New Roman" w:hAnsi="Times New Roman"/>
          <w:sz w:val="24"/>
          <w:szCs w:val="24"/>
        </w:rPr>
        <w:t xml:space="preserve">Завод изоляционных материалов </w:t>
      </w:r>
      <w:r w:rsidRPr="00A2221C">
        <w:rPr>
          <w:rFonts w:ascii="Times New Roman" w:hAnsi="Times New Roman"/>
          <w:sz w:val="24"/>
          <w:szCs w:val="24"/>
        </w:rPr>
        <w:t xml:space="preserve">Ай-Си-Ти», ООО «Ногинский завод полимерных материалов», ООО «ТД «АйСиТорг», Косиловым Николаем Андреевичем, Котляревским Юрием Семеновичем, также требования по которому удовлетворены определением </w:t>
      </w:r>
      <w:r w:rsidRPr="00A2221C">
        <w:rPr>
          <w:rFonts w:ascii="Times New Roman" w:hAnsi="Times New Roman"/>
          <w:color w:val="000000"/>
          <w:sz w:val="24"/>
          <w:szCs w:val="24"/>
        </w:rPr>
        <w:t xml:space="preserve">Бабушкинского районного суда г. Москвы от 28.11.2016г. по делу №2-6320/16 о выдаче исполнительных листов на принудительное исполнение решения Третейского суда при Автономной некоммерческой организации «Независимая Арбитражная Палата» от 20.05.2016г. по делу №Т/МСК/16/2583 </w:t>
      </w:r>
      <w:r w:rsidRPr="00A2221C">
        <w:rPr>
          <w:rFonts w:ascii="Times New Roman" w:hAnsi="Times New Roman"/>
          <w:sz w:val="24"/>
          <w:szCs w:val="24"/>
        </w:rPr>
        <w:t xml:space="preserve">с учетом определения </w:t>
      </w:r>
      <w:r w:rsidRPr="00A2221C">
        <w:rPr>
          <w:rFonts w:ascii="Times New Roman" w:hAnsi="Times New Roman"/>
          <w:color w:val="000000"/>
          <w:sz w:val="24"/>
          <w:szCs w:val="24"/>
        </w:rPr>
        <w:t xml:space="preserve">Третейского суда при </w:t>
      </w:r>
      <w:r w:rsidRPr="00A2221C">
        <w:rPr>
          <w:rFonts w:ascii="Times New Roman" w:hAnsi="Times New Roman"/>
          <w:color w:val="000000"/>
          <w:sz w:val="24"/>
          <w:szCs w:val="24"/>
        </w:rPr>
        <w:lastRenderedPageBreak/>
        <w:t>Автономной некоммерческой организации «Независимая Арбитражная Палата»</w:t>
      </w:r>
      <w:r w:rsidRPr="00A2221C">
        <w:rPr>
          <w:rFonts w:ascii="Times New Roman" w:hAnsi="Times New Roman"/>
          <w:sz w:val="24"/>
          <w:szCs w:val="24"/>
        </w:rPr>
        <w:t xml:space="preserve"> об исправлении описок, опечаток, арифметических ошибок  от 23.05.2016г.</w:t>
      </w:r>
      <w:r>
        <w:rPr>
          <w:rFonts w:ascii="Times New Roman" w:hAnsi="Times New Roman"/>
          <w:sz w:val="24"/>
          <w:szCs w:val="24"/>
        </w:rPr>
        <w:t>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поручительства №00900012/16011101-1 от 20.12.2012г.</w:t>
      </w:r>
      <w:r w:rsidRPr="00A2221C">
        <w:rPr>
          <w:rFonts w:ascii="Times New Roman" w:hAnsi="Times New Roman"/>
          <w:sz w:val="24"/>
          <w:szCs w:val="24"/>
        </w:rPr>
        <w:t>, с учетом дополнительного  соглашения №1 от 28.02.2013г., дополнительного  соглашения №2 от 30.01.2015г., дополнительного  соглашения №3 от 02.10.2015г., заключенного с ООО «Завод изоляционных материалов Ай-Си-Ти»;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поручительства №00900012/16011101-3 от 20.12.2012г.</w:t>
      </w:r>
      <w:r w:rsidRPr="00A2221C">
        <w:rPr>
          <w:rFonts w:ascii="Times New Roman" w:hAnsi="Times New Roman"/>
          <w:sz w:val="24"/>
          <w:szCs w:val="24"/>
        </w:rPr>
        <w:t>, с учетом дополнительного  соглашения от 28.02.2013г., дополнительного  соглашения №2 от 30.01.2015г., дополнительного  соглашения №3 от 02.10.2015г., заключенного с ООО «Ногинский завод полимерных материалов»;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поручительства №00900012/16011101-4 от 20.12.2012г.</w:t>
      </w:r>
      <w:r w:rsidRPr="00A2221C">
        <w:rPr>
          <w:rFonts w:ascii="Times New Roman" w:hAnsi="Times New Roman"/>
          <w:sz w:val="24"/>
          <w:szCs w:val="24"/>
        </w:rPr>
        <w:t>, с учетом дополнительного  соглашения №1 от 30.01.2015г., дополнительного  соглашения №2 от 02.10.2015г., заключенного с Косиловым Николаем Андреевичем;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поручительства №00900012/16011101-5 от 20.12.2012г.</w:t>
      </w:r>
      <w:r w:rsidRPr="00A2221C">
        <w:rPr>
          <w:rFonts w:ascii="Times New Roman" w:hAnsi="Times New Roman"/>
          <w:sz w:val="24"/>
          <w:szCs w:val="24"/>
        </w:rPr>
        <w:t>, с учетом дополнительного  соглашения №1 от 30.01.2015г., дополнительного  соглашения №2 от 02.10.2015г., заключенного с Котляревским Юрием Семеновичем;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поручительства №00900012/16011101-6 от 07.03.2014г.</w:t>
      </w:r>
      <w:r w:rsidRPr="00A2221C">
        <w:rPr>
          <w:rFonts w:ascii="Times New Roman" w:hAnsi="Times New Roman"/>
          <w:sz w:val="24"/>
          <w:szCs w:val="24"/>
        </w:rPr>
        <w:t>, с учетом дополнительного  соглашения №1 от 30.01.2015г., дополнительного  соглашения №2 от 02.10.2015г., заключенного с ООО «ТД «АйСиТорг»;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последующей ипотеки №657 от 11.01.2013г., с учетом дополнительного  соглашения №1 от 30.01.2015г., дополнительного  соглашения №2 от</w:t>
      </w:r>
      <w:r w:rsidRPr="00A2221C">
        <w:rPr>
          <w:rFonts w:ascii="Times New Roman" w:hAnsi="Times New Roman"/>
          <w:sz w:val="24"/>
          <w:szCs w:val="24"/>
        </w:rPr>
        <w:t xml:space="preserve"> 25.05.2015г., дополнительного  соглашения №3 от 02.10.2015г., заключенного с ООО «Завод изоляционных материалов Ай-Си-Ти»;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залога №767 от 13.11.2015г.</w:t>
      </w:r>
      <w:r w:rsidRPr="00A2221C">
        <w:rPr>
          <w:rFonts w:ascii="Times New Roman" w:hAnsi="Times New Roman"/>
          <w:sz w:val="24"/>
          <w:szCs w:val="24"/>
        </w:rPr>
        <w:t>, заключенного с ООО «Завод изоляционных материалов Ай-Си-Ти»;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поручительства №00400013/16011101-1 от 05.09.2013г.</w:t>
      </w:r>
      <w:r w:rsidRPr="00A2221C">
        <w:rPr>
          <w:rFonts w:ascii="Times New Roman" w:hAnsi="Times New Roman"/>
          <w:sz w:val="24"/>
          <w:szCs w:val="24"/>
        </w:rPr>
        <w:t>, с учетом дополнительного  соглашения №1 от 30.01.2015г., дополнительного  соглашения №2 от 02.10.2015г., заключенному с ООО «Завод изоляционных материалов Ай-Си-Ти»;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поручительства №00400013/16011101-2 от 05.09.2013г.</w:t>
      </w:r>
      <w:r w:rsidRPr="00A2221C">
        <w:rPr>
          <w:rFonts w:ascii="Times New Roman" w:hAnsi="Times New Roman"/>
          <w:sz w:val="24"/>
          <w:szCs w:val="24"/>
        </w:rPr>
        <w:t>, с учетом дополнительного  соглашения №1 от 30.01.2015г., дополнительного  соглашения №2 от 02.10.2015г., заключенному с ООО «Ногинский завод полимерных материалов»;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поручительства №00400013/16011101-3 от 05.09.2013г.</w:t>
      </w:r>
      <w:r w:rsidRPr="00A2221C">
        <w:rPr>
          <w:rFonts w:ascii="Times New Roman" w:hAnsi="Times New Roman"/>
          <w:sz w:val="24"/>
          <w:szCs w:val="24"/>
        </w:rPr>
        <w:t>, с учетом дополнительного  соглашения №1 от 30.01.2015г., дополнительного  соглашения №2 от 02.10.2015г., заключенному с Косиловым Николаем Андреевичем;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поручительства №00400013/16011101-4 от 05.09.2013г.</w:t>
      </w:r>
      <w:r w:rsidRPr="00A2221C">
        <w:rPr>
          <w:rFonts w:ascii="Times New Roman" w:hAnsi="Times New Roman"/>
          <w:sz w:val="24"/>
          <w:szCs w:val="24"/>
        </w:rPr>
        <w:t>, с учетом дополнительного  соглашения №1 от 30.01.2015г., дополнительного  соглашения №2 от 02.10.2015г. заключенному с Котляревским Юрием Семеновичем;</w:t>
      </w:r>
    </w:p>
    <w:p w:rsidR="00153AFA" w:rsidRPr="00A2221C" w:rsidRDefault="00153AFA" w:rsidP="00153A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последующей ипотеки №696 от 05.09.2013г.</w:t>
      </w:r>
      <w:r w:rsidRPr="00A2221C">
        <w:rPr>
          <w:rFonts w:ascii="Times New Roman" w:hAnsi="Times New Roman"/>
          <w:sz w:val="24"/>
          <w:szCs w:val="24"/>
        </w:rPr>
        <w:t>, с учетом дополнительного  соглашения №1 от 30.01.2015г., дополнительного  соглашения №2 от 02.10.2015г., заключенному с ООО «Ногинский завод полимерных материалов»;</w:t>
      </w:r>
    </w:p>
    <w:p w:rsidR="00F64AE4" w:rsidRDefault="00153AFA" w:rsidP="00153AF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3AFA">
        <w:rPr>
          <w:rFonts w:ascii="Times New Roman" w:hAnsi="Times New Roman"/>
          <w:b/>
          <w:sz w:val="24"/>
          <w:szCs w:val="24"/>
        </w:rPr>
        <w:t>- договора залога №697 от 05.09.2013г.</w:t>
      </w:r>
      <w:r w:rsidRPr="00A2221C">
        <w:rPr>
          <w:rFonts w:ascii="Times New Roman" w:hAnsi="Times New Roman"/>
          <w:sz w:val="24"/>
          <w:szCs w:val="24"/>
        </w:rPr>
        <w:t>, с учетом дополнительного  соглашения №1 от 30.01.2015г., дополнительного  соглашения №2 от 13.11.2015г., заключенному с ООО «Завод изоляционных материалов Ай-Си-Ти»</w:t>
      </w:r>
      <w:r>
        <w:rPr>
          <w:rFonts w:ascii="Times New Roman" w:hAnsi="Times New Roman"/>
          <w:sz w:val="24"/>
          <w:szCs w:val="24"/>
        </w:rPr>
        <w:t>.</w:t>
      </w:r>
    </w:p>
    <w:p w:rsidR="003B3F67" w:rsidRDefault="001D58AA" w:rsidP="003B3F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5F7FD1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C6F72" w:rsidRPr="005F7FD1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2D34E8" w:rsidRPr="005F7FD1">
        <w:rPr>
          <w:rFonts w:ascii="Times New Roman" w:hAnsi="Times New Roman"/>
          <w:b/>
          <w:sz w:val="24"/>
          <w:szCs w:val="24"/>
          <w:lang w:eastAsia="ru-RU"/>
        </w:rPr>
        <w:t>оговор</w:t>
      </w:r>
      <w:r w:rsidR="00A65DF2" w:rsidRPr="005F7FD1">
        <w:rPr>
          <w:rFonts w:ascii="Times New Roman" w:hAnsi="Times New Roman"/>
          <w:b/>
          <w:sz w:val="24"/>
          <w:szCs w:val="24"/>
          <w:lang w:eastAsia="ru-RU"/>
        </w:rPr>
        <w:t>ам</w:t>
      </w:r>
      <w:r w:rsidR="00375C9E" w:rsidRPr="005F7F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56351" w:rsidRPr="00153AFA">
        <w:rPr>
          <w:rFonts w:ascii="Times New Roman" w:hAnsi="Times New Roman"/>
          <w:b/>
          <w:sz w:val="24"/>
          <w:szCs w:val="24"/>
        </w:rPr>
        <w:t>об открытии</w:t>
      </w:r>
      <w:r w:rsidR="00156351">
        <w:rPr>
          <w:rFonts w:ascii="Times New Roman" w:hAnsi="Times New Roman"/>
          <w:b/>
          <w:sz w:val="24"/>
          <w:szCs w:val="24"/>
        </w:rPr>
        <w:t xml:space="preserve"> возобновляемой кредитной линии</w:t>
      </w:r>
      <w:r w:rsidR="00C958DD" w:rsidRPr="005F7FD1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C958DD" w:rsidRPr="00C958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5DF2" w:rsidRPr="000B7C87">
        <w:rPr>
          <w:rFonts w:ascii="Times New Roman" w:hAnsi="Times New Roman"/>
          <w:b/>
          <w:sz w:val="24"/>
          <w:szCs w:val="24"/>
          <w:lang w:eastAsia="ru-RU"/>
        </w:rPr>
        <w:t>указанны</w:t>
      </w:r>
      <w:r w:rsidR="00375C9E" w:rsidRPr="000B7C87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A65DF2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E10AF"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в настоящем </w:t>
      </w:r>
      <w:r w:rsidR="007E10AF" w:rsidRPr="00153AFA">
        <w:rPr>
          <w:rFonts w:ascii="Times New Roman" w:hAnsi="Times New Roman"/>
          <w:b/>
          <w:sz w:val="24"/>
          <w:szCs w:val="24"/>
          <w:lang w:eastAsia="ru-RU"/>
        </w:rPr>
        <w:t>информационном сообщении</w:t>
      </w:r>
      <w:r w:rsidR="003A5647" w:rsidRPr="00153AFA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67E4D" w:rsidRPr="00153A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647" w:rsidRPr="00153AFA">
        <w:rPr>
          <w:rFonts w:ascii="Times New Roman" w:hAnsi="Times New Roman"/>
          <w:b/>
          <w:sz w:val="24"/>
          <w:szCs w:val="24"/>
          <w:lang w:eastAsia="ru-RU"/>
        </w:rPr>
        <w:t>обеспечива</w:t>
      </w:r>
      <w:r w:rsidR="00375C9E" w:rsidRPr="00153AFA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3C186E" w:rsidRPr="00153AFA">
        <w:rPr>
          <w:rFonts w:ascii="Times New Roman" w:hAnsi="Times New Roman"/>
          <w:b/>
          <w:sz w:val="24"/>
          <w:szCs w:val="24"/>
          <w:lang w:eastAsia="ru-RU"/>
        </w:rPr>
        <w:t xml:space="preserve">тся залогом </w:t>
      </w:r>
      <w:r w:rsidR="00F96435" w:rsidRPr="00153AFA">
        <w:rPr>
          <w:rFonts w:ascii="Times New Roman" w:hAnsi="Times New Roman"/>
          <w:b/>
          <w:sz w:val="24"/>
          <w:szCs w:val="24"/>
          <w:lang w:eastAsia="ru-RU"/>
        </w:rPr>
        <w:t>следующего</w:t>
      </w:r>
      <w:r w:rsidR="00375C9E" w:rsidRPr="00153A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209CB" w:rsidRPr="00153AFA">
        <w:rPr>
          <w:rFonts w:ascii="Times New Roman" w:hAnsi="Times New Roman"/>
          <w:b/>
          <w:sz w:val="24"/>
          <w:szCs w:val="24"/>
          <w:lang w:eastAsia="ru-RU"/>
        </w:rPr>
        <w:t>имущества</w:t>
      </w:r>
      <w:r w:rsidR="00EC6F72" w:rsidRPr="00153AF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B3F67" w:rsidRDefault="00C958DD" w:rsidP="003B3F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212121"/>
          <w:sz w:val="24"/>
          <w:szCs w:val="24"/>
        </w:rPr>
      </w:pPr>
      <w:r w:rsidRPr="00153AFA">
        <w:rPr>
          <w:rFonts w:ascii="Times New Roman" w:hAnsi="Times New Roman"/>
          <w:color w:val="212121"/>
          <w:sz w:val="24"/>
          <w:szCs w:val="24"/>
        </w:rPr>
        <w:t xml:space="preserve">По договору </w:t>
      </w:r>
      <w:r w:rsidR="00153AFA" w:rsidRPr="00153AFA">
        <w:rPr>
          <w:rFonts w:ascii="Times New Roman" w:hAnsi="Times New Roman"/>
          <w:sz w:val="24"/>
          <w:szCs w:val="24"/>
        </w:rPr>
        <w:t>последующей ипотеки №657 от 11.01.2013г.</w:t>
      </w:r>
      <w:r w:rsidRPr="00153AFA">
        <w:rPr>
          <w:rFonts w:ascii="Times New Roman" w:hAnsi="Times New Roman"/>
          <w:color w:val="212121"/>
          <w:sz w:val="24"/>
          <w:szCs w:val="24"/>
        </w:rPr>
        <w:t>, заключенн</w:t>
      </w:r>
      <w:r w:rsidR="0074519D" w:rsidRPr="00153AFA">
        <w:rPr>
          <w:rFonts w:ascii="Times New Roman" w:hAnsi="Times New Roman"/>
          <w:color w:val="212121"/>
          <w:sz w:val="24"/>
          <w:szCs w:val="24"/>
        </w:rPr>
        <w:t>ому</w:t>
      </w:r>
      <w:r w:rsidRPr="00153AFA">
        <w:rPr>
          <w:rFonts w:ascii="Times New Roman" w:hAnsi="Times New Roman"/>
          <w:color w:val="212121"/>
          <w:sz w:val="24"/>
          <w:szCs w:val="24"/>
        </w:rPr>
        <w:t xml:space="preserve"> с </w:t>
      </w:r>
      <w:r w:rsidR="00153AFA" w:rsidRPr="00153AFA">
        <w:rPr>
          <w:rFonts w:ascii="Times New Roman" w:hAnsi="Times New Roman"/>
          <w:sz w:val="24"/>
          <w:szCs w:val="24"/>
        </w:rPr>
        <w:t>ООО «Завод изоляционных материалов Ай-Си-Ти»</w:t>
      </w:r>
      <w:r w:rsidRPr="00153AFA">
        <w:rPr>
          <w:rFonts w:ascii="Times New Roman" w:hAnsi="Times New Roman"/>
          <w:color w:val="212121"/>
          <w:sz w:val="24"/>
          <w:szCs w:val="24"/>
        </w:rPr>
        <w:t xml:space="preserve">: </w:t>
      </w:r>
      <w:r w:rsidR="00153AFA" w:rsidRPr="00153AFA">
        <w:rPr>
          <w:rFonts w:ascii="Times New Roman" w:hAnsi="Times New Roman"/>
          <w:b/>
          <w:sz w:val="24"/>
          <w:szCs w:val="24"/>
        </w:rPr>
        <w:t>Здание административно-бытового корпуса</w:t>
      </w:r>
      <w:r w:rsidR="00153AFA" w:rsidRPr="00153AFA">
        <w:rPr>
          <w:rFonts w:ascii="Times New Roman" w:hAnsi="Times New Roman"/>
          <w:sz w:val="24"/>
          <w:szCs w:val="24"/>
        </w:rPr>
        <w:t xml:space="preserve">, назначение: нежилое, 2 – этажное, общая площадь 519 кв.м., инв.№ 109:033-3526, лит.А1, кадастровый (или условный) номер: 50:41:0000000:53, </w:t>
      </w:r>
      <w:r w:rsidR="00153AFA" w:rsidRPr="00153AFA">
        <w:rPr>
          <w:rFonts w:ascii="Times New Roman" w:hAnsi="Times New Roman"/>
          <w:b/>
          <w:sz w:val="24"/>
          <w:szCs w:val="24"/>
        </w:rPr>
        <w:t>Здание-цех по производству гидростеклоизола</w:t>
      </w:r>
      <w:r w:rsidR="00153AFA" w:rsidRPr="00153AFA">
        <w:rPr>
          <w:rFonts w:ascii="Times New Roman" w:hAnsi="Times New Roman"/>
          <w:sz w:val="24"/>
          <w:szCs w:val="24"/>
        </w:rPr>
        <w:t xml:space="preserve">, назначение: нежилое, 1 – этажный, общая площадь 1 186,4 кв.м., инв.№ 109:033-3526/1, лит.А, кадастровый (или условный) номер: 50:41:0000000:44146, </w:t>
      </w:r>
      <w:r w:rsidR="00153AFA" w:rsidRPr="00153AFA">
        <w:rPr>
          <w:rFonts w:ascii="Times New Roman" w:hAnsi="Times New Roman"/>
          <w:b/>
          <w:sz w:val="24"/>
          <w:szCs w:val="24"/>
        </w:rPr>
        <w:t>Здание склада</w:t>
      </w:r>
      <w:r w:rsidR="00153AFA" w:rsidRPr="00153AFA">
        <w:rPr>
          <w:rFonts w:ascii="Times New Roman" w:hAnsi="Times New Roman"/>
          <w:sz w:val="24"/>
          <w:szCs w:val="24"/>
        </w:rPr>
        <w:t xml:space="preserve">, общая площадь 430кв.м., инв.№ 33-3526, лит.Г1, кадастровый (или условный) номер: 50:41:0000000:51, </w:t>
      </w:r>
      <w:r w:rsidR="00153AFA" w:rsidRPr="00153AFA">
        <w:rPr>
          <w:rFonts w:ascii="Times New Roman" w:hAnsi="Times New Roman"/>
          <w:b/>
          <w:sz w:val="24"/>
          <w:szCs w:val="24"/>
        </w:rPr>
        <w:t>Земельный участок</w:t>
      </w:r>
      <w:r w:rsidR="00153AFA" w:rsidRPr="00153AFA">
        <w:rPr>
          <w:rFonts w:ascii="Times New Roman" w:hAnsi="Times New Roman"/>
          <w:sz w:val="24"/>
          <w:szCs w:val="24"/>
        </w:rPr>
        <w:t xml:space="preserve">, земли населенных пунктов, под размещение административно-производственной базы, общая площадь </w:t>
      </w:r>
      <w:r w:rsidR="00153AFA" w:rsidRPr="00153AFA">
        <w:rPr>
          <w:rFonts w:ascii="Times New Roman" w:hAnsi="Times New Roman"/>
          <w:sz w:val="24"/>
          <w:szCs w:val="24"/>
        </w:rPr>
        <w:lastRenderedPageBreak/>
        <w:t xml:space="preserve">6800кв.м., кадастровый № 50:41:0020302:10, </w:t>
      </w:r>
      <w:r w:rsidR="0074519D" w:rsidRPr="00153AFA">
        <w:rPr>
          <w:rFonts w:ascii="Times New Roman" w:hAnsi="Times New Roman"/>
          <w:color w:val="212121"/>
          <w:sz w:val="24"/>
          <w:szCs w:val="24"/>
        </w:rPr>
        <w:t>р</w:t>
      </w:r>
      <w:r w:rsidRPr="00153AFA">
        <w:rPr>
          <w:rFonts w:ascii="Times New Roman" w:hAnsi="Times New Roman"/>
          <w:color w:val="212121"/>
          <w:sz w:val="24"/>
          <w:szCs w:val="24"/>
        </w:rPr>
        <w:t xml:space="preserve">асположенные по адресу: </w:t>
      </w:r>
      <w:r w:rsidR="00153AFA" w:rsidRPr="00153AFA">
        <w:rPr>
          <w:rFonts w:ascii="Times New Roman" w:hAnsi="Times New Roman"/>
          <w:sz w:val="24"/>
          <w:szCs w:val="24"/>
        </w:rPr>
        <w:t>Московская область, г. Лобня, ул. Промышленная, д.3</w:t>
      </w:r>
      <w:r w:rsidRPr="00153AFA">
        <w:rPr>
          <w:rFonts w:ascii="Times New Roman" w:hAnsi="Times New Roman"/>
          <w:color w:val="212121"/>
          <w:sz w:val="24"/>
          <w:szCs w:val="24"/>
        </w:rPr>
        <w:t>;</w:t>
      </w:r>
    </w:p>
    <w:p w:rsidR="005F7FD1" w:rsidRDefault="00153AFA" w:rsidP="003B3F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B3F67">
        <w:rPr>
          <w:rFonts w:ascii="Times New Roman" w:hAnsi="Times New Roman"/>
          <w:color w:val="212121"/>
          <w:sz w:val="24"/>
          <w:szCs w:val="24"/>
        </w:rPr>
        <w:t xml:space="preserve">По договору </w:t>
      </w:r>
      <w:r w:rsidRPr="003B3F67">
        <w:rPr>
          <w:rFonts w:ascii="Times New Roman" w:hAnsi="Times New Roman"/>
          <w:sz w:val="24"/>
          <w:szCs w:val="24"/>
        </w:rPr>
        <w:t xml:space="preserve">последующей ипотеки №696 от 05.09.2013г., </w:t>
      </w:r>
      <w:r w:rsidRPr="003B3F67">
        <w:rPr>
          <w:rFonts w:ascii="Times New Roman" w:hAnsi="Times New Roman"/>
          <w:color w:val="212121"/>
          <w:sz w:val="24"/>
          <w:szCs w:val="24"/>
        </w:rPr>
        <w:t xml:space="preserve">заключенному с </w:t>
      </w:r>
      <w:r w:rsidRPr="003B3F67">
        <w:rPr>
          <w:rFonts w:ascii="Times New Roman" w:hAnsi="Times New Roman"/>
          <w:sz w:val="24"/>
          <w:szCs w:val="24"/>
        </w:rPr>
        <w:t>ООО «Ногинский завод полимерных материалов»</w:t>
      </w:r>
      <w:r w:rsidRPr="003B3F67">
        <w:rPr>
          <w:rFonts w:ascii="Times New Roman" w:hAnsi="Times New Roman"/>
          <w:color w:val="212121"/>
          <w:sz w:val="24"/>
          <w:szCs w:val="24"/>
        </w:rPr>
        <w:t xml:space="preserve">: </w:t>
      </w:r>
      <w:r w:rsidRPr="003B3F67">
        <w:rPr>
          <w:rFonts w:ascii="Times New Roman" w:hAnsi="Times New Roman"/>
          <w:b/>
          <w:sz w:val="24"/>
          <w:szCs w:val="24"/>
        </w:rPr>
        <w:t>Здание: ангар</w:t>
      </w:r>
      <w:r w:rsidRPr="003B3F67">
        <w:rPr>
          <w:rFonts w:ascii="Times New Roman" w:hAnsi="Times New Roman"/>
          <w:sz w:val="24"/>
          <w:szCs w:val="24"/>
        </w:rPr>
        <w:t xml:space="preserve">, назначение: нежилое, 1 – этажный, общая площадь 618,7 кв.м, инв. №158:052-12705, лит. Г1, кадастровый номер 50:16:0301017:901, строение № 1, </w:t>
      </w:r>
      <w:r w:rsidRPr="003B3F67">
        <w:rPr>
          <w:rFonts w:ascii="Times New Roman" w:hAnsi="Times New Roman"/>
          <w:b/>
          <w:sz w:val="24"/>
          <w:szCs w:val="24"/>
        </w:rPr>
        <w:t>Здание: ангар</w:t>
      </w:r>
      <w:r w:rsidRPr="003B3F67">
        <w:rPr>
          <w:rFonts w:ascii="Times New Roman" w:hAnsi="Times New Roman"/>
          <w:sz w:val="24"/>
          <w:szCs w:val="24"/>
        </w:rPr>
        <w:t xml:space="preserve">, назначение: нежилое, общая площадь 622,40кв.м, инв.№ 12705, лит. Г2, кадастровый номер 50:16:0301017:672, строение № 2, </w:t>
      </w:r>
      <w:r w:rsidRPr="003B3F67">
        <w:rPr>
          <w:rFonts w:ascii="Times New Roman" w:hAnsi="Times New Roman"/>
          <w:b/>
          <w:sz w:val="24"/>
          <w:szCs w:val="24"/>
        </w:rPr>
        <w:t>Здание: ангар</w:t>
      </w:r>
      <w:r w:rsidRPr="003B3F67">
        <w:rPr>
          <w:rFonts w:ascii="Times New Roman" w:hAnsi="Times New Roman"/>
          <w:sz w:val="24"/>
          <w:szCs w:val="24"/>
        </w:rPr>
        <w:t xml:space="preserve">, назначение: нежилое, 1 – этажный, общая площадь 615,1 кв.м, инв.№ 158:052-12705, лит. Г3,  кадастровый номер 50:16:0301017:673, строение № 3, </w:t>
      </w:r>
      <w:r w:rsidR="003B3F67" w:rsidRPr="003B3F67">
        <w:rPr>
          <w:rFonts w:ascii="Times New Roman" w:hAnsi="Times New Roman"/>
          <w:b/>
          <w:sz w:val="24"/>
          <w:szCs w:val="24"/>
        </w:rPr>
        <w:t>Холодное складское здание типа «Ангар»</w:t>
      </w:r>
      <w:r w:rsidR="003B3F67" w:rsidRPr="003B3F67">
        <w:rPr>
          <w:rFonts w:ascii="Times New Roman" w:hAnsi="Times New Roman"/>
          <w:sz w:val="24"/>
          <w:szCs w:val="24"/>
        </w:rPr>
        <w:t xml:space="preserve">, назначение: нежилое, 1 – этажный, общая площадь 814,3 кв.м, инв.№ 158:052-12705, лит. Д, кадастровый номер 50:16:0301017:7010, строение №4, </w:t>
      </w:r>
      <w:r w:rsidR="003B3F67" w:rsidRPr="003B3F67">
        <w:rPr>
          <w:rFonts w:ascii="Times New Roman" w:hAnsi="Times New Roman"/>
          <w:b/>
          <w:sz w:val="24"/>
          <w:szCs w:val="24"/>
        </w:rPr>
        <w:t>Здание проходной</w:t>
      </w:r>
      <w:r w:rsidR="003B3F67" w:rsidRPr="003B3F67">
        <w:rPr>
          <w:rFonts w:ascii="Times New Roman" w:hAnsi="Times New Roman"/>
          <w:sz w:val="24"/>
          <w:szCs w:val="24"/>
        </w:rPr>
        <w:t xml:space="preserve">, назначение: нежилое, 2 – этажный, общая площадь 174,2 кв.м, инв.№ 158:052-12705, лит. Г, кадастровый номер 50:16:0301017:7009, Право аренды сроком с 06.04.2009г. по 05.04.2058г. </w:t>
      </w:r>
      <w:r w:rsidR="003B3F67" w:rsidRPr="003B3F67">
        <w:rPr>
          <w:rFonts w:ascii="Times New Roman" w:hAnsi="Times New Roman"/>
          <w:b/>
          <w:sz w:val="24"/>
          <w:szCs w:val="24"/>
        </w:rPr>
        <w:t>Земельного участка</w:t>
      </w:r>
      <w:r w:rsidR="003B3F67" w:rsidRPr="003B3F67">
        <w:rPr>
          <w:rFonts w:ascii="Times New Roman" w:hAnsi="Times New Roman"/>
          <w:sz w:val="24"/>
          <w:szCs w:val="24"/>
        </w:rPr>
        <w:t>, общей площадью – 7393 кв.м. с кадастровым номером 50:16:0301017:336</w:t>
      </w:r>
      <w:r w:rsidR="005F7FD1">
        <w:rPr>
          <w:rFonts w:ascii="Times New Roman" w:hAnsi="Times New Roman"/>
          <w:sz w:val="24"/>
          <w:szCs w:val="24"/>
        </w:rPr>
        <w:t xml:space="preserve">, </w:t>
      </w:r>
      <w:r w:rsidR="005F7FD1" w:rsidRPr="005F7FD1">
        <w:rPr>
          <w:rFonts w:ascii="Times New Roman" w:hAnsi="Times New Roman"/>
          <w:sz w:val="24"/>
          <w:szCs w:val="24"/>
        </w:rPr>
        <w:t>расположенные по адресу: Московская область, Ногинск, ул. Индустриальная, д.38-б</w:t>
      </w:r>
      <w:r w:rsidR="005F7FD1">
        <w:rPr>
          <w:rFonts w:ascii="Times New Roman" w:hAnsi="Times New Roman"/>
          <w:sz w:val="24"/>
          <w:szCs w:val="24"/>
        </w:rPr>
        <w:t>;</w:t>
      </w:r>
    </w:p>
    <w:p w:rsidR="003B3F67" w:rsidRPr="003B3F67" w:rsidRDefault="003B3F67" w:rsidP="005F7FD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212121"/>
          <w:sz w:val="24"/>
          <w:szCs w:val="24"/>
        </w:rPr>
      </w:pPr>
      <w:r w:rsidRPr="003B3F67">
        <w:rPr>
          <w:rFonts w:ascii="Times New Roman" w:hAnsi="Times New Roman"/>
          <w:color w:val="212121"/>
          <w:sz w:val="24"/>
          <w:szCs w:val="24"/>
        </w:rPr>
        <w:t xml:space="preserve">По </w:t>
      </w:r>
      <w:r w:rsidR="005F7FD1" w:rsidRPr="003B3F67">
        <w:rPr>
          <w:rFonts w:ascii="Times New Roman" w:hAnsi="Times New Roman"/>
          <w:color w:val="212121"/>
          <w:sz w:val="24"/>
          <w:szCs w:val="24"/>
        </w:rPr>
        <w:t>договор</w:t>
      </w:r>
      <w:r w:rsidR="005F7FD1">
        <w:rPr>
          <w:rFonts w:ascii="Times New Roman" w:hAnsi="Times New Roman"/>
          <w:color w:val="212121"/>
          <w:sz w:val="24"/>
          <w:szCs w:val="24"/>
        </w:rPr>
        <w:t>ам</w:t>
      </w:r>
      <w:r w:rsidR="005F7FD1" w:rsidRPr="003B3F67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153AFA">
        <w:rPr>
          <w:rFonts w:ascii="Times New Roman" w:hAnsi="Times New Roman"/>
          <w:b/>
          <w:sz w:val="24"/>
          <w:szCs w:val="24"/>
        </w:rPr>
        <w:t>залога №767 от 13.11.2015г.</w:t>
      </w:r>
      <w:r w:rsidRPr="003B3F67">
        <w:rPr>
          <w:rFonts w:ascii="Times New Roman" w:hAnsi="Times New Roman"/>
          <w:sz w:val="24"/>
          <w:szCs w:val="24"/>
        </w:rPr>
        <w:t xml:space="preserve">, </w:t>
      </w:r>
      <w:r w:rsidRPr="00153AFA">
        <w:rPr>
          <w:rFonts w:ascii="Times New Roman" w:hAnsi="Times New Roman"/>
          <w:b/>
          <w:sz w:val="24"/>
          <w:szCs w:val="24"/>
        </w:rPr>
        <w:t>№697 от 05.09.2013г.</w:t>
      </w:r>
      <w:r w:rsidRPr="003B3F67">
        <w:rPr>
          <w:rFonts w:ascii="Times New Roman" w:hAnsi="Times New Roman"/>
          <w:sz w:val="24"/>
          <w:szCs w:val="24"/>
        </w:rPr>
        <w:t xml:space="preserve">, </w:t>
      </w:r>
      <w:r w:rsidR="005F7FD1" w:rsidRPr="003B3F67">
        <w:rPr>
          <w:rFonts w:ascii="Times New Roman" w:hAnsi="Times New Roman"/>
          <w:color w:val="212121"/>
          <w:sz w:val="24"/>
          <w:szCs w:val="24"/>
        </w:rPr>
        <w:t>заключенн</w:t>
      </w:r>
      <w:r w:rsidR="005F7FD1">
        <w:rPr>
          <w:rFonts w:ascii="Times New Roman" w:hAnsi="Times New Roman"/>
          <w:color w:val="212121"/>
          <w:sz w:val="24"/>
          <w:szCs w:val="24"/>
        </w:rPr>
        <w:t>ым</w:t>
      </w:r>
      <w:r w:rsidR="005F7FD1" w:rsidRPr="003B3F67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3B3F67">
        <w:rPr>
          <w:rFonts w:ascii="Times New Roman" w:hAnsi="Times New Roman"/>
          <w:color w:val="212121"/>
          <w:sz w:val="24"/>
          <w:szCs w:val="24"/>
        </w:rPr>
        <w:t xml:space="preserve">с </w:t>
      </w:r>
      <w:r w:rsidRPr="00A2221C">
        <w:rPr>
          <w:rFonts w:ascii="Times New Roman" w:hAnsi="Times New Roman"/>
          <w:sz w:val="24"/>
          <w:szCs w:val="24"/>
        </w:rPr>
        <w:t>ООО</w:t>
      </w:r>
      <w:r w:rsidR="005F7FD1">
        <w:rPr>
          <w:rFonts w:ascii="Times New Roman" w:hAnsi="Times New Roman"/>
          <w:sz w:val="24"/>
          <w:szCs w:val="24"/>
        </w:rPr>
        <w:t> </w:t>
      </w:r>
      <w:r w:rsidRPr="00A2221C">
        <w:rPr>
          <w:rFonts w:ascii="Times New Roman" w:hAnsi="Times New Roman"/>
          <w:sz w:val="24"/>
          <w:szCs w:val="24"/>
        </w:rPr>
        <w:t>«Завод изоляционных материалов Ай-Си-Ти»</w:t>
      </w:r>
      <w:r w:rsidRPr="003B3F67">
        <w:rPr>
          <w:rFonts w:ascii="Times New Roman" w:hAnsi="Times New Roman"/>
          <w:color w:val="212121"/>
          <w:sz w:val="24"/>
          <w:szCs w:val="24"/>
        </w:rPr>
        <w:t>: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3B3F67">
        <w:rPr>
          <w:rFonts w:ascii="Times New Roman" w:hAnsi="Times New Roman"/>
          <w:b/>
          <w:color w:val="212121"/>
          <w:sz w:val="24"/>
          <w:szCs w:val="24"/>
        </w:rPr>
        <w:t>Трансформаторная подстанция БКТПУ-2*630</w:t>
      </w:r>
      <w:r w:rsidRPr="003B3F67">
        <w:rPr>
          <w:rFonts w:ascii="Times New Roman" w:hAnsi="Times New Roman"/>
          <w:color w:val="212121"/>
          <w:sz w:val="24"/>
          <w:szCs w:val="24"/>
        </w:rPr>
        <w:t>, ин</w:t>
      </w:r>
      <w:r>
        <w:rPr>
          <w:rFonts w:ascii="Times New Roman" w:hAnsi="Times New Roman"/>
          <w:color w:val="212121"/>
          <w:sz w:val="24"/>
          <w:szCs w:val="24"/>
        </w:rPr>
        <w:t xml:space="preserve">в. №01222, зав. №359, 1996 г.в.; </w:t>
      </w:r>
      <w:r w:rsidRPr="003B3F67">
        <w:rPr>
          <w:rFonts w:ascii="Times New Roman" w:hAnsi="Times New Roman"/>
          <w:b/>
          <w:color w:val="212121"/>
          <w:sz w:val="24"/>
          <w:szCs w:val="24"/>
        </w:rPr>
        <w:t>Трансформатор ТМ-400/6.66-У1</w:t>
      </w:r>
      <w:r w:rsidRPr="003B3F67">
        <w:rPr>
          <w:rFonts w:ascii="Times New Roman" w:hAnsi="Times New Roman"/>
          <w:color w:val="212121"/>
          <w:sz w:val="24"/>
          <w:szCs w:val="24"/>
        </w:rPr>
        <w:t>, ин</w:t>
      </w:r>
      <w:r>
        <w:rPr>
          <w:rFonts w:ascii="Times New Roman" w:hAnsi="Times New Roman"/>
          <w:color w:val="212121"/>
          <w:sz w:val="24"/>
          <w:szCs w:val="24"/>
        </w:rPr>
        <w:t xml:space="preserve">в. №01212, зав. №408, 1996 г.в.; </w:t>
      </w:r>
      <w:r w:rsidRPr="003B3F67">
        <w:rPr>
          <w:rFonts w:ascii="Times New Roman" w:hAnsi="Times New Roman"/>
          <w:b/>
          <w:color w:val="212121"/>
          <w:sz w:val="24"/>
          <w:szCs w:val="24"/>
        </w:rPr>
        <w:t>Трансформатор ТМ-400/10-70-У1</w:t>
      </w:r>
      <w:r w:rsidRPr="003B3F67">
        <w:rPr>
          <w:rFonts w:ascii="Times New Roman" w:hAnsi="Times New Roman"/>
          <w:color w:val="212121"/>
          <w:sz w:val="24"/>
          <w:szCs w:val="24"/>
        </w:rPr>
        <w:t>, инв.</w:t>
      </w:r>
      <w:r>
        <w:rPr>
          <w:rFonts w:ascii="Times New Roman" w:hAnsi="Times New Roman"/>
          <w:color w:val="212121"/>
          <w:sz w:val="24"/>
          <w:szCs w:val="24"/>
        </w:rPr>
        <w:t xml:space="preserve"> №01217, зав. №86785, 1996 г.в.; </w:t>
      </w:r>
      <w:r w:rsidRPr="003B3F67">
        <w:rPr>
          <w:rFonts w:ascii="Times New Roman" w:hAnsi="Times New Roman"/>
          <w:b/>
          <w:color w:val="212121"/>
          <w:sz w:val="24"/>
          <w:szCs w:val="24"/>
        </w:rPr>
        <w:t>Котел электрический ЭЛКО</w:t>
      </w:r>
      <w:r>
        <w:rPr>
          <w:rFonts w:ascii="Times New Roman" w:hAnsi="Times New Roman"/>
          <w:color w:val="212121"/>
          <w:sz w:val="24"/>
          <w:szCs w:val="24"/>
        </w:rPr>
        <w:t xml:space="preserve">, инв. №01292; </w:t>
      </w:r>
      <w:r w:rsidRPr="003B3F67">
        <w:rPr>
          <w:rFonts w:ascii="Times New Roman" w:hAnsi="Times New Roman"/>
          <w:b/>
          <w:color w:val="212121"/>
          <w:sz w:val="24"/>
          <w:szCs w:val="24"/>
        </w:rPr>
        <w:t>Сигнализация охранно-тревожная</w:t>
      </w:r>
      <w:r>
        <w:rPr>
          <w:rFonts w:ascii="Times New Roman" w:hAnsi="Times New Roman"/>
          <w:color w:val="212121"/>
          <w:sz w:val="24"/>
          <w:szCs w:val="24"/>
        </w:rPr>
        <w:t xml:space="preserve">, инв. №014616; </w:t>
      </w:r>
      <w:r w:rsidRPr="003B3F67">
        <w:rPr>
          <w:rFonts w:ascii="Times New Roman" w:hAnsi="Times New Roman"/>
          <w:b/>
          <w:color w:val="212121"/>
          <w:sz w:val="24"/>
          <w:szCs w:val="24"/>
        </w:rPr>
        <w:t>Линия по производству мягких кровельных материалов (ГСИ) СМА-191</w:t>
      </w:r>
      <w:r w:rsidRPr="003B3F67">
        <w:rPr>
          <w:rFonts w:ascii="Times New Roman" w:hAnsi="Times New Roman"/>
          <w:color w:val="212121"/>
          <w:sz w:val="24"/>
          <w:szCs w:val="24"/>
        </w:rPr>
        <w:t xml:space="preserve"> (РМК-757-ТХ. ПЗ), инв. №01206, зав. №13582, 1989 г.в.</w:t>
      </w:r>
      <w:r>
        <w:rPr>
          <w:rFonts w:ascii="Times New Roman" w:hAnsi="Times New Roman"/>
          <w:color w:val="212121"/>
          <w:sz w:val="24"/>
          <w:szCs w:val="24"/>
        </w:rPr>
        <w:t xml:space="preserve">; </w:t>
      </w:r>
      <w:r w:rsidRPr="003B3F67">
        <w:rPr>
          <w:rFonts w:ascii="Times New Roman" w:hAnsi="Times New Roman"/>
          <w:b/>
          <w:color w:val="212121"/>
          <w:sz w:val="24"/>
          <w:szCs w:val="24"/>
        </w:rPr>
        <w:t>Линия по производству мягких кровельных материалов (ГСИ) АН 11 00</w:t>
      </w:r>
      <w:r w:rsidRPr="003B3F67">
        <w:rPr>
          <w:rFonts w:ascii="Times New Roman" w:hAnsi="Times New Roman"/>
          <w:color w:val="212121"/>
          <w:sz w:val="24"/>
          <w:szCs w:val="24"/>
        </w:rPr>
        <w:t>, инв. №01228, зав. №0145, 2001 г.в.</w:t>
      </w:r>
      <w:r>
        <w:rPr>
          <w:rFonts w:ascii="Times New Roman" w:hAnsi="Times New Roman"/>
          <w:color w:val="212121"/>
          <w:sz w:val="24"/>
          <w:szCs w:val="24"/>
        </w:rPr>
        <w:t xml:space="preserve">; </w:t>
      </w:r>
      <w:r w:rsidRPr="003B3F67">
        <w:rPr>
          <w:rFonts w:ascii="Times New Roman" w:hAnsi="Times New Roman"/>
          <w:b/>
          <w:color w:val="212121"/>
          <w:sz w:val="24"/>
          <w:szCs w:val="24"/>
        </w:rPr>
        <w:t>Наземное битумохранилище  РВС-400 м3</w:t>
      </w:r>
      <w:r w:rsidRPr="003B3F67">
        <w:rPr>
          <w:rFonts w:ascii="Times New Roman" w:hAnsi="Times New Roman"/>
          <w:color w:val="212121"/>
          <w:sz w:val="24"/>
          <w:szCs w:val="24"/>
        </w:rPr>
        <w:t>, инв</w:t>
      </w:r>
      <w:r>
        <w:rPr>
          <w:rFonts w:ascii="Times New Roman" w:hAnsi="Times New Roman"/>
          <w:color w:val="212121"/>
          <w:sz w:val="24"/>
          <w:szCs w:val="24"/>
        </w:rPr>
        <w:t xml:space="preserve">. №012281, зав. №253, 2004 г.в.; </w:t>
      </w:r>
      <w:r w:rsidRPr="003B3F67">
        <w:rPr>
          <w:rFonts w:ascii="Times New Roman" w:hAnsi="Times New Roman"/>
          <w:b/>
          <w:color w:val="212121"/>
          <w:sz w:val="24"/>
          <w:szCs w:val="24"/>
        </w:rPr>
        <w:t>Установка по производству битумных мастик АРС-01.16</w:t>
      </w:r>
      <w:r w:rsidRPr="003B3F67">
        <w:rPr>
          <w:rFonts w:ascii="Times New Roman" w:hAnsi="Times New Roman"/>
          <w:color w:val="212121"/>
          <w:sz w:val="24"/>
          <w:szCs w:val="24"/>
        </w:rPr>
        <w:t>, инв. №012282, зав. №0021, 2006 г.в.</w:t>
      </w:r>
      <w:r>
        <w:rPr>
          <w:rFonts w:ascii="Times New Roman" w:hAnsi="Times New Roman"/>
          <w:color w:val="212121"/>
          <w:sz w:val="24"/>
          <w:szCs w:val="24"/>
        </w:rPr>
        <w:t xml:space="preserve">; </w:t>
      </w:r>
      <w:r w:rsidRPr="009870C1">
        <w:rPr>
          <w:rFonts w:ascii="Times New Roman" w:hAnsi="Times New Roman"/>
          <w:b/>
          <w:color w:val="212121"/>
          <w:sz w:val="24"/>
          <w:szCs w:val="24"/>
        </w:rPr>
        <w:t>Установка ЛОС-Н в металлическом корпусе (6,0 х 2,4 х 2,4)</w:t>
      </w:r>
      <w:r w:rsidRPr="003B3F67">
        <w:rPr>
          <w:rFonts w:ascii="Times New Roman" w:hAnsi="Times New Roman"/>
          <w:color w:val="212121"/>
          <w:sz w:val="24"/>
          <w:szCs w:val="24"/>
        </w:rPr>
        <w:t>, инв. №014611, зав. №25846, 2010 г.в.</w:t>
      </w:r>
      <w:r>
        <w:rPr>
          <w:rFonts w:ascii="Times New Roman" w:hAnsi="Times New Roman"/>
          <w:color w:val="212121"/>
          <w:sz w:val="24"/>
          <w:szCs w:val="24"/>
        </w:rPr>
        <w:t xml:space="preserve">; </w:t>
      </w:r>
      <w:r w:rsidRPr="009870C1">
        <w:rPr>
          <w:rFonts w:ascii="Times New Roman" w:hAnsi="Times New Roman"/>
          <w:b/>
          <w:color w:val="212121"/>
          <w:sz w:val="24"/>
          <w:szCs w:val="24"/>
        </w:rPr>
        <w:t>Вентилятор радиальный</w:t>
      </w:r>
      <w:r>
        <w:rPr>
          <w:rFonts w:ascii="Times New Roman" w:hAnsi="Times New Roman"/>
          <w:color w:val="212121"/>
          <w:sz w:val="24"/>
          <w:szCs w:val="24"/>
        </w:rPr>
        <w:t xml:space="preserve">, инв. №01259; </w:t>
      </w:r>
      <w:r w:rsidRPr="009870C1">
        <w:rPr>
          <w:rFonts w:ascii="Times New Roman" w:hAnsi="Times New Roman"/>
          <w:b/>
          <w:color w:val="212121"/>
          <w:sz w:val="24"/>
          <w:szCs w:val="24"/>
        </w:rPr>
        <w:t>Газоконвертор "ЯТАГАН"</w:t>
      </w:r>
      <w:r>
        <w:rPr>
          <w:rFonts w:ascii="Times New Roman" w:hAnsi="Times New Roman"/>
          <w:color w:val="212121"/>
          <w:sz w:val="24"/>
          <w:szCs w:val="24"/>
        </w:rPr>
        <w:t xml:space="preserve">, инв. №014614; </w:t>
      </w:r>
      <w:r w:rsidRPr="009870C1">
        <w:rPr>
          <w:rFonts w:ascii="Times New Roman" w:hAnsi="Times New Roman"/>
          <w:b/>
          <w:color w:val="212121"/>
          <w:sz w:val="24"/>
          <w:szCs w:val="24"/>
        </w:rPr>
        <w:t>Газоконвертор "ЯТАГАН"</w:t>
      </w:r>
      <w:r>
        <w:rPr>
          <w:rFonts w:ascii="Times New Roman" w:hAnsi="Times New Roman"/>
          <w:color w:val="212121"/>
          <w:sz w:val="24"/>
          <w:szCs w:val="24"/>
        </w:rPr>
        <w:t xml:space="preserve">, инв. №014613; </w:t>
      </w:r>
      <w:r w:rsidRPr="009870C1">
        <w:rPr>
          <w:rFonts w:ascii="Times New Roman" w:hAnsi="Times New Roman"/>
          <w:b/>
          <w:color w:val="212121"/>
          <w:sz w:val="24"/>
          <w:szCs w:val="24"/>
        </w:rPr>
        <w:t>Газоочистная установка «ЯТАГАН»</w:t>
      </w:r>
      <w:r>
        <w:rPr>
          <w:rFonts w:ascii="Times New Roman" w:hAnsi="Times New Roman"/>
          <w:color w:val="212121"/>
          <w:sz w:val="24"/>
          <w:szCs w:val="24"/>
        </w:rPr>
        <w:t xml:space="preserve">, инв. №0146012; </w:t>
      </w:r>
      <w:r w:rsidRPr="009870C1">
        <w:rPr>
          <w:rFonts w:ascii="Times New Roman" w:hAnsi="Times New Roman"/>
          <w:b/>
          <w:color w:val="212121"/>
          <w:sz w:val="24"/>
          <w:szCs w:val="24"/>
        </w:rPr>
        <w:t>Трансформатор сварочный</w:t>
      </w:r>
      <w:r>
        <w:rPr>
          <w:rFonts w:ascii="Times New Roman" w:hAnsi="Times New Roman"/>
          <w:color w:val="212121"/>
          <w:sz w:val="24"/>
          <w:szCs w:val="24"/>
        </w:rPr>
        <w:t xml:space="preserve">, инв. №01213; </w:t>
      </w:r>
      <w:r w:rsidRPr="009870C1">
        <w:rPr>
          <w:rFonts w:ascii="Times New Roman" w:hAnsi="Times New Roman"/>
          <w:b/>
          <w:color w:val="212121"/>
          <w:sz w:val="24"/>
          <w:szCs w:val="24"/>
        </w:rPr>
        <w:t>Циклон МОТ 1</w:t>
      </w:r>
      <w:r>
        <w:rPr>
          <w:rFonts w:ascii="Times New Roman" w:hAnsi="Times New Roman"/>
          <w:color w:val="212121"/>
          <w:sz w:val="24"/>
          <w:szCs w:val="24"/>
        </w:rPr>
        <w:t xml:space="preserve">, инв. №01203; </w:t>
      </w:r>
      <w:r w:rsidRPr="009870C1">
        <w:rPr>
          <w:rFonts w:ascii="Times New Roman" w:hAnsi="Times New Roman"/>
          <w:b/>
          <w:color w:val="212121"/>
          <w:sz w:val="24"/>
          <w:szCs w:val="24"/>
        </w:rPr>
        <w:t>Циклон с бункером</w:t>
      </w:r>
      <w:r>
        <w:rPr>
          <w:rFonts w:ascii="Times New Roman" w:hAnsi="Times New Roman"/>
          <w:color w:val="212121"/>
          <w:sz w:val="24"/>
          <w:szCs w:val="24"/>
        </w:rPr>
        <w:t xml:space="preserve">, инв. №01204; </w:t>
      </w:r>
      <w:r w:rsidRPr="009870C1">
        <w:rPr>
          <w:rFonts w:ascii="Times New Roman" w:hAnsi="Times New Roman"/>
          <w:b/>
          <w:color w:val="212121"/>
          <w:sz w:val="24"/>
          <w:szCs w:val="24"/>
        </w:rPr>
        <w:t>Циклон с бункером в сборе</w:t>
      </w:r>
      <w:r>
        <w:rPr>
          <w:rFonts w:ascii="Times New Roman" w:hAnsi="Times New Roman"/>
          <w:color w:val="212121"/>
          <w:sz w:val="24"/>
          <w:szCs w:val="24"/>
        </w:rPr>
        <w:t xml:space="preserve">, инв. №01277; </w:t>
      </w:r>
      <w:r w:rsidRPr="009870C1">
        <w:rPr>
          <w:rFonts w:ascii="Times New Roman" w:hAnsi="Times New Roman"/>
          <w:b/>
          <w:color w:val="212121"/>
          <w:sz w:val="24"/>
          <w:szCs w:val="24"/>
        </w:rPr>
        <w:t>Шкаф вытяжной</w:t>
      </w:r>
      <w:r w:rsidRPr="003B3F67">
        <w:rPr>
          <w:rFonts w:ascii="Times New Roman" w:hAnsi="Times New Roman"/>
          <w:color w:val="212121"/>
          <w:sz w:val="24"/>
          <w:szCs w:val="24"/>
        </w:rPr>
        <w:t>, инв. №012360</w:t>
      </w:r>
      <w:r w:rsidR="009870C1">
        <w:rPr>
          <w:rFonts w:ascii="Times New Roman" w:hAnsi="Times New Roman"/>
          <w:color w:val="212121"/>
          <w:sz w:val="24"/>
          <w:szCs w:val="24"/>
        </w:rPr>
        <w:t>.</w:t>
      </w:r>
    </w:p>
    <w:p w:rsidR="009870C1" w:rsidRDefault="009870C1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Начальная цена Прав </w:t>
      </w:r>
      <w:r w:rsidR="00F44FDD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9870C1">
        <w:rPr>
          <w:rFonts w:ascii="Times New Roman" w:eastAsia="Times New Roman" w:hAnsi="Times New Roman"/>
          <w:b/>
          <w:lang w:eastAsia="ru-RU"/>
        </w:rPr>
        <w:t>83 320 975,61</w:t>
      </w:r>
      <w:r w:rsidR="00F44FDD">
        <w:rPr>
          <w:rFonts w:ascii="Times New Roman" w:eastAsia="Times New Roman" w:hAnsi="Times New Roman"/>
          <w:b/>
          <w:lang w:eastAsia="ru-RU"/>
        </w:rPr>
        <w:t xml:space="preserve"> рублей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(НДС не облагается)</w:t>
      </w:r>
    </w:p>
    <w:p w:rsidR="0016515B" w:rsidRPr="00F64294" w:rsidRDefault="0016515B" w:rsidP="001651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Минимальная цена Прав – </w:t>
      </w:r>
      <w:r w:rsidR="009870C1">
        <w:rPr>
          <w:rFonts w:ascii="Times New Roman" w:eastAsia="Times New Roman" w:hAnsi="Times New Roman"/>
          <w:b/>
          <w:lang w:eastAsia="ru-RU"/>
        </w:rPr>
        <w:t>38 000 000,01</w:t>
      </w:r>
      <w:r w:rsidR="008717A0">
        <w:rPr>
          <w:rFonts w:ascii="Times New Roman" w:eastAsia="Times New Roman" w:hAnsi="Times New Roman"/>
          <w:b/>
          <w:lang w:eastAsia="ru-RU"/>
        </w:rPr>
        <w:t xml:space="preserve"> </w:t>
      </w:r>
      <w:r w:rsidRPr="00F64294">
        <w:rPr>
          <w:rFonts w:ascii="Times New Roman" w:eastAsia="Times New Roman" w:hAnsi="Times New Roman"/>
          <w:b/>
          <w:lang w:eastAsia="ru-RU"/>
        </w:rPr>
        <w:t>рублей (НДС не облагается)</w:t>
      </w:r>
    </w:p>
    <w:p w:rsidR="0016515B" w:rsidRPr="00F64294" w:rsidRDefault="0016515B" w:rsidP="001651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Сумма задатка </w:t>
      </w:r>
      <w:r w:rsidR="008717A0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9870C1">
        <w:rPr>
          <w:rFonts w:ascii="Times New Roman" w:eastAsia="Times New Roman" w:hAnsi="Times New Roman"/>
          <w:b/>
          <w:lang w:eastAsia="ru-RU"/>
        </w:rPr>
        <w:t>3 8</w:t>
      </w:r>
      <w:r w:rsidR="00F44FDD">
        <w:rPr>
          <w:rFonts w:ascii="Times New Roman" w:eastAsia="Times New Roman" w:hAnsi="Times New Roman"/>
          <w:b/>
          <w:lang w:eastAsia="ru-RU"/>
        </w:rPr>
        <w:t>00 000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рублей</w:t>
      </w:r>
    </w:p>
    <w:p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повышение - </w:t>
      </w:r>
      <w:r w:rsidR="008717A0" w:rsidRPr="008717A0">
        <w:rPr>
          <w:rFonts w:ascii="Times New Roman" w:eastAsia="Times New Roman" w:hAnsi="Times New Roman"/>
          <w:b/>
          <w:lang w:eastAsia="ru-RU"/>
        </w:rPr>
        <w:t xml:space="preserve">100 000 </w:t>
      </w:r>
      <w:r w:rsidRPr="00F64294">
        <w:rPr>
          <w:rFonts w:ascii="Times New Roman" w:eastAsia="Times New Roman" w:hAnsi="Times New Roman"/>
          <w:b/>
          <w:lang w:eastAsia="ru-RU"/>
        </w:rPr>
        <w:t xml:space="preserve">рублей </w:t>
      </w:r>
    </w:p>
    <w:p w:rsidR="0016515B" w:rsidRPr="00F64294" w:rsidRDefault="0016515B" w:rsidP="00165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64294">
        <w:rPr>
          <w:rFonts w:ascii="Times New Roman" w:eastAsia="Times New Roman" w:hAnsi="Times New Roman"/>
          <w:b/>
          <w:lang w:eastAsia="ru-RU"/>
        </w:rPr>
        <w:t xml:space="preserve">Шаг аукциона на понижение </w:t>
      </w:r>
      <w:r w:rsidR="00F44FDD">
        <w:rPr>
          <w:rFonts w:ascii="Times New Roman" w:eastAsia="Times New Roman" w:hAnsi="Times New Roman"/>
          <w:b/>
          <w:lang w:eastAsia="ru-RU"/>
        </w:rPr>
        <w:t>–</w:t>
      </w:r>
      <w:r w:rsidRPr="00F64294">
        <w:rPr>
          <w:rFonts w:ascii="Times New Roman" w:eastAsia="Times New Roman" w:hAnsi="Times New Roman"/>
          <w:b/>
          <w:lang w:eastAsia="ru-RU"/>
        </w:rPr>
        <w:t xml:space="preserve"> </w:t>
      </w:r>
      <w:r w:rsidR="009870C1">
        <w:rPr>
          <w:rFonts w:ascii="Times New Roman" w:eastAsia="Times New Roman" w:hAnsi="Times New Roman"/>
          <w:b/>
          <w:lang w:eastAsia="ru-RU"/>
        </w:rPr>
        <w:t>4 532 097,56</w:t>
      </w:r>
      <w:r w:rsidR="008717A0" w:rsidRPr="008717A0">
        <w:rPr>
          <w:rFonts w:ascii="Times New Roman" w:eastAsia="Times New Roman" w:hAnsi="Times New Roman"/>
          <w:b/>
          <w:lang w:eastAsia="ru-RU"/>
        </w:rPr>
        <w:t xml:space="preserve"> </w:t>
      </w:r>
      <w:r w:rsidRPr="00F64294">
        <w:rPr>
          <w:rFonts w:ascii="Times New Roman" w:eastAsia="Times New Roman" w:hAnsi="Times New Roman"/>
          <w:b/>
          <w:lang w:eastAsia="ru-RU"/>
        </w:rPr>
        <w:t>рублей</w:t>
      </w:r>
    </w:p>
    <w:p w:rsidR="000F477B" w:rsidRPr="00F27256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Pr="00F27256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 8-800-777-57-57.</w:t>
      </w:r>
    </w:p>
    <w:p w:rsidR="00BD64DF" w:rsidRPr="00F27256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8" w:history="1"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867" w:rsidRPr="00F27256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183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="00CF3011" w:rsidRPr="00CF3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являющиеся аффилированными по </w:t>
      </w:r>
      <w:r w:rsidR="00CF3011" w:rsidRPr="00B07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отношению к </w:t>
      </w:r>
      <w:r w:rsidR="009870C1" w:rsidRPr="009870C1">
        <w:rPr>
          <w:rFonts w:ascii="Times New Roman" w:eastAsia="Times New Roman" w:hAnsi="Times New Roman"/>
          <w:b/>
          <w:sz w:val="24"/>
          <w:szCs w:val="24"/>
          <w:lang w:eastAsia="ru-RU"/>
        </w:rPr>
        <w:t>ООО «ПК Ай-Си-Ти» (ИНН7715677668, ОГРН1</w:t>
      </w:r>
      <w:r w:rsidR="009870C1" w:rsidRPr="009870C1">
        <w:rPr>
          <w:rFonts w:ascii="Times New Roman" w:hAnsi="Times New Roman"/>
          <w:b/>
          <w:sz w:val="24"/>
          <w:szCs w:val="24"/>
        </w:rPr>
        <w:t>077763369420</w:t>
      </w:r>
      <w:r w:rsidR="009870C1" w:rsidRPr="00987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), </w:t>
      </w:r>
      <w:r w:rsidR="009870C1" w:rsidRPr="009870C1">
        <w:rPr>
          <w:rFonts w:ascii="Times New Roman" w:hAnsi="Times New Roman"/>
          <w:b/>
          <w:sz w:val="24"/>
          <w:szCs w:val="24"/>
        </w:rPr>
        <w:t>ООО «Завод изоляционных материалов Ай-Си-Ти» (ИНН5025011275, ОГРН1035004800885), ООО «Ногинский завод полимерных материалов» (ИНН5031065261, ОГРН1055005945180), ООО «ТД «АйСиТорг» (ИНН5047132763, ОГРН1135047004905), Косилову Николаю Андреевичу, Котляревскому Юрию Семеновичу</w:t>
      </w:r>
      <w:r w:rsidR="0018303C" w:rsidRPr="00B07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18303C" w:rsidRPr="00B079B1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B079B1" w:rsidRPr="00B079B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18303C"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находящиеся  в процессе реорганизации, ликвидации, банкротства; не явля</w:t>
      </w:r>
      <w:r w:rsidR="0018303C">
        <w:rPr>
          <w:rFonts w:ascii="Times New Roman" w:eastAsia="Times New Roman" w:hAnsi="Times New Roman"/>
          <w:b/>
          <w:sz w:val="24"/>
          <w:szCs w:val="24"/>
          <w:lang w:eastAsia="ru-RU"/>
        </w:rPr>
        <w:t>ющиеся</w:t>
      </w:r>
      <w:r w:rsidR="0018303C"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A4867" w:rsidRPr="00F27256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8A4867" w:rsidRPr="00F27256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27256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F27256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A03011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окумент, подтверждающ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письменное решение соответствующего органа управления претендента о приобретении </w:t>
      </w:r>
      <w:r w:rsidR="0064617C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18303C" w:rsidRDefault="001830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-справку, подписанную уполномоченным лицом, подтверждающую, что претендент на участие в торгах не находится в процессе реорганизации, ликвидации, банкротства;</w:t>
      </w:r>
    </w:p>
    <w:p w:rsidR="0018303C" w:rsidRPr="00F27256" w:rsidRDefault="001830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-не является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приостановлена.</w:t>
      </w:r>
    </w:p>
    <w:p w:rsidR="00A03011" w:rsidRPr="00F27256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Pr="00F27256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EE59F2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EE59F2" w:rsidRPr="00F27256" w:rsidRDefault="00EE59F2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1E1E" w:rsidRPr="00F27256" w:rsidRDefault="00D94A69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</w:t>
      </w:r>
      <w:r w:rsidR="00C04073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а, указанные в пунктах 2.1-2.3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настоящего информационного сообще</w:t>
      </w:r>
      <w:r w:rsidR="009B1E1E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 дополнительно представляют:</w:t>
      </w:r>
    </w:p>
    <w:p w:rsidR="00C36F7A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свободной форме </w:t>
      </w:r>
      <w:r w:rsidR="00183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справку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наличии/отсутствии заинтересованности/аффилированности между претендентом и </w:t>
      </w:r>
      <w:r w:rsidR="009870C1" w:rsidRPr="009870C1">
        <w:rPr>
          <w:rFonts w:ascii="Times New Roman" w:eastAsia="Times New Roman" w:hAnsi="Times New Roman"/>
          <w:b/>
          <w:sz w:val="24"/>
          <w:szCs w:val="24"/>
          <w:lang w:eastAsia="ru-RU"/>
        </w:rPr>
        <w:t>ООО «ПК Ай-Си-Ти» (ИНН7715677668, ОГРН1</w:t>
      </w:r>
      <w:r w:rsidR="009870C1" w:rsidRPr="009870C1">
        <w:rPr>
          <w:rFonts w:ascii="Times New Roman" w:hAnsi="Times New Roman"/>
          <w:b/>
          <w:sz w:val="24"/>
          <w:szCs w:val="24"/>
        </w:rPr>
        <w:t>077763369420</w:t>
      </w:r>
      <w:r w:rsidR="009870C1" w:rsidRPr="00987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), </w:t>
      </w:r>
      <w:r w:rsidR="009870C1" w:rsidRPr="009870C1">
        <w:rPr>
          <w:rFonts w:ascii="Times New Roman" w:hAnsi="Times New Roman"/>
          <w:b/>
          <w:sz w:val="24"/>
          <w:szCs w:val="24"/>
        </w:rPr>
        <w:t>ООО «Завод изоляционных материалов Ай-Си-Ти» (ИНН5025011275, ОГРН1035004800885), ООО «Ногинский завод полимерных материалов» (ИНН5031065261, ОГРН1055005945180), ООО «ТД «АйСиТорг» (ИНН5047132763, ОГРН1135047004905), Косилов</w:t>
      </w:r>
      <w:r w:rsidR="009870C1">
        <w:rPr>
          <w:rFonts w:ascii="Times New Roman" w:hAnsi="Times New Roman"/>
          <w:b/>
          <w:sz w:val="24"/>
          <w:szCs w:val="24"/>
        </w:rPr>
        <w:t>ым</w:t>
      </w:r>
      <w:r w:rsidR="009870C1" w:rsidRPr="009870C1">
        <w:rPr>
          <w:rFonts w:ascii="Times New Roman" w:hAnsi="Times New Roman"/>
          <w:b/>
          <w:sz w:val="24"/>
          <w:szCs w:val="24"/>
        </w:rPr>
        <w:t xml:space="preserve"> Никола</w:t>
      </w:r>
      <w:r w:rsidR="009870C1">
        <w:rPr>
          <w:rFonts w:ascii="Times New Roman" w:hAnsi="Times New Roman"/>
          <w:b/>
          <w:sz w:val="24"/>
          <w:szCs w:val="24"/>
        </w:rPr>
        <w:t>ем</w:t>
      </w:r>
      <w:r w:rsidR="009870C1" w:rsidRPr="009870C1">
        <w:rPr>
          <w:rFonts w:ascii="Times New Roman" w:hAnsi="Times New Roman"/>
          <w:b/>
          <w:sz w:val="24"/>
          <w:szCs w:val="24"/>
        </w:rPr>
        <w:t xml:space="preserve"> Андреевич</w:t>
      </w:r>
      <w:r w:rsidR="009870C1">
        <w:rPr>
          <w:rFonts w:ascii="Times New Roman" w:hAnsi="Times New Roman"/>
          <w:b/>
          <w:sz w:val="24"/>
          <w:szCs w:val="24"/>
        </w:rPr>
        <w:t>ем</w:t>
      </w:r>
      <w:r w:rsidR="009870C1" w:rsidRPr="009870C1">
        <w:rPr>
          <w:rFonts w:ascii="Times New Roman" w:hAnsi="Times New Roman"/>
          <w:b/>
          <w:sz w:val="24"/>
          <w:szCs w:val="24"/>
        </w:rPr>
        <w:t>, Котляревск</w:t>
      </w:r>
      <w:r w:rsidR="009870C1">
        <w:rPr>
          <w:rFonts w:ascii="Times New Roman" w:hAnsi="Times New Roman"/>
          <w:b/>
          <w:sz w:val="24"/>
          <w:szCs w:val="24"/>
        </w:rPr>
        <w:t>им</w:t>
      </w:r>
      <w:r w:rsidR="009870C1" w:rsidRPr="009870C1">
        <w:rPr>
          <w:rFonts w:ascii="Times New Roman" w:hAnsi="Times New Roman"/>
          <w:b/>
          <w:sz w:val="24"/>
          <w:szCs w:val="24"/>
        </w:rPr>
        <w:t xml:space="preserve"> Юри</w:t>
      </w:r>
      <w:r w:rsidR="009870C1">
        <w:rPr>
          <w:rFonts w:ascii="Times New Roman" w:hAnsi="Times New Roman"/>
          <w:b/>
          <w:sz w:val="24"/>
          <w:szCs w:val="24"/>
        </w:rPr>
        <w:t>ем</w:t>
      </w:r>
      <w:r w:rsidR="009870C1" w:rsidRPr="009870C1">
        <w:rPr>
          <w:rFonts w:ascii="Times New Roman" w:hAnsi="Times New Roman"/>
          <w:b/>
          <w:sz w:val="24"/>
          <w:szCs w:val="24"/>
        </w:rPr>
        <w:t xml:space="preserve"> Семенович</w:t>
      </w:r>
      <w:r w:rsidR="009870C1">
        <w:rPr>
          <w:rFonts w:ascii="Times New Roman" w:hAnsi="Times New Roman"/>
          <w:b/>
          <w:sz w:val="24"/>
          <w:szCs w:val="24"/>
        </w:rPr>
        <w:t>ем.</w:t>
      </w:r>
    </w:p>
    <w:p w:rsidR="005E2CD0" w:rsidRPr="00F27256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9B1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АО «Российский аукционный дом»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044030790;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40702810100050002133 в ФИЛИАЛ С-ПЕТЕРБУРГ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ПАО Банка "ФК Открытие"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, к/с 30101810200000000720, БИК 044030720.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 Прав и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заключению договора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5E2CD0" w:rsidRPr="00F27256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5E2CD0" w:rsidRPr="00F27256" w:rsidRDefault="005E2CD0" w:rsidP="005E2CD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CD002D" w:rsidRDefault="005E2CD0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B345D2" w:rsidRPr="00B345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будут выявлены признаки аффилированности по отношению </w:t>
      </w:r>
      <w:r w:rsidR="00CD002D" w:rsidRPr="00B07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9870C1" w:rsidRPr="009870C1">
        <w:rPr>
          <w:rFonts w:ascii="Times New Roman" w:eastAsia="Times New Roman" w:hAnsi="Times New Roman"/>
          <w:b/>
          <w:sz w:val="24"/>
          <w:szCs w:val="24"/>
          <w:lang w:eastAsia="ru-RU"/>
        </w:rPr>
        <w:t>ООО «ПК Ай-Си-Ти» (ИНН7715677668, ОГРН1</w:t>
      </w:r>
      <w:r w:rsidR="009870C1" w:rsidRPr="009870C1">
        <w:rPr>
          <w:rFonts w:ascii="Times New Roman" w:hAnsi="Times New Roman"/>
          <w:b/>
          <w:sz w:val="24"/>
          <w:szCs w:val="24"/>
        </w:rPr>
        <w:t>077763369420</w:t>
      </w:r>
      <w:r w:rsidR="009870C1" w:rsidRPr="00987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), </w:t>
      </w:r>
      <w:r w:rsidR="009870C1" w:rsidRPr="009870C1">
        <w:rPr>
          <w:rFonts w:ascii="Times New Roman" w:hAnsi="Times New Roman"/>
          <w:b/>
          <w:sz w:val="24"/>
          <w:szCs w:val="24"/>
        </w:rPr>
        <w:t>ООО «Завод изоляционных материалов Ай-Си-Ти» (ИНН5025011275, ОГРН1035004800885), ООО «Ногинский завод полимерных материалов» (ИНН5031065261, ОГРН1055005945180), ООО «ТД «АйСиТорг» (ИНН5047132763, ОГРН1135047004905), Косилову Николаю Андреевичу, Котляревскому Юрию Семеновичу</w:t>
      </w:r>
      <w:r w:rsidR="009870C1">
        <w:rPr>
          <w:rFonts w:ascii="Times New Roman" w:hAnsi="Times New Roman"/>
          <w:b/>
          <w:sz w:val="24"/>
          <w:szCs w:val="24"/>
        </w:rPr>
        <w:t>.</w:t>
      </w:r>
    </w:p>
    <w:p w:rsidR="00CD002D" w:rsidRDefault="00CD002D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5).</w:t>
      </w:r>
      <w:r w:rsidRPr="00CD00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Будет выявлено, что</w:t>
      </w:r>
      <w:r w:rsidRPr="00CD00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на участие в торгах:</w:t>
      </w:r>
    </w:p>
    <w:p w:rsidR="00CD002D" w:rsidRDefault="00CD002D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>наход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ится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процессе реорганизации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банкротства; </w:t>
      </w:r>
    </w:p>
    <w:p w:rsidR="00B345D2" w:rsidRDefault="00CD002D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-является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2CD0" w:rsidRPr="00F27256" w:rsidRDefault="005E2CD0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81741" w:rsidRPr="00F27256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F27256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5B" w:rsidRDefault="0016515B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2" w:history="1">
        <w:r w:rsidRPr="00404E53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F77F77" w:rsidRDefault="00F81741" w:rsidP="00F77F77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DF2709" w:rsidRPr="00F77F77" w:rsidRDefault="00DF2709" w:rsidP="00F77F77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Прав за вычетом задатка производится Покупателем (Победителем аукциона, Единственным участником аукциона) </w:t>
      </w:r>
      <w:r w:rsidR="00DE5E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сновании Протокола об </w:t>
      </w:r>
      <w:r w:rsidR="00DE5EE5" w:rsidRPr="00F77F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итогах торгов </w:t>
      </w:r>
      <w:r w:rsidRPr="00F77F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путем безналичного перечисления денежных средств на счет ПАО Сбербанк</w:t>
      </w:r>
      <w:r w:rsidR="000B7B47" w:rsidRPr="00F77F77">
        <w:rPr>
          <w:rFonts w:ascii="Times New Roman" w:hAnsi="Times New Roman"/>
          <w:b/>
        </w:rPr>
        <w:t xml:space="preserve"> </w:t>
      </w:r>
      <w:r w:rsidR="00F77F77" w:rsidRPr="00F7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р/с </w:t>
      </w:r>
      <w:r w:rsidR="00F77F77" w:rsidRPr="00F77F77">
        <w:rPr>
          <w:rFonts w:ascii="Times New Roman" w:hAnsi="Times New Roman"/>
          <w:b/>
          <w:sz w:val="24"/>
          <w:szCs w:val="24"/>
          <w:lang w:eastAsia="ru-RU"/>
        </w:rPr>
        <w:t>30301810000006000001</w:t>
      </w:r>
      <w:r w:rsidR="000B7B47" w:rsidRPr="00F77F77">
        <w:rPr>
          <w:rFonts w:ascii="Times New Roman" w:hAnsi="Times New Roman"/>
          <w:b/>
          <w:sz w:val="24"/>
          <w:szCs w:val="24"/>
        </w:rPr>
        <w:t xml:space="preserve"> </w:t>
      </w:r>
      <w:r w:rsidR="00F77F77" w:rsidRPr="00F77F77">
        <w:rPr>
          <w:rFonts w:ascii="Times New Roman" w:hAnsi="Times New Roman"/>
          <w:b/>
          <w:sz w:val="24"/>
          <w:szCs w:val="24"/>
          <w:lang w:eastAsia="ru-RU"/>
        </w:rPr>
        <w:t>к/с 30101810400000000225</w:t>
      </w:r>
      <w:r w:rsidR="000B7B47" w:rsidRPr="00F77F77">
        <w:rPr>
          <w:rFonts w:ascii="Times New Roman" w:hAnsi="Times New Roman"/>
          <w:b/>
          <w:sz w:val="24"/>
          <w:szCs w:val="24"/>
        </w:rPr>
        <w:t xml:space="preserve"> </w:t>
      </w:r>
      <w:r w:rsidR="000B7B47" w:rsidRPr="00F77F77">
        <w:rPr>
          <w:rFonts w:ascii="Times New Roman" w:hAnsi="Times New Roman"/>
          <w:b/>
          <w:bCs/>
          <w:sz w:val="24"/>
          <w:szCs w:val="24"/>
        </w:rPr>
        <w:t>в</w:t>
      </w:r>
      <w:r w:rsidR="00F77F77" w:rsidRPr="00F77F77">
        <w:rPr>
          <w:rFonts w:ascii="Times New Roman" w:hAnsi="Times New Roman"/>
          <w:b/>
          <w:sz w:val="24"/>
          <w:szCs w:val="24"/>
          <w:lang w:eastAsia="ru-RU"/>
        </w:rPr>
        <w:t xml:space="preserve"> Главном управлении Центрального банка Российской Федерации</w:t>
      </w:r>
      <w:r w:rsidR="00F77F77" w:rsidRPr="00F77F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7F77" w:rsidRPr="00F77F77">
        <w:rPr>
          <w:rFonts w:ascii="Times New Roman" w:hAnsi="Times New Roman"/>
          <w:b/>
          <w:sz w:val="24"/>
          <w:szCs w:val="24"/>
          <w:lang w:eastAsia="ru-RU"/>
        </w:rPr>
        <w:t>по Центральному федеральному округу г. Москва (ГУ Банка России по ЦФО)</w:t>
      </w:r>
      <w:r w:rsidR="000B7B47" w:rsidRPr="00F77F77">
        <w:rPr>
          <w:rFonts w:ascii="Times New Roman" w:hAnsi="Times New Roman"/>
          <w:b/>
          <w:sz w:val="24"/>
          <w:szCs w:val="24"/>
        </w:rPr>
        <w:t xml:space="preserve">, </w:t>
      </w:r>
      <w:r w:rsidR="00F77F77" w:rsidRPr="00F77F77">
        <w:rPr>
          <w:rFonts w:ascii="Times New Roman" w:hAnsi="Times New Roman"/>
          <w:b/>
          <w:sz w:val="24"/>
          <w:szCs w:val="24"/>
          <w:lang w:eastAsia="ru-RU"/>
        </w:rPr>
        <w:t>БИК:044525225</w:t>
      </w:r>
      <w:r w:rsidR="000B7B47" w:rsidRPr="00F77F77">
        <w:rPr>
          <w:rFonts w:ascii="Times New Roman" w:hAnsi="Times New Roman"/>
          <w:b/>
          <w:sz w:val="24"/>
          <w:szCs w:val="24"/>
        </w:rPr>
        <w:t xml:space="preserve">, </w:t>
      </w:r>
      <w:r w:rsidR="00F77F77" w:rsidRPr="00F77F77">
        <w:rPr>
          <w:rFonts w:ascii="Times New Roman" w:hAnsi="Times New Roman"/>
          <w:b/>
          <w:sz w:val="24"/>
          <w:szCs w:val="24"/>
          <w:lang w:eastAsia="ru-RU"/>
        </w:rPr>
        <w:t xml:space="preserve">ОКВЭД: 65.12, ОКПО: 00032537, ОГРН: 1027700132195, </w:t>
      </w:r>
      <w:r w:rsidR="00F77F77" w:rsidRPr="00F77F77">
        <w:rPr>
          <w:rFonts w:ascii="Times New Roman" w:hAnsi="Times New Roman"/>
          <w:b/>
          <w:bCs/>
          <w:sz w:val="24"/>
          <w:szCs w:val="24"/>
          <w:lang w:eastAsia="ru-RU"/>
        </w:rPr>
        <w:t>ИНН:</w:t>
      </w:r>
      <w:r w:rsidR="00F77F77" w:rsidRPr="00F77F77">
        <w:rPr>
          <w:rFonts w:ascii="Times New Roman" w:hAnsi="Times New Roman"/>
          <w:b/>
          <w:sz w:val="24"/>
          <w:szCs w:val="24"/>
          <w:lang w:eastAsia="ru-RU"/>
        </w:rPr>
        <w:t xml:space="preserve">7707083893, </w:t>
      </w:r>
      <w:r w:rsidR="00F77F77" w:rsidRPr="00F77F77">
        <w:rPr>
          <w:rFonts w:ascii="Times New Roman" w:hAnsi="Times New Roman"/>
          <w:b/>
          <w:bCs/>
          <w:sz w:val="24"/>
          <w:szCs w:val="24"/>
          <w:lang w:eastAsia="ru-RU"/>
        </w:rPr>
        <w:t>КПП</w:t>
      </w:r>
      <w:r w:rsidR="00F77F77" w:rsidRPr="00F77F77">
        <w:rPr>
          <w:rFonts w:ascii="Times New Roman" w:hAnsi="Times New Roman"/>
          <w:b/>
          <w:sz w:val="24"/>
          <w:szCs w:val="24"/>
          <w:lang w:eastAsia="ru-RU"/>
        </w:rPr>
        <w:t>:773601001</w:t>
      </w:r>
      <w:r w:rsidRPr="00F77F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течение 5 (пяти) рабочих дней с даты подведения итогов торгов.</w:t>
      </w:r>
      <w:r w:rsidRPr="00B2320C">
        <w:t xml:space="preserve"> </w:t>
      </w:r>
    </w:p>
    <w:p w:rsidR="00DF2709" w:rsidRDefault="00DF2709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</w:pP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заключается между ПАО Сбербанк и Победителем аукциона (Покупателем) в течение 5 (пяти) </w:t>
      </w:r>
      <w:r w:rsidR="00CD00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рабочих</w:t>
      </w: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после оплаты покупной цены в соответствии с примерной формой, размещенной на сайте www.lot-online.ru</w:t>
      </w:r>
      <w:r w:rsidRPr="00B2320C">
        <w:rPr>
          <w:rFonts w:ascii="Times New Roman" w:hAnsi="Times New Roman"/>
          <w:sz w:val="24"/>
          <w:szCs w:val="24"/>
        </w:rPr>
        <w:t xml:space="preserve"> </w:t>
      </w: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разделе «Карточка Лота»</w:t>
      </w:r>
      <w:r w:rsidRPr="00B2320C">
        <w:t>.</w:t>
      </w:r>
    </w:p>
    <w:p w:rsidR="0037298E" w:rsidRPr="0074657B" w:rsidRDefault="0037298E" w:rsidP="00372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2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 Договор уступки прав (требований) 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может быть заключен между ПАО Сбербанк с Единственным участником аукциона по</w:t>
      </w:r>
      <w:r w:rsidR="00DF2709"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цене, предложенной единственным участником, но не ниже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минимальной цен</w:t>
      </w:r>
      <w:r w:rsidR="00DF2709"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продажи Прав в течение </w:t>
      </w:r>
      <w:r w:rsidRPr="00746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 (пяти) </w:t>
      </w:r>
      <w:r w:rsidR="00B079B1" w:rsidRPr="007465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рабочих </w:t>
      </w:r>
      <w:r w:rsidR="00DF2709" w:rsidRPr="007465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после оплаты покупной цены</w:t>
      </w:r>
      <w:r w:rsidRPr="00746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C6795E" w:rsidRPr="00B2320C" w:rsidRDefault="00261335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>Для заключения Договора уступки прав (требований) Победитель аукциона</w:t>
      </w:r>
      <w:r w:rsidR="00DE5EE5"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/Единственный участник аукциона в случае оплаты цены продажи Прав </w:t>
      </w:r>
      <w:r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должен в течение 5 (пяти) рабочих дней с даты </w:t>
      </w:r>
      <w:r w:rsidR="00CD002D"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оплаты в полном объеме цены продажи Прав </w:t>
      </w:r>
      <w:r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явиться в ПАО Сбербанк по адресу: </w:t>
      </w:r>
      <w:r w:rsidR="000B7B47" w:rsidRPr="0074657B">
        <w:rPr>
          <w:rFonts w:ascii="Times New Roman" w:hAnsi="Times New Roman"/>
          <w:b/>
          <w:sz w:val="24"/>
          <w:szCs w:val="24"/>
        </w:rPr>
        <w:t>143905, Московская область, г. Балашиха, ул. Объединения, д. 7/27</w:t>
      </w:r>
      <w:r w:rsidR="00C6795E"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контактный телефон: </w:t>
      </w:r>
      <w:r w:rsidR="00DF2709"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>+7 (</w:t>
      </w:r>
      <w:r w:rsidR="000B7B47"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>910</w:t>
      </w:r>
      <w:r w:rsidR="00DF2709"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0B7B47"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461 19 37, </w:t>
      </w:r>
      <w:r w:rsidR="000B7B47" w:rsidRPr="0074657B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8 (495) 523 35 21, доб. 96093</w:t>
      </w:r>
      <w:r w:rsidR="00C6795E"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0B7B47"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>Реносов Владимир Владимирович</w:t>
      </w:r>
      <w:r w:rsidR="00C6795E"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653D8B" w:rsidRPr="0074657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61335" w:rsidRPr="00F27256" w:rsidRDefault="00261335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Неявка Победителя по указанному адресу в установленный срок, равно как отказ от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D00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оплаты цены продажи Прав,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подписания Договора уступки прав (требований) в установленный срок, рассматривается как отказ победителя от заключения Договора уступки прав (требований).</w:t>
      </w:r>
    </w:p>
    <w:p w:rsidR="001E4B3C" w:rsidRPr="00F27256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обедителя аукциона от </w:t>
      </w:r>
      <w:r w:rsidR="00CD002D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цены продажи Прав, 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C50EB" w:rsidRPr="00F27256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C04FD3" w:rsidRPr="00C04FD3" w:rsidRDefault="00C04FD3" w:rsidP="00C04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4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случае уклонения </w:t>
      </w:r>
      <w:r w:rsidRPr="00C04FD3">
        <w:rPr>
          <w:rFonts w:ascii="Times New Roman" w:eastAsia="Times New Roman" w:hAnsi="Times New Roman"/>
          <w:sz w:val="24"/>
          <w:szCs w:val="24"/>
          <w:lang w:eastAsia="ru-RU"/>
        </w:rPr>
        <w:t xml:space="preserve">(отказа) Победителя аукциона от оплаты цены продажи прав (требований)/заключения </w:t>
      </w:r>
      <w:r w:rsidRPr="00C04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уступки прав (требований) с </w:t>
      </w:r>
      <w:r w:rsidRPr="00C04F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ПАО Сбербанк России  по результатам проведенного аукциона,  договор уступки прав (требований) может быть заключен ПАО Сбербанк России с участником, предложившим в ходе проведения торгов наибольшее ценовое предложение после Победителя аукциона.</w:t>
      </w:r>
    </w:p>
    <w:p w:rsidR="00C04FD3" w:rsidRPr="00C04FD3" w:rsidRDefault="00C04FD3" w:rsidP="00C04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4F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ПАО Сбербанк  направляет  участнику, предложившему в ходе проведения торгов наибольшее ценовое предложение после Победителя аукциона, уведомление о возможности оплаты таким участником  цены продажи прав (требований) и заключения договора уступки прав (требований) по стоимости, предложенной таким участником в ходе проведения торгов.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F27256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E4B3C" w:rsidRPr="00F27256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695246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0226" w:rsidSect="0074519D">
      <w:headerReference w:type="even" r:id="rId13"/>
      <w:headerReference w:type="default" r:id="rId14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E9" w:rsidRDefault="00FC73E9">
      <w:pPr>
        <w:spacing w:after="0" w:line="240" w:lineRule="auto"/>
      </w:pPr>
      <w:r>
        <w:separator/>
      </w:r>
    </w:p>
  </w:endnote>
  <w:endnote w:type="continuationSeparator" w:id="0">
    <w:p w:rsidR="00FC73E9" w:rsidRDefault="00FC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E9" w:rsidRDefault="00FC73E9">
      <w:pPr>
        <w:spacing w:after="0" w:line="240" w:lineRule="auto"/>
      </w:pPr>
      <w:r>
        <w:separator/>
      </w:r>
    </w:p>
  </w:footnote>
  <w:footnote w:type="continuationSeparator" w:id="0">
    <w:p w:rsidR="00FC73E9" w:rsidRDefault="00FC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6D" w:rsidRDefault="00F1106D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BC6">
      <w:rPr>
        <w:rStyle w:val="a5"/>
        <w:noProof/>
      </w:rPr>
      <w:t>7</w:t>
    </w:r>
    <w:r>
      <w:rPr>
        <w:rStyle w:val="a5"/>
      </w:rPr>
      <w:fldChar w:fldCharType="end"/>
    </w:r>
  </w:p>
  <w:p w:rsidR="00F1106D" w:rsidRDefault="00F11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18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1"/>
  </w:num>
  <w:num w:numId="7">
    <w:abstractNumId w:val="16"/>
  </w:num>
  <w:num w:numId="8">
    <w:abstractNumId w:val="10"/>
  </w:num>
  <w:num w:numId="9">
    <w:abstractNumId w:val="18"/>
  </w:num>
  <w:num w:numId="10">
    <w:abstractNumId w:val="2"/>
  </w:num>
  <w:num w:numId="11">
    <w:abstractNumId w:val="15"/>
  </w:num>
  <w:num w:numId="12">
    <w:abstractNumId w:val="19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22"/>
  </w:num>
  <w:num w:numId="21">
    <w:abstractNumId w:val="20"/>
  </w:num>
  <w:num w:numId="22">
    <w:abstractNumId w:val="6"/>
  </w:num>
  <w:num w:numId="23">
    <w:abstractNumId w:val="9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4F5D"/>
    <w:rsid w:val="00007654"/>
    <w:rsid w:val="00013F19"/>
    <w:rsid w:val="00021333"/>
    <w:rsid w:val="00021C9E"/>
    <w:rsid w:val="00026A44"/>
    <w:rsid w:val="00030D2C"/>
    <w:rsid w:val="000351B6"/>
    <w:rsid w:val="0003562A"/>
    <w:rsid w:val="00036EF3"/>
    <w:rsid w:val="00051814"/>
    <w:rsid w:val="00055AF5"/>
    <w:rsid w:val="00063503"/>
    <w:rsid w:val="00063CBF"/>
    <w:rsid w:val="000641C6"/>
    <w:rsid w:val="000646F5"/>
    <w:rsid w:val="00074FA1"/>
    <w:rsid w:val="0008757A"/>
    <w:rsid w:val="000A43F1"/>
    <w:rsid w:val="000A6AE7"/>
    <w:rsid w:val="000B7B47"/>
    <w:rsid w:val="000B7C87"/>
    <w:rsid w:val="000C088A"/>
    <w:rsid w:val="000C0D0F"/>
    <w:rsid w:val="000C33BF"/>
    <w:rsid w:val="000D36A9"/>
    <w:rsid w:val="000E7EB7"/>
    <w:rsid w:val="000F477B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3AFA"/>
    <w:rsid w:val="00155B3D"/>
    <w:rsid w:val="00156351"/>
    <w:rsid w:val="00163EA6"/>
    <w:rsid w:val="0016515B"/>
    <w:rsid w:val="001711E4"/>
    <w:rsid w:val="0018303C"/>
    <w:rsid w:val="00185067"/>
    <w:rsid w:val="00186A09"/>
    <w:rsid w:val="00194E10"/>
    <w:rsid w:val="00196AAC"/>
    <w:rsid w:val="001A14FA"/>
    <w:rsid w:val="001A36AF"/>
    <w:rsid w:val="001B0139"/>
    <w:rsid w:val="001B509A"/>
    <w:rsid w:val="001B5123"/>
    <w:rsid w:val="001C51D2"/>
    <w:rsid w:val="001C7ED9"/>
    <w:rsid w:val="001D31E8"/>
    <w:rsid w:val="001D58AA"/>
    <w:rsid w:val="001D6505"/>
    <w:rsid w:val="001D7137"/>
    <w:rsid w:val="001E14D2"/>
    <w:rsid w:val="001E2562"/>
    <w:rsid w:val="001E4B3C"/>
    <w:rsid w:val="001F3774"/>
    <w:rsid w:val="00212DD4"/>
    <w:rsid w:val="0021356F"/>
    <w:rsid w:val="00215D27"/>
    <w:rsid w:val="002312AD"/>
    <w:rsid w:val="00237580"/>
    <w:rsid w:val="00242FC4"/>
    <w:rsid w:val="00252806"/>
    <w:rsid w:val="00256906"/>
    <w:rsid w:val="00261335"/>
    <w:rsid w:val="002641B8"/>
    <w:rsid w:val="00272B3A"/>
    <w:rsid w:val="00273DA5"/>
    <w:rsid w:val="00280476"/>
    <w:rsid w:val="00281AF3"/>
    <w:rsid w:val="00295187"/>
    <w:rsid w:val="002A0239"/>
    <w:rsid w:val="002B2088"/>
    <w:rsid w:val="002B260E"/>
    <w:rsid w:val="002B5B85"/>
    <w:rsid w:val="002C101F"/>
    <w:rsid w:val="002D34E8"/>
    <w:rsid w:val="002E1D02"/>
    <w:rsid w:val="002E30E5"/>
    <w:rsid w:val="002F75EF"/>
    <w:rsid w:val="00300782"/>
    <w:rsid w:val="00301324"/>
    <w:rsid w:val="00314652"/>
    <w:rsid w:val="00320EA0"/>
    <w:rsid w:val="00323914"/>
    <w:rsid w:val="003268E3"/>
    <w:rsid w:val="00326E24"/>
    <w:rsid w:val="00332FD6"/>
    <w:rsid w:val="003469E3"/>
    <w:rsid w:val="0035351A"/>
    <w:rsid w:val="00357953"/>
    <w:rsid w:val="00364282"/>
    <w:rsid w:val="003676C9"/>
    <w:rsid w:val="003726E0"/>
    <w:rsid w:val="0037298E"/>
    <w:rsid w:val="0037429D"/>
    <w:rsid w:val="00375C9E"/>
    <w:rsid w:val="0037759C"/>
    <w:rsid w:val="00380DD3"/>
    <w:rsid w:val="00386078"/>
    <w:rsid w:val="00387B1E"/>
    <w:rsid w:val="00392102"/>
    <w:rsid w:val="0039580D"/>
    <w:rsid w:val="003A5647"/>
    <w:rsid w:val="003A68AE"/>
    <w:rsid w:val="003B2D04"/>
    <w:rsid w:val="003B3F67"/>
    <w:rsid w:val="003B765D"/>
    <w:rsid w:val="003B776E"/>
    <w:rsid w:val="003C186E"/>
    <w:rsid w:val="003C1A5D"/>
    <w:rsid w:val="003C21DF"/>
    <w:rsid w:val="003D2E66"/>
    <w:rsid w:val="003D3306"/>
    <w:rsid w:val="003E4BE7"/>
    <w:rsid w:val="003E537A"/>
    <w:rsid w:val="003E6B74"/>
    <w:rsid w:val="004049B9"/>
    <w:rsid w:val="00406D5B"/>
    <w:rsid w:val="004200D2"/>
    <w:rsid w:val="004226E6"/>
    <w:rsid w:val="00425DA3"/>
    <w:rsid w:val="004332A8"/>
    <w:rsid w:val="00433BD1"/>
    <w:rsid w:val="00433DDE"/>
    <w:rsid w:val="0044077B"/>
    <w:rsid w:val="00440C3A"/>
    <w:rsid w:val="00455FD9"/>
    <w:rsid w:val="00466AB0"/>
    <w:rsid w:val="00466D85"/>
    <w:rsid w:val="00471870"/>
    <w:rsid w:val="00475704"/>
    <w:rsid w:val="00481441"/>
    <w:rsid w:val="0048521F"/>
    <w:rsid w:val="00490F0F"/>
    <w:rsid w:val="00496E3D"/>
    <w:rsid w:val="004A48C4"/>
    <w:rsid w:val="004B2E3B"/>
    <w:rsid w:val="004B32C3"/>
    <w:rsid w:val="004B46F7"/>
    <w:rsid w:val="004B5E76"/>
    <w:rsid w:val="004B713D"/>
    <w:rsid w:val="004C2AA6"/>
    <w:rsid w:val="004C72BA"/>
    <w:rsid w:val="004D2276"/>
    <w:rsid w:val="004D3B95"/>
    <w:rsid w:val="004D44CB"/>
    <w:rsid w:val="004D600C"/>
    <w:rsid w:val="004E0285"/>
    <w:rsid w:val="004E0932"/>
    <w:rsid w:val="004E3728"/>
    <w:rsid w:val="004E739E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365B"/>
    <w:rsid w:val="00544AC5"/>
    <w:rsid w:val="00547B7E"/>
    <w:rsid w:val="00555DAB"/>
    <w:rsid w:val="005608CD"/>
    <w:rsid w:val="00561BAF"/>
    <w:rsid w:val="005665C7"/>
    <w:rsid w:val="00573B28"/>
    <w:rsid w:val="00585F33"/>
    <w:rsid w:val="00590938"/>
    <w:rsid w:val="00593639"/>
    <w:rsid w:val="00595803"/>
    <w:rsid w:val="005B2B4F"/>
    <w:rsid w:val="005B3826"/>
    <w:rsid w:val="005D2DEE"/>
    <w:rsid w:val="005D5F37"/>
    <w:rsid w:val="005E1948"/>
    <w:rsid w:val="005E2CD0"/>
    <w:rsid w:val="005E3E77"/>
    <w:rsid w:val="005F0550"/>
    <w:rsid w:val="005F166D"/>
    <w:rsid w:val="005F7FD1"/>
    <w:rsid w:val="0061331E"/>
    <w:rsid w:val="00623C82"/>
    <w:rsid w:val="0063013D"/>
    <w:rsid w:val="006316C5"/>
    <w:rsid w:val="00632EE6"/>
    <w:rsid w:val="006365A5"/>
    <w:rsid w:val="006371FE"/>
    <w:rsid w:val="00637B0F"/>
    <w:rsid w:val="00644101"/>
    <w:rsid w:val="0064617C"/>
    <w:rsid w:val="00653D8B"/>
    <w:rsid w:val="00657444"/>
    <w:rsid w:val="00662CC1"/>
    <w:rsid w:val="0066326E"/>
    <w:rsid w:val="006720B7"/>
    <w:rsid w:val="00672B4A"/>
    <w:rsid w:val="00673DAD"/>
    <w:rsid w:val="00674886"/>
    <w:rsid w:val="00674D53"/>
    <w:rsid w:val="00680710"/>
    <w:rsid w:val="00683481"/>
    <w:rsid w:val="00685606"/>
    <w:rsid w:val="00686A63"/>
    <w:rsid w:val="006871BA"/>
    <w:rsid w:val="0068794E"/>
    <w:rsid w:val="0069186B"/>
    <w:rsid w:val="006943EE"/>
    <w:rsid w:val="00695246"/>
    <w:rsid w:val="006A478D"/>
    <w:rsid w:val="006C0898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5374"/>
    <w:rsid w:val="0073797F"/>
    <w:rsid w:val="0074519D"/>
    <w:rsid w:val="0074657B"/>
    <w:rsid w:val="00747C33"/>
    <w:rsid w:val="0075320D"/>
    <w:rsid w:val="00753FCC"/>
    <w:rsid w:val="007556C6"/>
    <w:rsid w:val="0075617C"/>
    <w:rsid w:val="0075710E"/>
    <w:rsid w:val="00764E85"/>
    <w:rsid w:val="00775234"/>
    <w:rsid w:val="00775CDB"/>
    <w:rsid w:val="00782843"/>
    <w:rsid w:val="007838CF"/>
    <w:rsid w:val="007929B0"/>
    <w:rsid w:val="00793939"/>
    <w:rsid w:val="007A1B71"/>
    <w:rsid w:val="007A6E4A"/>
    <w:rsid w:val="007B0AE3"/>
    <w:rsid w:val="007B2073"/>
    <w:rsid w:val="007B6AD0"/>
    <w:rsid w:val="007C7BEB"/>
    <w:rsid w:val="007D320C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209CB"/>
    <w:rsid w:val="00821B78"/>
    <w:rsid w:val="00825A4B"/>
    <w:rsid w:val="00830DBF"/>
    <w:rsid w:val="00840AC3"/>
    <w:rsid w:val="00847AFD"/>
    <w:rsid w:val="00851C5F"/>
    <w:rsid w:val="00853AA9"/>
    <w:rsid w:val="0085496E"/>
    <w:rsid w:val="00857144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7436"/>
    <w:rsid w:val="008C6ED9"/>
    <w:rsid w:val="008D2D5D"/>
    <w:rsid w:val="008D7D97"/>
    <w:rsid w:val="008E1965"/>
    <w:rsid w:val="008F2F33"/>
    <w:rsid w:val="008F2FE0"/>
    <w:rsid w:val="009016A6"/>
    <w:rsid w:val="0090343A"/>
    <w:rsid w:val="00910BA0"/>
    <w:rsid w:val="00913A23"/>
    <w:rsid w:val="00931209"/>
    <w:rsid w:val="00952855"/>
    <w:rsid w:val="00953588"/>
    <w:rsid w:val="00953FC0"/>
    <w:rsid w:val="00957E02"/>
    <w:rsid w:val="00964041"/>
    <w:rsid w:val="00967E7F"/>
    <w:rsid w:val="00970CBA"/>
    <w:rsid w:val="00980226"/>
    <w:rsid w:val="00980A37"/>
    <w:rsid w:val="00982833"/>
    <w:rsid w:val="00985139"/>
    <w:rsid w:val="009870C1"/>
    <w:rsid w:val="009B1E1E"/>
    <w:rsid w:val="009B1F61"/>
    <w:rsid w:val="009C0539"/>
    <w:rsid w:val="009C1F6B"/>
    <w:rsid w:val="009C452B"/>
    <w:rsid w:val="009D183F"/>
    <w:rsid w:val="009E028D"/>
    <w:rsid w:val="009E12A5"/>
    <w:rsid w:val="009F22D1"/>
    <w:rsid w:val="009F2E35"/>
    <w:rsid w:val="009F4FE6"/>
    <w:rsid w:val="009F5AA7"/>
    <w:rsid w:val="00A00E3D"/>
    <w:rsid w:val="00A03011"/>
    <w:rsid w:val="00A05D92"/>
    <w:rsid w:val="00A165C7"/>
    <w:rsid w:val="00A16C09"/>
    <w:rsid w:val="00A220A5"/>
    <w:rsid w:val="00A22607"/>
    <w:rsid w:val="00A25D7A"/>
    <w:rsid w:val="00A2622A"/>
    <w:rsid w:val="00A47BC6"/>
    <w:rsid w:val="00A5035A"/>
    <w:rsid w:val="00A542DC"/>
    <w:rsid w:val="00A54BEF"/>
    <w:rsid w:val="00A55293"/>
    <w:rsid w:val="00A57245"/>
    <w:rsid w:val="00A63E4F"/>
    <w:rsid w:val="00A65DF2"/>
    <w:rsid w:val="00A71824"/>
    <w:rsid w:val="00A81AAF"/>
    <w:rsid w:val="00A90FB2"/>
    <w:rsid w:val="00A938E2"/>
    <w:rsid w:val="00A93AFB"/>
    <w:rsid w:val="00AA2253"/>
    <w:rsid w:val="00AA4940"/>
    <w:rsid w:val="00AB0267"/>
    <w:rsid w:val="00AB535A"/>
    <w:rsid w:val="00AB684A"/>
    <w:rsid w:val="00AC2DEB"/>
    <w:rsid w:val="00AD05C2"/>
    <w:rsid w:val="00AE5E09"/>
    <w:rsid w:val="00AF35FC"/>
    <w:rsid w:val="00AF38E3"/>
    <w:rsid w:val="00AF4EA0"/>
    <w:rsid w:val="00AF5BCA"/>
    <w:rsid w:val="00AF66D9"/>
    <w:rsid w:val="00AF7A6B"/>
    <w:rsid w:val="00AF7DA2"/>
    <w:rsid w:val="00B06897"/>
    <w:rsid w:val="00B079B1"/>
    <w:rsid w:val="00B147EA"/>
    <w:rsid w:val="00B2320C"/>
    <w:rsid w:val="00B24AB3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9F4"/>
    <w:rsid w:val="00B71751"/>
    <w:rsid w:val="00B76B80"/>
    <w:rsid w:val="00B8475C"/>
    <w:rsid w:val="00B9123B"/>
    <w:rsid w:val="00B949FC"/>
    <w:rsid w:val="00BA390C"/>
    <w:rsid w:val="00BA489E"/>
    <w:rsid w:val="00BA68F5"/>
    <w:rsid w:val="00BA6BB3"/>
    <w:rsid w:val="00BC02C1"/>
    <w:rsid w:val="00BC337B"/>
    <w:rsid w:val="00BC3BA7"/>
    <w:rsid w:val="00BC724A"/>
    <w:rsid w:val="00BD64DF"/>
    <w:rsid w:val="00BF217F"/>
    <w:rsid w:val="00BF7127"/>
    <w:rsid w:val="00C02514"/>
    <w:rsid w:val="00C04073"/>
    <w:rsid w:val="00C04FD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5E72"/>
    <w:rsid w:val="00C55F37"/>
    <w:rsid w:val="00C565FD"/>
    <w:rsid w:val="00C57023"/>
    <w:rsid w:val="00C65FF5"/>
    <w:rsid w:val="00C6795E"/>
    <w:rsid w:val="00C77515"/>
    <w:rsid w:val="00C777D3"/>
    <w:rsid w:val="00C8195C"/>
    <w:rsid w:val="00C83D36"/>
    <w:rsid w:val="00C90960"/>
    <w:rsid w:val="00C94154"/>
    <w:rsid w:val="00C958DD"/>
    <w:rsid w:val="00CA08C9"/>
    <w:rsid w:val="00CA0FD6"/>
    <w:rsid w:val="00CA45C6"/>
    <w:rsid w:val="00CA527C"/>
    <w:rsid w:val="00CB73E8"/>
    <w:rsid w:val="00CB7E5E"/>
    <w:rsid w:val="00CD002D"/>
    <w:rsid w:val="00CD1799"/>
    <w:rsid w:val="00CD2BC1"/>
    <w:rsid w:val="00CD6956"/>
    <w:rsid w:val="00CD6CD6"/>
    <w:rsid w:val="00CE2F7B"/>
    <w:rsid w:val="00CE6B15"/>
    <w:rsid w:val="00CE78A6"/>
    <w:rsid w:val="00CF0229"/>
    <w:rsid w:val="00CF0AB6"/>
    <w:rsid w:val="00CF3011"/>
    <w:rsid w:val="00CF4B7D"/>
    <w:rsid w:val="00CF4E2B"/>
    <w:rsid w:val="00D03840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43AFB"/>
    <w:rsid w:val="00D4795E"/>
    <w:rsid w:val="00D52C1C"/>
    <w:rsid w:val="00D532BC"/>
    <w:rsid w:val="00D54182"/>
    <w:rsid w:val="00D541E5"/>
    <w:rsid w:val="00D61F20"/>
    <w:rsid w:val="00D6506B"/>
    <w:rsid w:val="00D67E4D"/>
    <w:rsid w:val="00D81A81"/>
    <w:rsid w:val="00D82010"/>
    <w:rsid w:val="00D842C5"/>
    <w:rsid w:val="00D8664F"/>
    <w:rsid w:val="00D910F2"/>
    <w:rsid w:val="00D933BD"/>
    <w:rsid w:val="00D94A69"/>
    <w:rsid w:val="00D952D9"/>
    <w:rsid w:val="00DA0372"/>
    <w:rsid w:val="00DB7A1C"/>
    <w:rsid w:val="00DC14E7"/>
    <w:rsid w:val="00DC251E"/>
    <w:rsid w:val="00DC4FCA"/>
    <w:rsid w:val="00DD05FA"/>
    <w:rsid w:val="00DD2104"/>
    <w:rsid w:val="00DD4884"/>
    <w:rsid w:val="00DE2BD2"/>
    <w:rsid w:val="00DE5EE5"/>
    <w:rsid w:val="00DE7115"/>
    <w:rsid w:val="00DF2709"/>
    <w:rsid w:val="00DF27B1"/>
    <w:rsid w:val="00DF3F51"/>
    <w:rsid w:val="00DF620A"/>
    <w:rsid w:val="00E014E4"/>
    <w:rsid w:val="00E01802"/>
    <w:rsid w:val="00E051A8"/>
    <w:rsid w:val="00E07FC3"/>
    <w:rsid w:val="00E13141"/>
    <w:rsid w:val="00E209BE"/>
    <w:rsid w:val="00E25AB4"/>
    <w:rsid w:val="00E334A5"/>
    <w:rsid w:val="00E34E6E"/>
    <w:rsid w:val="00E3744D"/>
    <w:rsid w:val="00E43033"/>
    <w:rsid w:val="00E4371F"/>
    <w:rsid w:val="00E4586B"/>
    <w:rsid w:val="00E573FB"/>
    <w:rsid w:val="00E63B48"/>
    <w:rsid w:val="00E65F00"/>
    <w:rsid w:val="00E70C87"/>
    <w:rsid w:val="00E73E4D"/>
    <w:rsid w:val="00E73E98"/>
    <w:rsid w:val="00E74E10"/>
    <w:rsid w:val="00E77C47"/>
    <w:rsid w:val="00E818E8"/>
    <w:rsid w:val="00E85D9A"/>
    <w:rsid w:val="00E9438B"/>
    <w:rsid w:val="00EB23D7"/>
    <w:rsid w:val="00EB25B7"/>
    <w:rsid w:val="00EB709F"/>
    <w:rsid w:val="00EC015F"/>
    <w:rsid w:val="00EC1D07"/>
    <w:rsid w:val="00EC6C04"/>
    <w:rsid w:val="00EC6F72"/>
    <w:rsid w:val="00EC7FC8"/>
    <w:rsid w:val="00ED0C2E"/>
    <w:rsid w:val="00ED218C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5A3C"/>
    <w:rsid w:val="00F237C8"/>
    <w:rsid w:val="00F244EF"/>
    <w:rsid w:val="00F2565C"/>
    <w:rsid w:val="00F27256"/>
    <w:rsid w:val="00F33851"/>
    <w:rsid w:val="00F44FDD"/>
    <w:rsid w:val="00F51E03"/>
    <w:rsid w:val="00F53664"/>
    <w:rsid w:val="00F56C33"/>
    <w:rsid w:val="00F5769A"/>
    <w:rsid w:val="00F64AE4"/>
    <w:rsid w:val="00F70AB9"/>
    <w:rsid w:val="00F70E38"/>
    <w:rsid w:val="00F77F77"/>
    <w:rsid w:val="00F81741"/>
    <w:rsid w:val="00F869F5"/>
    <w:rsid w:val="00F96435"/>
    <w:rsid w:val="00FA1B2F"/>
    <w:rsid w:val="00FA2379"/>
    <w:rsid w:val="00FB3245"/>
    <w:rsid w:val="00FC49CC"/>
    <w:rsid w:val="00FC50EB"/>
    <w:rsid w:val="00FC5C8D"/>
    <w:rsid w:val="00FC6A5D"/>
    <w:rsid w:val="00FC73E9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675018-27FD-4AE3-8FAC-5339F6F6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Название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a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3921</Words>
  <Characters>22352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Желудкова Ольга</cp:lastModifiedBy>
  <cp:revision>2</cp:revision>
  <cp:lastPrinted>2018-02-22T10:15:00Z</cp:lastPrinted>
  <dcterms:created xsi:type="dcterms:W3CDTF">2018-08-20T14:41:00Z</dcterms:created>
  <dcterms:modified xsi:type="dcterms:W3CDTF">2018-08-20T14:41:00Z</dcterms:modified>
</cp:coreProperties>
</file>