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04" w:rsidRPr="00701D00" w:rsidRDefault="00701D00" w:rsidP="00701D00">
      <w:pPr>
        <w:jc w:val="both"/>
        <w:rPr>
          <w:sz w:val="28"/>
          <w:szCs w:val="28"/>
        </w:rPr>
      </w:pPr>
      <w:r w:rsidRPr="00701D00">
        <w:rPr>
          <w:sz w:val="28"/>
          <w:szCs w:val="28"/>
        </w:rPr>
        <w:t>ЛОТ №2:</w:t>
      </w:r>
    </w:p>
    <w:p w:rsidR="00701D00" w:rsidRPr="00701D00" w:rsidRDefault="00701D00" w:rsidP="00701D00">
      <w:pPr>
        <w:jc w:val="both"/>
        <w:rPr>
          <w:sz w:val="28"/>
          <w:szCs w:val="28"/>
        </w:rPr>
      </w:pPr>
      <w:r w:rsidRPr="00701D00">
        <w:rPr>
          <w:rFonts w:ascii="Tahoma" w:hAnsi="Tahoma" w:cs="Tahoma"/>
          <w:color w:val="000000"/>
          <w:sz w:val="28"/>
          <w:szCs w:val="28"/>
        </w:rPr>
        <w:t xml:space="preserve">Имущество местонахождение: Приморский край, г. Спасск- Дальний, ул.Гоголя, д.21 в составе: здание склад №1, назначение: нежилое, 2 - этажный, общая площадь 678 кв.м., инв.№643, лит.Б, кадастровый (или условный) номер: 25:32:02 00 00:00:00643/Б:10000, адрес объекта: Приморский край, г. Спасск- Дальний, ул.Гоголя, д.21/1; здание склад №4 общей площадью 553,3 кв.м., (лит. А1); инвентарный номер: 641; этажность: 1; назначение: нежилое, кадастровый (или условный) номер: 25-25-04/019/2005-227, адрес объекта: Приморский край, г. </w:t>
      </w:r>
      <w:proofErr w:type="spellStart"/>
      <w:r w:rsidRPr="00701D00">
        <w:rPr>
          <w:rFonts w:ascii="Tahoma" w:hAnsi="Tahoma" w:cs="Tahoma"/>
          <w:color w:val="000000"/>
          <w:sz w:val="28"/>
          <w:szCs w:val="28"/>
        </w:rPr>
        <w:t>Спасск-Дальний</w:t>
      </w:r>
      <w:proofErr w:type="spellEnd"/>
      <w:r w:rsidRPr="00701D00">
        <w:rPr>
          <w:rFonts w:ascii="Tahoma" w:hAnsi="Tahoma" w:cs="Tahoma"/>
          <w:color w:val="000000"/>
          <w:sz w:val="28"/>
          <w:szCs w:val="28"/>
        </w:rPr>
        <w:t xml:space="preserve">, ул. Гоголя, д.21/4; здание склад №5 общей площадью 1057,1 кв.м., (лит.В); инвентарный номер: 641, этажность: 1, назначение: нежилое, кадастровый (или условный) номер: 25:32:02 00 00:00:00641/В, адрес объекта: Приморский край, г. Спасск- Дальний, ул.Гоголя, д.21/2; здание склад кирпичный, назначение: нежилое, 1 - этажный, общая площадь 1056,4 кв.м., инв.№641, лит.В1, кадастровый (или условный) номер: 25:32:02 00 00:00:00641/В 1, адрес объекта: Приморский край, г. Спасск- Дальний, ул.Гоголя, д.21/5; здание контора общей площадью 372,30 кв.м., (лит.А); инвентарный номер: 642; этажность: 2; назначение: нежилое, кадастровый (или условный) номер: 25:32:02 00 00:00:00642/А:10000, адрес объекта: Приморский край, г. Спасск- Дальний, ул.Гоголя, д. 21а; здание (зарядной установки) общей площадью 133,40 кв.м., (лит.Б1); инвентарный номер: 05:420:002:000006410; этажность: 1; назначение: нежилое, кадастровый (или условный) номер: 25-25-04/010/2006-079, адрес объекта: Приморский край, г. Спасск- Дальний, ул.Гоголя, д.21/3; земельный участок, категория земель: земли населенных пунктов, разрешенное использование: Для зданий производственного - складского комплекса, общая площадь 18 243 кв.м., кадастровый или условный номер: 25:32:020301:128, адрес (местоположение) объекта: Местоположение: установлено относительно ориентира, расположенного в границах участка. Ориентир здание склад №5 (Лит В). Почтовый адрес ориентира: Приморский край, г. Спасск- Дальний, ул. Гоголя, д.21/2. Залоговая стоимость 8378500,00 руб.; ТМЦ на 261 000 руб. (для предпринимательской деятельности): Обогреватель (б/у) электрический 3 </w:t>
      </w:r>
      <w:proofErr w:type="spellStart"/>
      <w:r w:rsidRPr="00701D00">
        <w:rPr>
          <w:rFonts w:ascii="Tahoma" w:hAnsi="Tahoma" w:cs="Tahoma"/>
          <w:color w:val="000000"/>
          <w:sz w:val="28"/>
          <w:szCs w:val="28"/>
        </w:rPr>
        <w:t>квт</w:t>
      </w:r>
      <w:proofErr w:type="spellEnd"/>
      <w:r w:rsidRPr="00701D00">
        <w:rPr>
          <w:rFonts w:ascii="Tahoma" w:hAnsi="Tahoma" w:cs="Tahoma"/>
          <w:color w:val="000000"/>
          <w:sz w:val="28"/>
          <w:szCs w:val="28"/>
        </w:rPr>
        <w:t>. (б/у) 1 шт.; Кондиционер LG (б/у) 1 шт.; Эстакада из бетонных изделий двусторонняя 30 м. (б/у) 1 шт.; Сварочный пост (б/у) 1 шт.; Емкость цилиндрическая металлическая для хранения угля (б/у) 1 шт.; Емкость металлическая цилиндрическая для хранения нефтепродуктов (б/у) 2 шт.;</w:t>
      </w:r>
    </w:p>
    <w:sectPr w:rsidR="00701D00" w:rsidRPr="00701D00" w:rsidSect="00A0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01D00"/>
    <w:rsid w:val="00054A95"/>
    <w:rsid w:val="00065684"/>
    <w:rsid w:val="00165E06"/>
    <w:rsid w:val="001E4204"/>
    <w:rsid w:val="00375841"/>
    <w:rsid w:val="0045547B"/>
    <w:rsid w:val="00460B7D"/>
    <w:rsid w:val="005021EA"/>
    <w:rsid w:val="00592ED0"/>
    <w:rsid w:val="00701D00"/>
    <w:rsid w:val="00781399"/>
    <w:rsid w:val="007C716D"/>
    <w:rsid w:val="008310B5"/>
    <w:rsid w:val="008807B6"/>
    <w:rsid w:val="00A01306"/>
    <w:rsid w:val="00AC3C8D"/>
    <w:rsid w:val="00B46717"/>
    <w:rsid w:val="00B56F51"/>
    <w:rsid w:val="00BA13F9"/>
    <w:rsid w:val="00C72C90"/>
    <w:rsid w:val="00C93566"/>
    <w:rsid w:val="00DB669F"/>
    <w:rsid w:val="00E25D40"/>
    <w:rsid w:val="00F97403"/>
    <w:rsid w:val="00FB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5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C93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2017-09-08T14:13:00Z</dcterms:created>
  <dcterms:modified xsi:type="dcterms:W3CDTF">2017-09-08T14:14:00Z</dcterms:modified>
</cp:coreProperties>
</file>