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FB" w:rsidRDefault="00893EFB" w:rsidP="006C39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(846)248-21-43, 8(800)777-57-57, </w:t>
      </w:r>
      <w:hyperlink r:id="rId4" w:history="1"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val="en-US" w:eastAsia="ru-RU"/>
          </w:rPr>
          <w:t>harlanova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eastAsia="ru-RU"/>
          </w:rPr>
          <w:t>@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val="en-US" w:eastAsia="ru-RU"/>
          </w:rPr>
          <w:t>auction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eastAsia="ru-RU"/>
          </w:rPr>
          <w:t>-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val="en-US" w:eastAsia="ru-RU"/>
          </w:rPr>
          <w:t>house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ОАО «Судостроительный завод «Красные Баррикады» (ИНН 3004001089, ОГРН 1023001941159, 416356, Астраханская обл.,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Икрянинский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р-н,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р.п.Красные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Баррикады,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ул.Рабочая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д.1) (далее – Должник), в </w:t>
      </w:r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конкурсного управляющего </w:t>
      </w:r>
      <w:r w:rsidR="009437E5"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(далее - КУ)</w:t>
      </w:r>
      <w:r w:rsidR="009437E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Севрюкова Д.С. (ИНН 461105546327, СНИЛС 141-027-49318, рег. № 102050</w:t>
      </w:r>
      <w:r w:rsidR="00396B7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адрес: </w:t>
      </w:r>
      <w:r w:rsidR="00396B73" w:rsidRPr="00396B7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305000, г. Курск, ул. Ленина, д. 60, 4 этаж, оф</w:t>
      </w:r>
      <w:r w:rsidR="00396B7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396B73" w:rsidRPr="00396B7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36</w:t>
      </w:r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), член Союза «СРО АУ «Северо-Запада»»</w:t>
      </w:r>
      <w:r w:rsidRPr="00DC6FFC">
        <w:rPr>
          <w:color w:val="000000"/>
        </w:rPr>
        <w:t xml:space="preserve"> </w:t>
      </w:r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(ИНН 7825489593, ОГРН 10278092009471, адрес: 198095, Санкт-Петербург, </w:t>
      </w:r>
      <w:proofErr w:type="spellStart"/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ул.Шпалерная</w:t>
      </w:r>
      <w:proofErr w:type="spellEnd"/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д.51, </w:t>
      </w:r>
      <w:proofErr w:type="spellStart"/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лит.А</w:t>
      </w:r>
      <w:proofErr w:type="spellEnd"/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пом. 2-Н, №436), 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действующий на основании определения Арбитражного суда Астраханской области от 27.04.2018г. по делу №А06-2823/2016, сообщает о проведении 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1776E6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7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1776E6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.2018 в 09 час.00 мин.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 на электронной площадке </w:t>
      </w:r>
      <w:r w:rsidR="009437E5"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ОТ 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по адресу в сети интернет: bankruptcy.lot-online.ru (далее – ЭП) </w:t>
      </w:r>
      <w:r w:rsidR="007A69DD"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>аукциона, открытого по составу участников с открытой формой подачи предложений о цене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. Начало приема заявок на участие в торгах 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 xml:space="preserve">) </w:t>
      </w:r>
      <w:r w:rsidR="001776E6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.0</w:t>
      </w:r>
      <w:r w:rsidR="001776E6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9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.2018 по 1</w:t>
      </w:r>
      <w:r w:rsidR="001776E6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1776E6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.2018 до 23 час 00 мин.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1776E6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1776E6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.2018 в 17 час. 00 мин.</w:t>
      </w:r>
      <w:r w:rsidR="007A69DD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7A69DD"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оформляется протоколом об определении участников </w:t>
      </w:r>
      <w:r w:rsidR="007A69DD" w:rsidRPr="007A69DD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торгов</w:t>
      </w:r>
      <w:r w:rsidR="007A69DD" w:rsidRPr="007A69DD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подлежит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следующее </w:t>
      </w:r>
      <w:r w:rsidRPr="00935F1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имущество (далее – Имущество, Лот):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Лот №1: квартира, площадь 76,2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620F82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30:04:030203:3764, расположенн</w:t>
      </w:r>
      <w:r w:rsidR="00DC25B4">
        <w:rPr>
          <w:rFonts w:ascii="Times New Roman" w:hAnsi="Times New Roman"/>
          <w:sz w:val="18"/>
          <w:szCs w:val="18"/>
          <w:lang w:eastAsia="ru-RU"/>
        </w:rPr>
        <w:t>ая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по адресу: Астраханская область, р-н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Икрянинский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рп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Красные Баррикады, ул. Баррикадная, д. 13, кв. 24; обременение: № 30:04:030203:3764-30/006/2018-2 от28.02.2017 (арест)</w:t>
      </w:r>
      <w:r w:rsidR="00DC25B4" w:rsidRPr="00DC25B4">
        <w:rPr>
          <w:rFonts w:ascii="Times New Roman" w:hAnsi="Times New Roman"/>
          <w:sz w:val="18"/>
          <w:szCs w:val="18"/>
          <w:lang w:eastAsia="ru-RU"/>
        </w:rPr>
        <w:t>;</w:t>
      </w:r>
      <w:r w:rsidR="006F4AA4">
        <w:rPr>
          <w:rFonts w:ascii="Times New Roman" w:hAnsi="Times New Roman"/>
          <w:sz w:val="18"/>
          <w:szCs w:val="18"/>
          <w:lang w:eastAsia="ru-RU"/>
        </w:rPr>
        <w:t xml:space="preserve"> Квартиры, расположенные по адресу:</w:t>
      </w:r>
      <w:r w:rsidR="006F4AA4" w:rsidRPr="006F4AA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F4AA4" w:rsidRPr="007A69DD">
        <w:rPr>
          <w:rFonts w:ascii="Times New Roman" w:hAnsi="Times New Roman"/>
          <w:sz w:val="18"/>
          <w:szCs w:val="18"/>
          <w:lang w:eastAsia="ru-RU"/>
        </w:rPr>
        <w:t>Астраханская область, г. Астрахань, р-н Ленински</w:t>
      </w:r>
      <w:r w:rsidR="006F4AA4">
        <w:rPr>
          <w:rFonts w:ascii="Times New Roman" w:hAnsi="Times New Roman"/>
          <w:sz w:val="18"/>
          <w:szCs w:val="18"/>
          <w:lang w:eastAsia="ru-RU"/>
        </w:rPr>
        <w:t>й, ул. Савушкина, д. 4, корп. 1: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Лот №2: квартира</w:t>
      </w:r>
      <w:r w:rsidR="006F4AA4">
        <w:rPr>
          <w:rFonts w:ascii="Times New Roman" w:hAnsi="Times New Roman"/>
          <w:sz w:val="18"/>
          <w:szCs w:val="18"/>
          <w:lang w:eastAsia="ru-RU"/>
        </w:rPr>
        <w:t xml:space="preserve"> №110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97,8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 xml:space="preserve">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30:12:020292:2514,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№3: квартира</w:t>
      </w:r>
      <w:r w:rsidR="006F4AA4">
        <w:rPr>
          <w:rFonts w:ascii="Times New Roman" w:hAnsi="Times New Roman"/>
          <w:sz w:val="18"/>
          <w:szCs w:val="18"/>
          <w:lang w:eastAsia="ru-RU"/>
        </w:rPr>
        <w:t xml:space="preserve"> №113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100,3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№3,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30:12:020292:2397;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№4: квартира</w:t>
      </w:r>
      <w:r w:rsidR="006F4AA4">
        <w:rPr>
          <w:rFonts w:ascii="Times New Roman" w:hAnsi="Times New Roman"/>
          <w:sz w:val="18"/>
          <w:szCs w:val="18"/>
          <w:lang w:eastAsia="ru-RU"/>
        </w:rPr>
        <w:t xml:space="preserve">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128, площадь 102,2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№08,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30:12:020292:1740;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Лот №5: квартира </w:t>
      </w:r>
      <w:r w:rsidR="006F4AA4">
        <w:rPr>
          <w:rFonts w:ascii="Times New Roman" w:hAnsi="Times New Roman"/>
          <w:sz w:val="18"/>
          <w:szCs w:val="18"/>
          <w:lang w:eastAsia="ru-RU"/>
        </w:rPr>
        <w:t>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129, площадь 60,1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№08,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30:12:020292:1741;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Лот №6: квартира </w:t>
      </w:r>
      <w:r w:rsidR="00531CD0">
        <w:rPr>
          <w:rFonts w:ascii="Times New Roman" w:hAnsi="Times New Roman"/>
          <w:sz w:val="18"/>
          <w:szCs w:val="18"/>
          <w:lang w:eastAsia="ru-RU"/>
        </w:rPr>
        <w:t>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132, площадь 65 Этаж №09,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30:12:020292:1754;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531CD0">
        <w:rPr>
          <w:rFonts w:ascii="Times New Roman" w:hAnsi="Times New Roman"/>
          <w:sz w:val="18"/>
          <w:szCs w:val="18"/>
          <w:lang w:eastAsia="ru-RU"/>
        </w:rPr>
        <w:t>Квартиры, расположенные по адрес</w:t>
      </w:r>
      <w:r w:rsidR="00DC25B4">
        <w:rPr>
          <w:rFonts w:ascii="Times New Roman" w:hAnsi="Times New Roman"/>
          <w:sz w:val="18"/>
          <w:szCs w:val="18"/>
          <w:lang w:val="en-US" w:eastAsia="ru-RU"/>
        </w:rPr>
        <w:t>e</w:t>
      </w:r>
      <w:proofErr w:type="gramStart"/>
      <w:r w:rsidR="00DC25B4">
        <w:rPr>
          <w:rFonts w:ascii="Times New Roman" w:hAnsi="Times New Roman"/>
          <w:sz w:val="18"/>
          <w:szCs w:val="18"/>
          <w:lang w:eastAsia="ru-RU"/>
        </w:rPr>
        <w:t>:</w:t>
      </w:r>
      <w:proofErr w:type="gramEnd"/>
      <w:r w:rsidR="00531CD0" w:rsidRPr="00531CD0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531CD0" w:rsidRPr="007A69DD">
        <w:rPr>
          <w:rFonts w:ascii="Times New Roman" w:hAnsi="Times New Roman"/>
          <w:sz w:val="18"/>
          <w:szCs w:val="18"/>
          <w:lang w:eastAsia="ru-RU"/>
        </w:rPr>
        <w:t xml:space="preserve">Астраханская область, р-н </w:t>
      </w:r>
      <w:proofErr w:type="spellStart"/>
      <w:r w:rsidR="00531CD0" w:rsidRPr="007A69DD">
        <w:rPr>
          <w:rFonts w:ascii="Times New Roman" w:hAnsi="Times New Roman"/>
          <w:sz w:val="18"/>
          <w:szCs w:val="18"/>
          <w:lang w:eastAsia="ru-RU"/>
        </w:rPr>
        <w:t>Икрянинский</w:t>
      </w:r>
      <w:proofErr w:type="spellEnd"/>
      <w:r w:rsidR="00531CD0" w:rsidRPr="007A69DD">
        <w:rPr>
          <w:rFonts w:ascii="Times New Roman" w:hAnsi="Times New Roman"/>
          <w:sz w:val="18"/>
          <w:szCs w:val="18"/>
          <w:lang w:eastAsia="ru-RU"/>
        </w:rPr>
        <w:t xml:space="preserve">, </w:t>
      </w:r>
      <w:proofErr w:type="spellStart"/>
      <w:r w:rsidR="00531CD0" w:rsidRPr="007A69DD">
        <w:rPr>
          <w:rFonts w:ascii="Times New Roman" w:hAnsi="Times New Roman"/>
          <w:sz w:val="18"/>
          <w:szCs w:val="18"/>
          <w:lang w:eastAsia="ru-RU"/>
        </w:rPr>
        <w:t>рп</w:t>
      </w:r>
      <w:proofErr w:type="spellEnd"/>
      <w:r w:rsidR="00531CD0" w:rsidRPr="007A69DD">
        <w:rPr>
          <w:rFonts w:ascii="Times New Roman" w:hAnsi="Times New Roman"/>
          <w:sz w:val="18"/>
          <w:szCs w:val="18"/>
          <w:lang w:eastAsia="ru-RU"/>
        </w:rPr>
        <w:t xml:space="preserve"> Красные Баррикады, ул. Баррикадная, д. 3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: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№7: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№26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29,8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30:04:030203:2621, обременение: № 30:04:030203:2621-30/006/2018-2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№8: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№103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34,8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30:04:030203:3760, обременение: № 30:04:030203:3760-30/006/2018-2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№9: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№106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34,8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30:04:030203:3889, Лот №10: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№28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51,2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</w:t>
      </w:r>
      <w:bookmarkStart w:id="0" w:name="_GoBack"/>
      <w:bookmarkEnd w:id="0"/>
      <w:r w:rsidR="007A69DD" w:rsidRPr="007A69DD">
        <w:rPr>
          <w:rFonts w:ascii="Times New Roman" w:hAnsi="Times New Roman"/>
          <w:sz w:val="18"/>
          <w:szCs w:val="18"/>
          <w:lang w:eastAsia="ru-RU"/>
        </w:rPr>
        <w:t>2623, обременение: № 30:04:030203:2623-30/006/2018-2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№11: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№30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51,2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03,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30:04:030203:2625, обременение: № 30:04:030203:2625-30/006/2018-2 от</w:t>
      </w:r>
      <w:r w:rsidR="00DC25B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№12: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№32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51,2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04,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30:04:030203:2627, обременение: № 30:04:030203:2627-30/006/2018-2 от 28.02.2017</w:t>
      </w:r>
      <w:r w:rsidR="00DC25B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№13: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№34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51,2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05,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30:04:030203:2629, обременение: № 30:04:030203:2629-30/006/2018-2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№14: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№15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64,3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05,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</w:t>
      </w:r>
      <w:r w:rsidR="005E6FE8">
        <w:rPr>
          <w:rFonts w:ascii="Times New Roman" w:hAnsi="Times New Roman"/>
          <w:sz w:val="18"/>
          <w:szCs w:val="18"/>
          <w:lang w:eastAsia="ru-RU"/>
        </w:rPr>
        <w:t>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30:04:030203:2612, обременение: № 30:04:030203:2612-30/006/2018-2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№15: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№81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63,7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30:04:030203:3761, обременение: № 30:04:030203:3761-30/006/2018-2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№16: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№92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63,7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30:04:030203:3762, обременение: № 30:04:030203:3762-30/006/2018-2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№17: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№27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30:04:030203:2622, обременение: № 30:04:030203:2622-30/006/2018-2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№18: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№29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30:04:030203:2624, обременение: № 30:04:030203:2624-30/006/2018-2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№19: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№31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03,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30:04:030203:2626, обременение: № 30:04:030203:2626-30/006/2018-2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№20: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№33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04,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30:04:030203:2628</w:t>
      </w:r>
      <w:r w:rsidR="00DC25B4" w:rsidRPr="004A57E8">
        <w:rPr>
          <w:rFonts w:ascii="Times New Roman" w:hAnsi="Times New Roman"/>
          <w:sz w:val="18"/>
          <w:szCs w:val="18"/>
          <w:lang w:eastAsia="ru-RU"/>
        </w:rPr>
        <w:t>;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Лот №21: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№35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№ 05,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30:04:030203:2630, обременение: № 30:04:030203:2630-30/006/2018-2 от 28.02.2017 (арест);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Лот №22: помещение,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назнач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: нежилое, общей площадью 112,30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кв.м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., этаж цокольный,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: 30:12:010502:479, расположенное по адресу: г. Астрахань, Кировский район, Сен-Симона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ул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дом 42 корпус 6, помещение 01; </w:t>
      </w:r>
      <w:r w:rsidR="00D33CA3" w:rsidRPr="00567335">
        <w:rPr>
          <w:rFonts w:ascii="Times New Roman" w:hAnsi="Times New Roman"/>
          <w:sz w:val="18"/>
          <w:szCs w:val="18"/>
          <w:lang w:eastAsia="ru-RU"/>
        </w:rPr>
        <w:t>Обременения на Лоты №2,3,4,5,6,9,20 не зарегистрированы.</w:t>
      </w:r>
      <w:r w:rsidRPr="0056733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D3781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Начальная цена Лота</w:t>
      </w:r>
      <w:r w:rsidR="007A69DD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№1:</w:t>
      </w:r>
      <w:r w:rsidRPr="00AD3781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5E6FE8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1 70</w:t>
      </w:r>
      <w:r w:rsidRPr="00AD3781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0 000 руб</w:t>
      </w:r>
      <w:r w:rsidRPr="00AD3781">
        <w:rPr>
          <w:rFonts w:ascii="Times New Roman" w:hAnsi="Times New Roman"/>
          <w:b/>
          <w:sz w:val="18"/>
          <w:szCs w:val="18"/>
          <w:lang w:eastAsia="ru-RU"/>
        </w:rPr>
        <w:t>.</w:t>
      </w:r>
      <w:r w:rsidRPr="001010B1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5E6FE8" w:rsidRP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Начальная цена Лота №2: </w:t>
      </w:r>
      <w:r w:rsid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="005E6FE8" w:rsidRP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70</w:t>
      </w:r>
      <w:r w:rsid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8</w:t>
      </w:r>
      <w:r w:rsidR="005E6FE8" w:rsidRP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5E6FE8" w:rsidRPr="005E6FE8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 3 8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 3 8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258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6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708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600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8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679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9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734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10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1 147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11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1 147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1 147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13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1 078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14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1 413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1 383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16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1 383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2 103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№1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8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2 285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1708B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№1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9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2 285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20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2 285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2 129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532E71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2 299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Имущество по всем лотам </w:t>
      </w:r>
      <w:r w:rsidR="00D33CA3" w:rsidRP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НДС не обл. Задаток </w:t>
      </w:r>
      <w:r w:rsid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- 5 % от начальной цены Лота </w:t>
      </w:r>
      <w:r w:rsidR="00D33CA3" w:rsidRP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Шаг аукциона </w:t>
      </w:r>
      <w:r w:rsid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- 5 % от начальной цены Лота</w:t>
      </w:r>
      <w:r w:rsidR="00D33CA3" w:rsidRP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Лот</w:t>
      </w:r>
      <w:r w:rsidR="00FF567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ами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производится по </w:t>
      </w:r>
      <w:r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месту его нахождения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 предварит. договоренности в раб. дни с 10 час. 00 мин. до 1</w:t>
      </w:r>
      <w:r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час 00 мин.</w:t>
      </w:r>
      <w:r w:rsidR="00A55A6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proofErr w:type="spellStart"/>
      <w:r w:rsidR="00A55A6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местн</w:t>
      </w:r>
      <w:proofErr w:type="spellEnd"/>
      <w:r w:rsidR="00A55A6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времени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тел.</w:t>
      </w:r>
      <w:r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266F4B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8 (4712) 74-27-27</w:t>
      </w:r>
      <w:r w:rsidRPr="00AD3781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AF2643">
        <w:rPr>
          <w:rFonts w:ascii="Times New Roman" w:hAnsi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Pr="00AF264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должно быть подтверждено на дату составления протокола об определении участников торгов</w:t>
      </w:r>
      <w:r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AF59D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</w:t>
      </w:r>
      <w:proofErr w:type="spellStart"/>
      <w:r w:rsidRPr="00AF59D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AF59D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№30101810500000000653, БИК 044030653; № 40702810935000014048 в ПАО «Банк Санкт-Петербург», к/с №30101810900000000790, БИК 044030790. Документом, подтверждающим поступление задатка на счет ОТ, является выписка со счета ОТ.</w:t>
      </w:r>
      <w:r w:rsidRPr="00AF5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</w:t>
      </w:r>
      <w:r w:rsidR="00D910A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«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О несостоятельности (банкротстве)</w:t>
      </w:r>
      <w:r w:rsidR="00D910A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»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: а)выписку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б)документ, подтверждающий полномочия лица на осуществление действий от имени заявителя; в)фирменное наименование (наименование), сведения об организационно-правовой форме, о месте нахождения, почт. адрес (для юр. лица),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г)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ФИО, паспортные данные, сведения о месте жительства (для физ. лица), номер телефона, адрес эл. почты; д)сведения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830A7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Победителем </w:t>
      </w:r>
      <w:r w:rsidRPr="00567335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торгов (признается</w:t>
      </w:r>
      <w:r w:rsidRPr="00830A7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участник, предложение которого содержит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наиболее высокую</w:t>
      </w:r>
      <w:r w:rsidRPr="00830A7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цену</w:t>
      </w:r>
      <w:r w:rsidR="0016410D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</w:t>
      </w:r>
      <w:r w:rsidRPr="00354CE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 счет Должника: </w:t>
      </w:r>
      <w:r w:rsidRPr="001010B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р/с 40702810905160101423 в Астраханском отделении №8625 ПАО Сбербан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к, </w:t>
      </w:r>
      <w:r w:rsidRPr="001010B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к/с 30101810500000000602, БИК 041203602.</w:t>
      </w:r>
    </w:p>
    <w:p w:rsidR="00893EFB" w:rsidRDefault="00893EFB" w:rsidP="00C50CE8">
      <w:pPr>
        <w:spacing w:after="0" w:line="240" w:lineRule="auto"/>
        <w:jc w:val="both"/>
      </w:pPr>
    </w:p>
    <w:sectPr w:rsidR="00893EFB" w:rsidSect="006C391E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57"/>
    <w:rsid w:val="0009537E"/>
    <w:rsid w:val="000D11AE"/>
    <w:rsid w:val="000F5828"/>
    <w:rsid w:val="001010B1"/>
    <w:rsid w:val="0016410D"/>
    <w:rsid w:val="001708B5"/>
    <w:rsid w:val="001776E6"/>
    <w:rsid w:val="002017A0"/>
    <w:rsid w:val="00266F4B"/>
    <w:rsid w:val="00320BD9"/>
    <w:rsid w:val="00354CEC"/>
    <w:rsid w:val="003857E5"/>
    <w:rsid w:val="00396B73"/>
    <w:rsid w:val="003A0CD7"/>
    <w:rsid w:val="003A43BE"/>
    <w:rsid w:val="003D0D72"/>
    <w:rsid w:val="00405BA8"/>
    <w:rsid w:val="00411803"/>
    <w:rsid w:val="00447739"/>
    <w:rsid w:val="004536F3"/>
    <w:rsid w:val="00497A3D"/>
    <w:rsid w:val="00497BEF"/>
    <w:rsid w:val="004A57E8"/>
    <w:rsid w:val="004E05A3"/>
    <w:rsid w:val="00531CD0"/>
    <w:rsid w:val="00532E71"/>
    <w:rsid w:val="005454B6"/>
    <w:rsid w:val="00567335"/>
    <w:rsid w:val="005B5897"/>
    <w:rsid w:val="005E6FE8"/>
    <w:rsid w:val="006018F7"/>
    <w:rsid w:val="00605A3B"/>
    <w:rsid w:val="00620F82"/>
    <w:rsid w:val="006A2751"/>
    <w:rsid w:val="006C391E"/>
    <w:rsid w:val="006E0F5A"/>
    <w:rsid w:val="006E3645"/>
    <w:rsid w:val="006F4AA4"/>
    <w:rsid w:val="006F6F9D"/>
    <w:rsid w:val="007A69DD"/>
    <w:rsid w:val="007A7B12"/>
    <w:rsid w:val="00830A7E"/>
    <w:rsid w:val="0088143E"/>
    <w:rsid w:val="00893EFB"/>
    <w:rsid w:val="00935F11"/>
    <w:rsid w:val="00936533"/>
    <w:rsid w:val="00937F61"/>
    <w:rsid w:val="009437E5"/>
    <w:rsid w:val="0096521C"/>
    <w:rsid w:val="00966135"/>
    <w:rsid w:val="00980145"/>
    <w:rsid w:val="009E5088"/>
    <w:rsid w:val="00A43B8F"/>
    <w:rsid w:val="00A55A65"/>
    <w:rsid w:val="00A6174E"/>
    <w:rsid w:val="00AC5757"/>
    <w:rsid w:val="00AD3781"/>
    <w:rsid w:val="00AD6CA8"/>
    <w:rsid w:val="00AF2643"/>
    <w:rsid w:val="00AF59DC"/>
    <w:rsid w:val="00B04E6D"/>
    <w:rsid w:val="00B5164C"/>
    <w:rsid w:val="00C50CE8"/>
    <w:rsid w:val="00D33CA3"/>
    <w:rsid w:val="00D910A1"/>
    <w:rsid w:val="00DC25B4"/>
    <w:rsid w:val="00DC6FFC"/>
    <w:rsid w:val="00E06955"/>
    <w:rsid w:val="00E07929"/>
    <w:rsid w:val="00E2252F"/>
    <w:rsid w:val="00E724CF"/>
    <w:rsid w:val="00E82CC4"/>
    <w:rsid w:val="00F10C69"/>
    <w:rsid w:val="00F1123B"/>
    <w:rsid w:val="00F9410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29CC10-9498-484A-BFBF-2697C052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7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0D7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3D0D72"/>
    <w:rPr>
      <w:rFonts w:cs="Times New Roman"/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rsid w:val="00605A3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05A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05A3B"/>
    <w:rPr>
      <w:rFonts w:ascii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605A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05A3B"/>
    <w:rPr>
      <w:rFonts w:ascii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0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«Российский аукционный дом» (ОГРН 1097847233351, ИНН 7838430413, 190000, Санкт-Петербург, пер</vt:lpstr>
    </vt:vector>
  </TitlesOfParts>
  <Company>Hewlett-Packard Company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«Российский аукционный дом» (ОГРН 1097847233351, ИНН 7838430413, 190000, Санкт-Петербург, пер</dc:title>
  <dc:creator>User</dc:creator>
  <cp:lastModifiedBy>User</cp:lastModifiedBy>
  <cp:revision>2</cp:revision>
  <cp:lastPrinted>2018-09-03T14:07:00Z</cp:lastPrinted>
  <dcterms:created xsi:type="dcterms:W3CDTF">2018-09-07T09:29:00Z</dcterms:created>
  <dcterms:modified xsi:type="dcterms:W3CDTF">2018-09-07T09:29:00Z</dcterms:modified>
</cp:coreProperties>
</file>