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EFB" w:rsidRDefault="00893EFB" w:rsidP="006C39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(846)248-21-43, 8(800)777-57-57, </w:t>
      </w:r>
      <w:hyperlink r:id="rId4" w:history="1">
        <w:r w:rsidRPr="00DC6FFC">
          <w:rPr>
            <w:rStyle w:val="a3"/>
            <w:rFonts w:ascii="Times New Roman" w:hAnsi="Times New Roman"/>
            <w:color w:val="000000"/>
            <w:sz w:val="18"/>
            <w:szCs w:val="18"/>
            <w:shd w:val="clear" w:color="auto" w:fill="FFFFFF"/>
            <w:lang w:val="en-US" w:eastAsia="ru-RU"/>
          </w:rPr>
          <w:t>harlanova</w:t>
        </w:r>
        <w:r w:rsidRPr="00DC6FFC">
          <w:rPr>
            <w:rStyle w:val="a3"/>
            <w:rFonts w:ascii="Times New Roman" w:hAnsi="Times New Roman"/>
            <w:color w:val="000000"/>
            <w:sz w:val="18"/>
            <w:szCs w:val="18"/>
            <w:shd w:val="clear" w:color="auto" w:fill="FFFFFF"/>
            <w:lang w:eastAsia="ru-RU"/>
          </w:rPr>
          <w:t>@</w:t>
        </w:r>
        <w:r w:rsidRPr="00DC6FFC">
          <w:rPr>
            <w:rStyle w:val="a3"/>
            <w:rFonts w:ascii="Times New Roman" w:hAnsi="Times New Roman"/>
            <w:color w:val="000000"/>
            <w:sz w:val="18"/>
            <w:szCs w:val="18"/>
            <w:shd w:val="clear" w:color="auto" w:fill="FFFFFF"/>
            <w:lang w:val="en-US" w:eastAsia="ru-RU"/>
          </w:rPr>
          <w:t>auction</w:t>
        </w:r>
        <w:r w:rsidRPr="00DC6FFC">
          <w:rPr>
            <w:rStyle w:val="a3"/>
            <w:rFonts w:ascii="Times New Roman" w:hAnsi="Times New Roman"/>
            <w:color w:val="000000"/>
            <w:sz w:val="18"/>
            <w:szCs w:val="18"/>
            <w:shd w:val="clear" w:color="auto" w:fill="FFFFFF"/>
            <w:lang w:eastAsia="ru-RU"/>
          </w:rPr>
          <w:t>-</w:t>
        </w:r>
        <w:r w:rsidRPr="00DC6FFC">
          <w:rPr>
            <w:rStyle w:val="a3"/>
            <w:rFonts w:ascii="Times New Roman" w:hAnsi="Times New Roman"/>
            <w:color w:val="000000"/>
            <w:sz w:val="18"/>
            <w:szCs w:val="18"/>
            <w:shd w:val="clear" w:color="auto" w:fill="FFFFFF"/>
            <w:lang w:val="en-US" w:eastAsia="ru-RU"/>
          </w:rPr>
          <w:t>house</w:t>
        </w:r>
        <w:r w:rsidRPr="00DC6FFC">
          <w:rPr>
            <w:rStyle w:val="a3"/>
            <w:rFonts w:ascii="Times New Roman" w:hAnsi="Times New Roman"/>
            <w:color w:val="000000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Pr="00DC6FFC">
          <w:rPr>
            <w:rStyle w:val="a3"/>
            <w:rFonts w:ascii="Times New Roman" w:hAnsi="Times New Roman"/>
            <w:color w:val="000000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ОАО «Судостроительный завод «Красные Баррикады» (ИНН 3004001089, ОГРН 1023001941159, 416356, Астраханская обл., </w:t>
      </w:r>
      <w:proofErr w:type="spellStart"/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Икрянинский</w:t>
      </w:r>
      <w:proofErr w:type="spellEnd"/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р-н, </w:t>
      </w:r>
      <w:proofErr w:type="spellStart"/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р.п.Красные</w:t>
      </w:r>
      <w:proofErr w:type="spellEnd"/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Баррикады, </w:t>
      </w:r>
      <w:proofErr w:type="spellStart"/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ул.Рабочая</w:t>
      </w:r>
      <w:proofErr w:type="spellEnd"/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д.1) (далее – Должник), в </w:t>
      </w:r>
      <w:r w:rsidRPr="00DC6FF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лице конкурсного управляющего </w:t>
      </w:r>
      <w:r w:rsidR="009437E5" w:rsidRPr="00DC6FF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(далее - КУ)</w:t>
      </w:r>
      <w:r w:rsidR="009437E5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DC6FF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Севрюкова Д.С. (ИНН 461105546327, СНИЛС 141-027-49318, рег. № 102050</w:t>
      </w:r>
      <w:r w:rsidR="00396B7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адрес: </w:t>
      </w:r>
      <w:r w:rsidR="00396B73" w:rsidRPr="00396B7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305000, г. Курск, ул. Ленина, д. 60, 4 этаж, оф</w:t>
      </w:r>
      <w:r w:rsidR="00396B7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="00396B73" w:rsidRPr="00396B7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36</w:t>
      </w:r>
      <w:r w:rsidRPr="00DC6FF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), член Союза «СРО АУ «Северо-Запада»»</w:t>
      </w:r>
      <w:r w:rsidRPr="00DC6FFC">
        <w:rPr>
          <w:color w:val="000000"/>
        </w:rPr>
        <w:t xml:space="preserve"> </w:t>
      </w:r>
      <w:r w:rsidRPr="00DC6FF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(ИНН 7825489593, ОГРН 10278092009471, адрес: 198095, Санкт-Петербург, </w:t>
      </w:r>
      <w:proofErr w:type="spellStart"/>
      <w:r w:rsidRPr="00DC6FF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ул.Шпалерная</w:t>
      </w:r>
      <w:proofErr w:type="spellEnd"/>
      <w:r w:rsidRPr="00DC6FF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д.51, </w:t>
      </w:r>
      <w:proofErr w:type="spellStart"/>
      <w:r w:rsidRPr="00DC6FF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лит.А</w:t>
      </w:r>
      <w:proofErr w:type="spellEnd"/>
      <w:r w:rsidRPr="00DC6FF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пом. 2-Н, №436), </w:t>
      </w:r>
      <w:r w:rsidRPr="00E07929">
        <w:rPr>
          <w:rFonts w:ascii="Times New Roman" w:hAnsi="Times New Roman"/>
          <w:bCs/>
          <w:sz w:val="18"/>
          <w:szCs w:val="18"/>
          <w:shd w:val="clear" w:color="auto" w:fill="FFFFFF"/>
          <w:lang w:eastAsia="ru-RU"/>
        </w:rPr>
        <w:t xml:space="preserve">действующий на основании определения Арбитражного суда Астраханской области от 27.04.2018г. по делу №А06-2823/2016, сообщает о проведении </w:t>
      </w:r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1776E6"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7</w:t>
      </w:r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.</w:t>
      </w:r>
      <w:r w:rsidR="001776E6"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10</w:t>
      </w:r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.2018 в 09 час.00 мин.</w:t>
      </w:r>
      <w:r w:rsidRPr="00E07929">
        <w:rPr>
          <w:rFonts w:ascii="Times New Roman" w:hAnsi="Times New Roman"/>
          <w:bCs/>
          <w:sz w:val="18"/>
          <w:szCs w:val="18"/>
          <w:shd w:val="clear" w:color="auto" w:fill="FFFFFF"/>
          <w:lang w:eastAsia="ru-RU"/>
        </w:rPr>
        <w:t xml:space="preserve"> на электронной площадке </w:t>
      </w:r>
      <w:r w:rsidR="009437E5" w:rsidRPr="00E07929">
        <w:rPr>
          <w:rFonts w:ascii="Times New Roman" w:hAnsi="Times New Roman"/>
          <w:bCs/>
          <w:sz w:val="18"/>
          <w:szCs w:val="18"/>
          <w:shd w:val="clear" w:color="auto" w:fill="FFFFFF"/>
          <w:lang w:eastAsia="ru-RU"/>
        </w:rPr>
        <w:t xml:space="preserve">ОТ </w:t>
      </w:r>
      <w:r w:rsidRPr="00E07929">
        <w:rPr>
          <w:rFonts w:ascii="Times New Roman" w:hAnsi="Times New Roman"/>
          <w:bCs/>
          <w:sz w:val="18"/>
          <w:szCs w:val="18"/>
          <w:shd w:val="clear" w:color="auto" w:fill="FFFFFF"/>
          <w:lang w:eastAsia="ru-RU"/>
        </w:rPr>
        <w:t xml:space="preserve">по адресу в сети интернет: bankruptcy.lot-online.ru (далее – ЭП) </w:t>
      </w:r>
      <w:r w:rsidR="007A69DD" w:rsidRPr="00E07929">
        <w:rPr>
          <w:rFonts w:ascii="Times New Roman" w:hAnsi="Times New Roman"/>
          <w:bCs/>
          <w:sz w:val="18"/>
          <w:szCs w:val="18"/>
          <w:shd w:val="clear" w:color="auto" w:fill="FFFFFF"/>
          <w:lang w:eastAsia="ru-RU"/>
        </w:rPr>
        <w:t>аукциона, открытого по составу участников с открытой формой подачи предложений о цене</w:t>
      </w:r>
      <w:r w:rsidRPr="00E07929">
        <w:rPr>
          <w:rFonts w:ascii="Times New Roman" w:hAnsi="Times New Roman"/>
          <w:bCs/>
          <w:sz w:val="18"/>
          <w:szCs w:val="18"/>
          <w:shd w:val="clear" w:color="auto" w:fill="FFFFFF"/>
          <w:lang w:eastAsia="ru-RU"/>
        </w:rPr>
        <w:t xml:space="preserve">. Начало приема заявок на участие в торгах </w:t>
      </w:r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 xml:space="preserve">с 09 час. 00 мин. (время </w:t>
      </w:r>
      <w:proofErr w:type="spellStart"/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 xml:space="preserve">) </w:t>
      </w:r>
      <w:r w:rsidR="001776E6"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10</w:t>
      </w:r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.0</w:t>
      </w:r>
      <w:r w:rsidR="001776E6"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9</w:t>
      </w:r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.2018 по 1</w:t>
      </w:r>
      <w:r w:rsidR="001776E6"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5</w:t>
      </w:r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.</w:t>
      </w:r>
      <w:r w:rsidR="001776E6"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10</w:t>
      </w:r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.2018 до 23 час 00 мин.</w:t>
      </w:r>
      <w:r w:rsidRPr="00E07929">
        <w:rPr>
          <w:rFonts w:ascii="Times New Roman" w:hAnsi="Times New Roman"/>
          <w:bCs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1776E6"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6</w:t>
      </w:r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.</w:t>
      </w:r>
      <w:r w:rsidR="001776E6"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10</w:t>
      </w:r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.2018 в 17 час. 00 мин.</w:t>
      </w:r>
      <w:r w:rsidR="007A69DD"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,</w:t>
      </w:r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7A69DD" w:rsidRPr="00E07929">
        <w:rPr>
          <w:rFonts w:ascii="Times New Roman" w:hAnsi="Times New Roman"/>
          <w:bCs/>
          <w:sz w:val="18"/>
          <w:szCs w:val="18"/>
          <w:shd w:val="clear" w:color="auto" w:fill="FFFFFF"/>
          <w:lang w:eastAsia="ru-RU"/>
        </w:rPr>
        <w:t xml:space="preserve">оформляется протоколом об определении участников </w:t>
      </w:r>
      <w:r w:rsidR="007A69DD" w:rsidRPr="007A69DD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торгов</w:t>
      </w:r>
      <w:r w:rsidR="007A69DD" w:rsidRPr="007A69DD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Pr="00AF59D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подлежит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F59D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следующее </w:t>
      </w:r>
      <w:r w:rsidRPr="00935F11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имущество (далее – Имущество, Лот):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Лот №1: квартира, площадь 76,2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кв.м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., Этаж №2,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620F82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30:04:030203:3764, расположенн</w:t>
      </w:r>
      <w:r w:rsidR="00DC25B4">
        <w:rPr>
          <w:rFonts w:ascii="Times New Roman" w:hAnsi="Times New Roman"/>
          <w:sz w:val="18"/>
          <w:szCs w:val="18"/>
          <w:lang w:eastAsia="ru-RU"/>
        </w:rPr>
        <w:t>ая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 по адресу: Астраханская область, р-н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Икрянинский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рп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 Красные Баррикады, ул. Баррикадная, д. 13, кв. 24; обременение: № 30:04:030203:3764-30/006/2018-2 от28.02.2017 (арест)</w:t>
      </w:r>
      <w:r w:rsidR="00DC25B4" w:rsidRPr="00DC25B4">
        <w:rPr>
          <w:rFonts w:ascii="Times New Roman" w:hAnsi="Times New Roman"/>
          <w:sz w:val="18"/>
          <w:szCs w:val="18"/>
          <w:lang w:eastAsia="ru-RU"/>
        </w:rPr>
        <w:t>;</w:t>
      </w:r>
      <w:r w:rsidR="006F4AA4">
        <w:rPr>
          <w:rFonts w:ascii="Times New Roman" w:hAnsi="Times New Roman"/>
          <w:sz w:val="18"/>
          <w:szCs w:val="18"/>
          <w:lang w:eastAsia="ru-RU"/>
        </w:rPr>
        <w:t xml:space="preserve"> Квартиры, расположенные по адресу:</w:t>
      </w:r>
      <w:r w:rsidR="006F4AA4" w:rsidRPr="006F4AA4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6F4AA4" w:rsidRPr="007A69DD">
        <w:rPr>
          <w:rFonts w:ascii="Times New Roman" w:hAnsi="Times New Roman"/>
          <w:sz w:val="18"/>
          <w:szCs w:val="18"/>
          <w:lang w:eastAsia="ru-RU"/>
        </w:rPr>
        <w:t>Астраханская область, г. Астрахань, р-н Ленински</w:t>
      </w:r>
      <w:r w:rsidR="006F4AA4">
        <w:rPr>
          <w:rFonts w:ascii="Times New Roman" w:hAnsi="Times New Roman"/>
          <w:sz w:val="18"/>
          <w:szCs w:val="18"/>
          <w:lang w:eastAsia="ru-RU"/>
        </w:rPr>
        <w:t>й, ул. Савушкина, д. 4, корп. 1: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 Лот №2: квартира</w:t>
      </w:r>
      <w:r w:rsidR="006F4AA4">
        <w:rPr>
          <w:rFonts w:ascii="Times New Roman" w:hAnsi="Times New Roman"/>
          <w:sz w:val="18"/>
          <w:szCs w:val="18"/>
          <w:lang w:eastAsia="ru-RU"/>
        </w:rPr>
        <w:t xml:space="preserve"> №110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97,8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кв.м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., Этаж №2,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 xml:space="preserve">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30:12:020292:2514,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№3: квартира</w:t>
      </w:r>
      <w:r w:rsidR="006F4AA4">
        <w:rPr>
          <w:rFonts w:ascii="Times New Roman" w:hAnsi="Times New Roman"/>
          <w:sz w:val="18"/>
          <w:szCs w:val="18"/>
          <w:lang w:eastAsia="ru-RU"/>
        </w:rPr>
        <w:t xml:space="preserve"> №113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100,3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кв.м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., Этаж №3,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30:12:020292:2397;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№4: квартира</w:t>
      </w:r>
      <w:r w:rsidR="006F4AA4">
        <w:rPr>
          <w:rFonts w:ascii="Times New Roman" w:hAnsi="Times New Roman"/>
          <w:sz w:val="18"/>
          <w:szCs w:val="18"/>
          <w:lang w:eastAsia="ru-RU"/>
        </w:rPr>
        <w:t xml:space="preserve">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128, площадь 102,2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кв.м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., Этаж №08,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30:12:020292:1740;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Лот №5: квартира </w:t>
      </w:r>
      <w:r w:rsidR="006F4AA4">
        <w:rPr>
          <w:rFonts w:ascii="Times New Roman" w:hAnsi="Times New Roman"/>
          <w:sz w:val="18"/>
          <w:szCs w:val="18"/>
          <w:lang w:eastAsia="ru-RU"/>
        </w:rPr>
        <w:t>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129, площадь 60,1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кв.м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., Этаж №08,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30:12:020292:1741;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Лот №6: квартира </w:t>
      </w:r>
      <w:r w:rsidR="00531CD0">
        <w:rPr>
          <w:rFonts w:ascii="Times New Roman" w:hAnsi="Times New Roman"/>
          <w:sz w:val="18"/>
          <w:szCs w:val="18"/>
          <w:lang w:eastAsia="ru-RU"/>
        </w:rPr>
        <w:t>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132, площадь 65 Этаж №09,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30:12:020292:1754;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531CD0">
        <w:rPr>
          <w:rFonts w:ascii="Times New Roman" w:hAnsi="Times New Roman"/>
          <w:sz w:val="18"/>
          <w:szCs w:val="18"/>
          <w:lang w:eastAsia="ru-RU"/>
        </w:rPr>
        <w:t>Квартиры, расположенные по адрес</w:t>
      </w:r>
      <w:r w:rsidR="00DC25B4">
        <w:rPr>
          <w:rFonts w:ascii="Times New Roman" w:hAnsi="Times New Roman"/>
          <w:sz w:val="18"/>
          <w:szCs w:val="18"/>
          <w:lang w:val="en-US" w:eastAsia="ru-RU"/>
        </w:rPr>
        <w:t>e</w:t>
      </w:r>
      <w:proofErr w:type="gramStart"/>
      <w:r w:rsidR="00DC25B4">
        <w:rPr>
          <w:rFonts w:ascii="Times New Roman" w:hAnsi="Times New Roman"/>
          <w:sz w:val="18"/>
          <w:szCs w:val="18"/>
          <w:lang w:eastAsia="ru-RU"/>
        </w:rPr>
        <w:t>:</w:t>
      </w:r>
      <w:proofErr w:type="gramEnd"/>
      <w:r w:rsidR="00531CD0" w:rsidRPr="00531CD0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531CD0" w:rsidRPr="007A69DD">
        <w:rPr>
          <w:rFonts w:ascii="Times New Roman" w:hAnsi="Times New Roman"/>
          <w:sz w:val="18"/>
          <w:szCs w:val="18"/>
          <w:lang w:eastAsia="ru-RU"/>
        </w:rPr>
        <w:t xml:space="preserve">Астраханская область, р-н </w:t>
      </w:r>
      <w:proofErr w:type="spellStart"/>
      <w:r w:rsidR="00531CD0" w:rsidRPr="007A69DD">
        <w:rPr>
          <w:rFonts w:ascii="Times New Roman" w:hAnsi="Times New Roman"/>
          <w:sz w:val="18"/>
          <w:szCs w:val="18"/>
          <w:lang w:eastAsia="ru-RU"/>
        </w:rPr>
        <w:t>Икрянинский</w:t>
      </w:r>
      <w:proofErr w:type="spellEnd"/>
      <w:r w:rsidR="00531CD0" w:rsidRPr="007A69DD">
        <w:rPr>
          <w:rFonts w:ascii="Times New Roman" w:hAnsi="Times New Roman"/>
          <w:sz w:val="18"/>
          <w:szCs w:val="18"/>
          <w:lang w:eastAsia="ru-RU"/>
        </w:rPr>
        <w:t xml:space="preserve">, </w:t>
      </w:r>
      <w:proofErr w:type="spellStart"/>
      <w:r w:rsidR="00531CD0" w:rsidRPr="007A69DD">
        <w:rPr>
          <w:rFonts w:ascii="Times New Roman" w:hAnsi="Times New Roman"/>
          <w:sz w:val="18"/>
          <w:szCs w:val="18"/>
          <w:lang w:eastAsia="ru-RU"/>
        </w:rPr>
        <w:t>рп</w:t>
      </w:r>
      <w:proofErr w:type="spellEnd"/>
      <w:r w:rsidR="00531CD0" w:rsidRPr="007A69DD">
        <w:rPr>
          <w:rFonts w:ascii="Times New Roman" w:hAnsi="Times New Roman"/>
          <w:sz w:val="18"/>
          <w:szCs w:val="18"/>
          <w:lang w:eastAsia="ru-RU"/>
        </w:rPr>
        <w:t xml:space="preserve"> Красные Баррикады, ул. Баррикадная, д. 3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: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№7: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№26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29,8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кв.м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., Этаж № 1,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30:04:030203:2621, обременение: № 30:04:030203:2621-30/006/2018-2 от 28.02.2017 (арест);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№8: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№103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34,8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кв.м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., Этаж № 1,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30:04:030203:3760, обременение: № 30:04:030203:3760-30/006/2018-2 от 28.02.2017 (арест);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№9: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№106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34,8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кв.м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., Этаж №2,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30:04:030203:3889, Лот №10: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№28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51,2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кв.м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., Этаж № 02,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</w:t>
      </w:r>
      <w:bookmarkStart w:id="0" w:name="_GoBack"/>
      <w:bookmarkEnd w:id="0"/>
      <w:r w:rsidR="007A69DD" w:rsidRPr="007A69DD">
        <w:rPr>
          <w:rFonts w:ascii="Times New Roman" w:hAnsi="Times New Roman"/>
          <w:sz w:val="18"/>
          <w:szCs w:val="18"/>
          <w:lang w:eastAsia="ru-RU"/>
        </w:rPr>
        <w:t>2623, обременение: № 30:04:030203:2623-30/006/2018-2 от 28.02.2017 (арест);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№11: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№30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51,2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кв.м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., Этаж № 03,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30:04:030203:2625, обременение: № 30:04:030203:2625-30/006/2018-2 от</w:t>
      </w:r>
      <w:r w:rsidR="00DC25B4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28.02.2017 (арест);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№12: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№32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51,2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кв.м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., Этаж № 04,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30:04:030203:2627, обременение: № 30:04:030203:2627-30/006/2018-2 от 28.02.2017</w:t>
      </w:r>
      <w:r w:rsidR="00DC25B4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(арест);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№13: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№34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51,2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кв.м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., Этаж № 05,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30:04:030203:2629, обременение: № 30:04:030203:2629-30/006/2018-2 от 28.02.2017 (арест);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№14: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№15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64,3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кв.м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., Этаж № 05,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</w:t>
      </w:r>
      <w:r w:rsidR="005E6FE8">
        <w:rPr>
          <w:rFonts w:ascii="Times New Roman" w:hAnsi="Times New Roman"/>
          <w:sz w:val="18"/>
          <w:szCs w:val="18"/>
          <w:lang w:eastAsia="ru-RU"/>
        </w:rPr>
        <w:t>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30:04:030203:2612, обременение: № 30:04:030203:2612-30/006/2018-2 от 28.02.2017 (арест);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№15: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№81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63,7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кв.м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., Этаж № 1,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30:04:030203:3761, обременение: № 30:04:030203:3761-30/006/2018-2 от 28.02.2017 (арест);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№16: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№92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63,7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кв.м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., Этаж № 1,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30:04:030203:3762, обременение: № 30:04:030203:3762-30/006/2018-2 от 28.02.2017 (арест);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№17: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№27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104,8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кв.м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., Этаж № 1,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30:04:030203:2622, обременение: № 30:04:030203:2622-30/006/2018-2 от 28.02.2017 (арест);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№18: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№29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104,8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кв.м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., Этаж № 02,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30:04:030203:2624, обременение: № 30:04:030203:2624-30/006/2018-2 от 28.02.2017 (арест);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№19: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№31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104,8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кв.м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., Этаж № 03,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30:04:030203:2626, обременение: № 30:04:030203:2626-30/006/2018-2 от 28.02.2017 (арест);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№20: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№33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104,8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кв.м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., Этаж № 04,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30:04:030203:2628</w:t>
      </w:r>
      <w:r w:rsidR="00DC25B4" w:rsidRPr="004A57E8">
        <w:rPr>
          <w:rFonts w:ascii="Times New Roman" w:hAnsi="Times New Roman"/>
          <w:sz w:val="18"/>
          <w:szCs w:val="18"/>
          <w:lang w:eastAsia="ru-RU"/>
        </w:rPr>
        <w:t>;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 Лот №21: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№35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104,8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кв.м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., Этаж № 05,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30:04:030203:2630, обременение: № 30:04:030203:2630-30/006/2018-2 от 28.02.2017 (арест);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Лот №22: помещение,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назнач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: нежилое, общей площадью 112,30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кв.м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., этаж цокольный,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: 30:12:010502:479, расположенное по адресу: г. Астрахань, Кировский район, Сен-Симона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ул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дом 42 корпус 6, помещение 01; </w:t>
      </w:r>
      <w:r w:rsidR="00D33CA3" w:rsidRPr="00567335">
        <w:rPr>
          <w:rFonts w:ascii="Times New Roman" w:hAnsi="Times New Roman"/>
          <w:sz w:val="18"/>
          <w:szCs w:val="18"/>
          <w:lang w:eastAsia="ru-RU"/>
        </w:rPr>
        <w:t>Обременения на Лоты №2,3,4,5,6,9,20 не зарегистрированы.</w:t>
      </w:r>
      <w:r w:rsidRPr="0056733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AD3781"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Начальная цена Лота</w:t>
      </w:r>
      <w:r w:rsidR="007A69DD"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№1:</w:t>
      </w:r>
      <w:r w:rsidRPr="00AD3781"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5E6FE8"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1 70</w:t>
      </w:r>
      <w:r w:rsidRPr="00AD3781"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0 000 руб</w:t>
      </w:r>
      <w:r w:rsidRPr="00AD3781">
        <w:rPr>
          <w:rFonts w:ascii="Times New Roman" w:hAnsi="Times New Roman"/>
          <w:b/>
          <w:sz w:val="18"/>
          <w:szCs w:val="18"/>
          <w:lang w:eastAsia="ru-RU"/>
        </w:rPr>
        <w:t>.</w:t>
      </w:r>
      <w:r w:rsidRPr="001010B1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5E6FE8" w:rsidRPr="005E6FE8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Начальная цена Лота №2: </w:t>
      </w:r>
      <w:r w:rsidR="005E6FE8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3</w:t>
      </w:r>
      <w:r w:rsidR="005E6FE8" w:rsidRPr="005E6FE8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70</w:t>
      </w:r>
      <w:r w:rsidR="005E6FE8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8</w:t>
      </w:r>
      <w:r w:rsidR="005E6FE8" w:rsidRPr="005E6FE8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000 руб.</w:t>
      </w:r>
      <w:r w:rsidR="005E6FE8" w:rsidRPr="005E6FE8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3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 3 8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02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000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4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 3 8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75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000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5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258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000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6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708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000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7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600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000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8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679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000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9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734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10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1 147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11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1 147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12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1 147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13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1 078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14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1 413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15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1 383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16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1 383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17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2 103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№1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8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2 285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000 руб.</w:t>
      </w:r>
      <w:r w:rsidR="001708B5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№1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9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2 285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000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20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2 285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000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1: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2 129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000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22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532E71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2 299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000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D33CA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Имущество по всем лотам </w:t>
      </w:r>
      <w:r w:rsidR="00D33CA3" w:rsidRPr="00D33CA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НДС не обл. Задаток </w:t>
      </w:r>
      <w:r w:rsidR="00D33CA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- 5 % от начальной цены Лота </w:t>
      </w:r>
      <w:r w:rsidR="00D33CA3" w:rsidRPr="00D33CA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Шаг аукциона </w:t>
      </w:r>
      <w:r w:rsidR="00D33CA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- 5 % от начальной цены Лота</w:t>
      </w:r>
      <w:r w:rsidR="00D33CA3" w:rsidRPr="00D33CA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Pr="003A43B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Ознакомление с Лот</w:t>
      </w:r>
      <w:r w:rsidR="00FF567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ами</w:t>
      </w:r>
      <w:r w:rsidRPr="003A43B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производится по </w:t>
      </w:r>
      <w:r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месту его нахождения</w:t>
      </w:r>
      <w:r w:rsidRPr="003A43B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по предварит. договоренности в раб. дни с 10 час. 00 мин. до 1</w:t>
      </w:r>
      <w:r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7</w:t>
      </w:r>
      <w:r w:rsidRPr="003A43B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час 00 мин.</w:t>
      </w:r>
      <w:r w:rsidR="00A55A65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по </w:t>
      </w:r>
      <w:proofErr w:type="spellStart"/>
      <w:r w:rsidR="00A55A65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местн</w:t>
      </w:r>
      <w:proofErr w:type="spellEnd"/>
      <w:r w:rsidR="00A55A65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 времени</w:t>
      </w:r>
      <w:r w:rsidRPr="003A43B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тел.</w:t>
      </w:r>
      <w:r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266F4B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8 (4712) 74-27-27</w:t>
      </w:r>
      <w:r w:rsidRPr="00AD3781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Pr="00AF2643">
        <w:rPr>
          <w:rFonts w:ascii="Times New Roman" w:hAnsi="Times New Roman"/>
          <w:bCs/>
          <w:color w:val="000000"/>
          <w:sz w:val="18"/>
          <w:szCs w:val="18"/>
          <w:lang w:eastAsia="ru-RU"/>
        </w:rPr>
        <w:t>Поступление задатка на счета, указанные в сообщении о проведении торгов</w:t>
      </w:r>
      <w:r w:rsidRPr="00AF264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должно быть подтверждено на дату составления протокола об определении участников торгов</w:t>
      </w:r>
      <w:r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AF59D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Реквизиты </w:t>
      </w:r>
      <w:proofErr w:type="spellStart"/>
      <w:r w:rsidRPr="00AF59D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AF59D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№30101810500000000653, БИК 044030653; № 40702810935000014048 в ПАО «Банк Санкт-Петербург», к/с №30101810900000000790, БИК 044030790. Документом, подтверждающим поступление задатка на счет ОТ, является выписка со счета ОТ.</w:t>
      </w:r>
      <w:r w:rsidRPr="00AF5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59D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</w:t>
      </w:r>
      <w:r w:rsidR="00D910A1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«</w:t>
      </w:r>
      <w:r w:rsidRPr="00AF59D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О несостоятельности (банкротстве)</w:t>
      </w:r>
      <w:r w:rsidR="00D910A1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»</w:t>
      </w:r>
      <w:r w:rsidRPr="00AF59D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: а)выписку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F59D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AF59D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 лица); б)документ, подтверждающий полномочия лица на осуществление действий от имени заявителя; в)фирменное наименование (наименование), сведения об организационно-правовой форме, о месте нахождения, почт. адрес (для юр. лица),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г)</w:t>
      </w:r>
      <w:r w:rsidRPr="00AF59D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ФИО, паспортные данные, сведения о месте жительства (для физ. лица), номер телефона, адрес эл. почты; д)сведения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830A7E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Победителем </w:t>
      </w:r>
      <w:r w:rsidRPr="00567335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торгов (признается</w:t>
      </w:r>
      <w:r w:rsidRPr="00830A7E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участник, предложение которого содержит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наиболее высокую</w:t>
      </w:r>
      <w:r w:rsidRPr="00830A7E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цену</w:t>
      </w:r>
      <w:r w:rsidR="0016410D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F59D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</w:t>
      </w:r>
      <w:r w:rsidRPr="00354CE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на счет Должника: </w:t>
      </w:r>
      <w:r w:rsidRPr="001010B1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р/с 40702810905160101423 в Астраханском отделении №8625 ПАО Сбербан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к, </w:t>
      </w:r>
      <w:r w:rsidRPr="001010B1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к/с 30101810500000000602, БИК 041203602.</w:t>
      </w:r>
    </w:p>
    <w:p w:rsidR="00893EFB" w:rsidRDefault="00893EFB" w:rsidP="00C50CE8">
      <w:pPr>
        <w:spacing w:after="0" w:line="240" w:lineRule="auto"/>
        <w:jc w:val="both"/>
      </w:pPr>
    </w:p>
    <w:sectPr w:rsidR="00893EFB" w:rsidSect="006C391E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57"/>
    <w:rsid w:val="0009537E"/>
    <w:rsid w:val="000D11AE"/>
    <w:rsid w:val="000F5828"/>
    <w:rsid w:val="001010B1"/>
    <w:rsid w:val="0016410D"/>
    <w:rsid w:val="001708B5"/>
    <w:rsid w:val="001776E6"/>
    <w:rsid w:val="002017A0"/>
    <w:rsid w:val="00266F4B"/>
    <w:rsid w:val="00320BD9"/>
    <w:rsid w:val="00354CEC"/>
    <w:rsid w:val="003857E5"/>
    <w:rsid w:val="00396B73"/>
    <w:rsid w:val="003A0CD7"/>
    <w:rsid w:val="003A43BE"/>
    <w:rsid w:val="003D0D72"/>
    <w:rsid w:val="00405BA8"/>
    <w:rsid w:val="00411803"/>
    <w:rsid w:val="00447739"/>
    <w:rsid w:val="004536F3"/>
    <w:rsid w:val="00497A3D"/>
    <w:rsid w:val="00497BEF"/>
    <w:rsid w:val="004A57E8"/>
    <w:rsid w:val="004E05A3"/>
    <w:rsid w:val="00531CD0"/>
    <w:rsid w:val="00532E71"/>
    <w:rsid w:val="005454B6"/>
    <w:rsid w:val="00567335"/>
    <w:rsid w:val="005B5897"/>
    <w:rsid w:val="005E6FE8"/>
    <w:rsid w:val="006018F7"/>
    <w:rsid w:val="00605A3B"/>
    <w:rsid w:val="00620F82"/>
    <w:rsid w:val="006A2751"/>
    <w:rsid w:val="006C391E"/>
    <w:rsid w:val="006E0F5A"/>
    <w:rsid w:val="006E3645"/>
    <w:rsid w:val="006F4AA4"/>
    <w:rsid w:val="006F6F9D"/>
    <w:rsid w:val="007A69DD"/>
    <w:rsid w:val="007A7B12"/>
    <w:rsid w:val="00830A7E"/>
    <w:rsid w:val="0088143E"/>
    <w:rsid w:val="00893EFB"/>
    <w:rsid w:val="00935F11"/>
    <w:rsid w:val="00936533"/>
    <w:rsid w:val="00937F61"/>
    <w:rsid w:val="009437E5"/>
    <w:rsid w:val="0096521C"/>
    <w:rsid w:val="00966135"/>
    <w:rsid w:val="00980145"/>
    <w:rsid w:val="009E5088"/>
    <w:rsid w:val="00A43B8F"/>
    <w:rsid w:val="00A55A65"/>
    <w:rsid w:val="00A6174E"/>
    <w:rsid w:val="00AC5757"/>
    <w:rsid w:val="00AD3781"/>
    <w:rsid w:val="00AD6CA8"/>
    <w:rsid w:val="00AF2643"/>
    <w:rsid w:val="00AF59DC"/>
    <w:rsid w:val="00B04E6D"/>
    <w:rsid w:val="00B5164C"/>
    <w:rsid w:val="00C50CE8"/>
    <w:rsid w:val="00D33CA3"/>
    <w:rsid w:val="00D910A1"/>
    <w:rsid w:val="00DC25B4"/>
    <w:rsid w:val="00DC6FFC"/>
    <w:rsid w:val="00E06955"/>
    <w:rsid w:val="00E07929"/>
    <w:rsid w:val="00E2252F"/>
    <w:rsid w:val="00E724CF"/>
    <w:rsid w:val="00E82CC4"/>
    <w:rsid w:val="00F10C69"/>
    <w:rsid w:val="00F1123B"/>
    <w:rsid w:val="00F9410F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29CC10-9498-484A-BFBF-2697C052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7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0D72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3D0D72"/>
    <w:rPr>
      <w:rFonts w:cs="Times New Roman"/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rsid w:val="00605A3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05A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605A3B"/>
    <w:rPr>
      <w:rFonts w:ascii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605A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605A3B"/>
    <w:rPr>
      <w:rFonts w:ascii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0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5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«Российский аукционный дом» (ОГРН 1097847233351, ИНН 7838430413, 190000, Санкт-Петербург, пер</vt:lpstr>
    </vt:vector>
  </TitlesOfParts>
  <Company>Hewlett-Packard Company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«Российский аукционный дом» (ОГРН 1097847233351, ИНН 7838430413, 190000, Санкт-Петербург, пер</dc:title>
  <dc:creator>User</dc:creator>
  <cp:lastModifiedBy>User</cp:lastModifiedBy>
  <cp:revision>2</cp:revision>
  <cp:lastPrinted>2018-09-03T14:07:00Z</cp:lastPrinted>
  <dcterms:created xsi:type="dcterms:W3CDTF">2018-09-07T09:29:00Z</dcterms:created>
  <dcterms:modified xsi:type="dcterms:W3CDTF">2018-09-07T09:29:00Z</dcterms:modified>
</cp:coreProperties>
</file>