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A8C" w:rsidRDefault="002C0E65" w:rsidP="002005A6">
      <w:pPr>
        <w:ind w:firstLine="720"/>
        <w:jc w:val="center"/>
      </w:pPr>
      <w:r w:rsidRPr="00E7228C">
        <w:t>АО «Российский аукционный дом»</w:t>
      </w:r>
    </w:p>
    <w:p w:rsidR="002C0E65" w:rsidRDefault="002C0E65" w:rsidP="002005A6">
      <w:pPr>
        <w:ind w:firstLine="720"/>
        <w:jc w:val="center"/>
      </w:pPr>
      <w:r w:rsidRPr="00E7228C">
        <w:t xml:space="preserve">сообщает о </w:t>
      </w:r>
      <w:r>
        <w:t xml:space="preserve">внесении изменений </w:t>
      </w:r>
      <w:r w:rsidR="00056A8C" w:rsidRPr="000B2B9A">
        <w:rPr>
          <w:b/>
          <w:bCs/>
        </w:rPr>
        <w:t>в информационное сообщение о проведении аукциона</w:t>
      </w:r>
      <w:r w:rsidRPr="00E7228C">
        <w:t xml:space="preserve">, назначенного на </w:t>
      </w:r>
      <w:r>
        <w:t>31.10.2018</w:t>
      </w:r>
      <w:r w:rsidRPr="00E7228C">
        <w:t xml:space="preserve"> </w:t>
      </w:r>
      <w:r w:rsidR="00056A8C" w:rsidRPr="00E7228C">
        <w:t>года</w:t>
      </w:r>
      <w:r w:rsidR="00056A8C">
        <w:t>,</w:t>
      </w:r>
      <w:r w:rsidR="009D4830">
        <w:t xml:space="preserve"> </w:t>
      </w:r>
      <w:r w:rsidR="00056A8C" w:rsidRPr="000B2B9A">
        <w:rPr>
          <w:b/>
          <w:bCs/>
        </w:rPr>
        <w:t>по продаже объект</w:t>
      </w:r>
      <w:r w:rsidR="00405CEE">
        <w:rPr>
          <w:b/>
          <w:bCs/>
        </w:rPr>
        <w:t xml:space="preserve">ов </w:t>
      </w:r>
      <w:r w:rsidR="00056A8C" w:rsidRPr="000B2B9A">
        <w:rPr>
          <w:b/>
          <w:bCs/>
        </w:rPr>
        <w:t xml:space="preserve">недвижимости, </w:t>
      </w:r>
      <w:r w:rsidR="00056A8C">
        <w:rPr>
          <w:b/>
        </w:rPr>
        <w:t>расположенн</w:t>
      </w:r>
      <w:r w:rsidR="00405CEE">
        <w:rPr>
          <w:b/>
        </w:rPr>
        <w:t>ых</w:t>
      </w:r>
      <w:r w:rsidR="00056A8C">
        <w:rPr>
          <w:b/>
        </w:rPr>
        <w:t xml:space="preserve"> </w:t>
      </w:r>
      <w:r w:rsidR="00056A8C" w:rsidRPr="000B2B9A">
        <w:rPr>
          <w:b/>
          <w:bCs/>
        </w:rPr>
        <w:t xml:space="preserve">по адресу: </w:t>
      </w:r>
      <w:r w:rsidR="00056A8C" w:rsidRPr="009B07DC">
        <w:t xml:space="preserve">Тверская область, </w:t>
      </w:r>
      <w:proofErr w:type="spellStart"/>
      <w:r w:rsidR="00056A8C" w:rsidRPr="009B07DC">
        <w:t>Фировский</w:t>
      </w:r>
      <w:proofErr w:type="spellEnd"/>
      <w:r w:rsidR="00056A8C" w:rsidRPr="009B07DC">
        <w:t xml:space="preserve"> район, </w:t>
      </w:r>
      <w:proofErr w:type="spellStart"/>
      <w:r w:rsidR="00056A8C" w:rsidRPr="009B07DC">
        <w:t>пгт</w:t>
      </w:r>
      <w:proofErr w:type="spellEnd"/>
      <w:r w:rsidR="00056A8C" w:rsidRPr="009B07DC">
        <w:t>. Фирово, ул. Советская, д. 23</w:t>
      </w:r>
      <w:r w:rsidRPr="008C6767">
        <w:t>, являющ</w:t>
      </w:r>
      <w:proofErr w:type="gramStart"/>
      <w:r w:rsidR="00056A8C">
        <w:t>егося</w:t>
      </w:r>
      <w:r>
        <w:t xml:space="preserve">  </w:t>
      </w:r>
      <w:r w:rsidRPr="008C6767">
        <w:t>собственностью</w:t>
      </w:r>
      <w:proofErr w:type="gramEnd"/>
      <w:r w:rsidRPr="008C6767">
        <w:t xml:space="preserve"> </w:t>
      </w:r>
      <w:r>
        <w:t>П</w:t>
      </w:r>
      <w:r w:rsidRPr="008C6767">
        <w:t>АО Сбербанк</w:t>
      </w:r>
      <w:r w:rsidR="00405CEE">
        <w:t xml:space="preserve"> (ЛОТ № РАД-</w:t>
      </w:r>
      <w:r w:rsidR="00746392">
        <w:t>146942</w:t>
      </w:r>
      <w:r w:rsidR="00405CEE">
        <w:t>)</w:t>
      </w:r>
      <w:r w:rsidRPr="00E7228C">
        <w:t>:</w:t>
      </w:r>
    </w:p>
    <w:p w:rsidR="002C0E65" w:rsidRPr="00E7228C" w:rsidRDefault="002C0E65" w:rsidP="002C0E65">
      <w:pPr>
        <w:ind w:firstLine="720"/>
        <w:jc w:val="both"/>
      </w:pPr>
      <w:r>
        <w:t xml:space="preserve"> </w:t>
      </w:r>
      <w:bookmarkStart w:id="0" w:name="_GoBack"/>
      <w:bookmarkEnd w:id="0"/>
    </w:p>
    <w:p w:rsidR="00056A8C" w:rsidRPr="003B36B3" w:rsidRDefault="00056A8C" w:rsidP="00056A8C">
      <w:pPr>
        <w:numPr>
          <w:ilvl w:val="0"/>
          <w:numId w:val="1"/>
        </w:numPr>
        <w:ind w:left="0" w:firstLine="567"/>
        <w:jc w:val="both"/>
      </w:pPr>
      <w:r>
        <w:t>Сведения об  Объект</w:t>
      </w:r>
      <w:r w:rsidR="00405CEE">
        <w:t>ах</w:t>
      </w:r>
      <w:r>
        <w:t xml:space="preserve"> продажи,</w:t>
      </w:r>
      <w:r w:rsidRPr="003B36B3">
        <w:t xml:space="preserve"> следует читать</w:t>
      </w:r>
      <w:r>
        <w:t xml:space="preserve"> в следующей редакции</w:t>
      </w:r>
      <w:r w:rsidRPr="003B36B3">
        <w:t>:</w:t>
      </w:r>
    </w:p>
    <w:p w:rsidR="00056A8C" w:rsidRDefault="00056A8C" w:rsidP="002C0E65">
      <w:pPr>
        <w:ind w:right="-57" w:firstLine="567"/>
        <w:jc w:val="both"/>
        <w:rPr>
          <w:b/>
        </w:rPr>
      </w:pPr>
    </w:p>
    <w:p w:rsidR="002C0E65" w:rsidRPr="009B07DC" w:rsidRDefault="002C0E65" w:rsidP="002C0E65">
      <w:pPr>
        <w:ind w:right="-57" w:firstLine="567"/>
        <w:jc w:val="both"/>
        <w:rPr>
          <w:b/>
        </w:rPr>
      </w:pPr>
      <w:r w:rsidRPr="009B07DC">
        <w:rPr>
          <w:b/>
        </w:rPr>
        <w:t>ЛОТ № 1. Объекты недвижимости, реализуемые единым лотом (далее - Объекты, Лот № 1):</w:t>
      </w:r>
    </w:p>
    <w:p w:rsidR="002C0E65" w:rsidRPr="009B07DC" w:rsidRDefault="002C0E65" w:rsidP="002C0E65">
      <w:pPr>
        <w:ind w:right="-57" w:firstLine="567"/>
        <w:jc w:val="both"/>
      </w:pPr>
      <w:r w:rsidRPr="009B07DC">
        <w:rPr>
          <w:b/>
        </w:rPr>
        <w:t>Объект 1:</w:t>
      </w:r>
      <w:r w:rsidRPr="009B07DC">
        <w:t xml:space="preserve"> 2820/10000 доли в праве собственности (нежилое помещение 1-го этажа и подвала, площадью 236,9 </w:t>
      </w:r>
      <w:proofErr w:type="spellStart"/>
      <w:r w:rsidRPr="009B07DC">
        <w:t>кв.м</w:t>
      </w:r>
      <w:proofErr w:type="spellEnd"/>
      <w:r w:rsidRPr="009B07DC">
        <w:t xml:space="preserve">) </w:t>
      </w:r>
      <w:proofErr w:type="gramStart"/>
      <w:r w:rsidRPr="009B07DC">
        <w:t>в  административном</w:t>
      </w:r>
      <w:proofErr w:type="gramEnd"/>
      <w:r w:rsidRPr="009B07DC">
        <w:t xml:space="preserve"> здании, общей площадью </w:t>
      </w:r>
      <w:r w:rsidRPr="009B07DC">
        <w:rPr>
          <w:bCs/>
          <w:color w:val="343434"/>
        </w:rPr>
        <w:t>842,4</w:t>
      </w:r>
      <w:r w:rsidRPr="009B07DC">
        <w:t xml:space="preserve"> </w:t>
      </w:r>
      <w:proofErr w:type="spellStart"/>
      <w:r w:rsidRPr="009B07DC">
        <w:t>кв.м</w:t>
      </w:r>
      <w:proofErr w:type="spellEnd"/>
      <w:r w:rsidRPr="009B07DC">
        <w:t xml:space="preserve">, с  кадастровым  номером 69:36:0070206:92, расположенное по адресу: Тверская область, </w:t>
      </w:r>
      <w:proofErr w:type="spellStart"/>
      <w:r w:rsidRPr="009B07DC">
        <w:t>Фировский</w:t>
      </w:r>
      <w:proofErr w:type="spellEnd"/>
      <w:r w:rsidRPr="009B07DC">
        <w:t xml:space="preserve"> район, </w:t>
      </w:r>
      <w:proofErr w:type="spellStart"/>
      <w:r w:rsidRPr="009B07DC">
        <w:t>пгт</w:t>
      </w:r>
      <w:proofErr w:type="spellEnd"/>
      <w:r w:rsidRPr="009B07DC">
        <w:t xml:space="preserve">. Фирово, ул. Советская, д. 23, принадлежащее Продавцу на праве собственности, </w:t>
      </w:r>
      <w:proofErr w:type="gramStart"/>
      <w:r w:rsidRPr="009B07DC">
        <w:t>что  подтверждается</w:t>
      </w:r>
      <w:proofErr w:type="gramEnd"/>
      <w:r w:rsidRPr="009B07DC">
        <w:t xml:space="preserve"> записью регистрации в Едином государственном реестре прав на недвижимое имущество и сделок с ним. </w:t>
      </w:r>
    </w:p>
    <w:p w:rsidR="002C0E65" w:rsidRDefault="002C0E65" w:rsidP="002C0E65">
      <w:pPr>
        <w:pStyle w:val="a3"/>
        <w:ind w:left="0" w:right="-5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</w:t>
      </w:r>
      <w:r w:rsidRPr="009B07DC">
        <w:rPr>
          <w:rFonts w:ascii="Times New Roman" w:hAnsi="Times New Roman"/>
          <w:szCs w:val="24"/>
          <w:lang w:val="ru-RU"/>
        </w:rPr>
        <w:t>Существующие ограничения (обременения) права: не зарегистрировано.</w:t>
      </w:r>
    </w:p>
    <w:p w:rsidR="002C0E65" w:rsidRDefault="002C0E65" w:rsidP="002C0E65">
      <w:pPr>
        <w:pStyle w:val="a3"/>
        <w:ind w:left="0" w:right="-5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Расторгнут договор аренды от 19.09.2018 г, который являлся обременением к договору купли-продажи.</w:t>
      </w:r>
    </w:p>
    <w:p w:rsidR="00746392" w:rsidRDefault="002C0E65" w:rsidP="00056A8C">
      <w:pPr>
        <w:pStyle w:val="a3"/>
        <w:ind w:left="0" w:right="-5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В </w:t>
      </w:r>
      <w:proofErr w:type="spellStart"/>
      <w:r>
        <w:rPr>
          <w:rFonts w:ascii="Times New Roman" w:hAnsi="Times New Roman"/>
          <w:szCs w:val="24"/>
          <w:lang w:val="ru-RU"/>
        </w:rPr>
        <w:t>россреестр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r w:rsidR="00405CEE">
        <w:rPr>
          <w:rFonts w:ascii="Times New Roman" w:hAnsi="Times New Roman"/>
          <w:szCs w:val="24"/>
          <w:lang w:val="ru-RU"/>
        </w:rPr>
        <w:t xml:space="preserve">собственником </w:t>
      </w:r>
      <w:r>
        <w:rPr>
          <w:rFonts w:ascii="Times New Roman" w:hAnsi="Times New Roman"/>
          <w:szCs w:val="24"/>
          <w:lang w:val="ru-RU"/>
        </w:rPr>
        <w:t>передано соглашение на регистрацию сделки о снятии обременения по аренде помещения от 19.09.2018 г. (помещения подвала №№3-4, помещения 1 этажа №№9-11,13-16).</w:t>
      </w:r>
      <w:r w:rsidR="00056A8C" w:rsidRPr="009B07DC">
        <w:rPr>
          <w:rFonts w:ascii="Times New Roman" w:hAnsi="Times New Roman"/>
          <w:szCs w:val="24"/>
          <w:lang w:val="ru-RU"/>
        </w:rPr>
        <w:t xml:space="preserve">         </w:t>
      </w:r>
    </w:p>
    <w:p w:rsidR="00056A8C" w:rsidRPr="009B07DC" w:rsidRDefault="009D4830" w:rsidP="00056A8C">
      <w:pPr>
        <w:pStyle w:val="a3"/>
        <w:ind w:left="0" w:right="-57"/>
        <w:jc w:val="both"/>
        <w:rPr>
          <w:rFonts w:ascii="Calibri" w:hAnsi="Calibri"/>
          <w:szCs w:val="24"/>
          <w:lang w:val="ru-RU"/>
        </w:rPr>
      </w:pPr>
      <w:r>
        <w:rPr>
          <w:rFonts w:asciiTheme="minorHAnsi" w:hAnsiTheme="minorHAnsi"/>
          <w:b/>
          <w:lang w:val="ru-RU"/>
        </w:rPr>
        <w:t xml:space="preserve">           </w:t>
      </w:r>
      <w:r w:rsidR="00056A8C" w:rsidRPr="009B07DC">
        <w:rPr>
          <w:b/>
          <w:lang w:val="ru-RU"/>
        </w:rPr>
        <w:t>Объект 2:</w:t>
      </w:r>
      <w:r w:rsidR="00056A8C" w:rsidRPr="009B07DC">
        <w:rPr>
          <w:lang w:val="ru-RU"/>
        </w:rPr>
        <w:t xml:space="preserve"> </w:t>
      </w:r>
      <w:r w:rsidR="00056A8C" w:rsidRPr="009B07DC">
        <w:rPr>
          <w:rFonts w:ascii="Times New Roman" w:hAnsi="Times New Roman"/>
          <w:szCs w:val="24"/>
          <w:lang w:val="ru-RU"/>
        </w:rPr>
        <w:t xml:space="preserve">доля земельного участка, расположенного по адресу: Тверская область, </w:t>
      </w:r>
      <w:proofErr w:type="spellStart"/>
      <w:r w:rsidR="00056A8C" w:rsidRPr="009B07DC">
        <w:rPr>
          <w:rFonts w:ascii="Times New Roman" w:hAnsi="Times New Roman"/>
          <w:szCs w:val="24"/>
          <w:lang w:val="ru-RU"/>
        </w:rPr>
        <w:t>Фировский</w:t>
      </w:r>
      <w:proofErr w:type="spellEnd"/>
      <w:r w:rsidR="00056A8C" w:rsidRPr="009B07DC">
        <w:rPr>
          <w:rFonts w:ascii="Times New Roman" w:hAnsi="Times New Roman"/>
          <w:szCs w:val="24"/>
          <w:lang w:val="ru-RU"/>
        </w:rPr>
        <w:t xml:space="preserve"> район, </w:t>
      </w:r>
      <w:proofErr w:type="spellStart"/>
      <w:r w:rsidR="00056A8C" w:rsidRPr="009B07DC">
        <w:rPr>
          <w:rFonts w:ascii="Times New Roman" w:hAnsi="Times New Roman"/>
          <w:szCs w:val="24"/>
          <w:lang w:val="ru-RU"/>
        </w:rPr>
        <w:t>пгт</w:t>
      </w:r>
      <w:proofErr w:type="spellEnd"/>
      <w:r w:rsidR="00056A8C" w:rsidRPr="009B07DC">
        <w:rPr>
          <w:rFonts w:ascii="Times New Roman" w:hAnsi="Times New Roman"/>
          <w:szCs w:val="24"/>
          <w:lang w:val="ru-RU"/>
        </w:rPr>
        <w:t xml:space="preserve">. Фирово, </w:t>
      </w:r>
      <w:proofErr w:type="spellStart"/>
      <w:r w:rsidR="00056A8C" w:rsidRPr="009B07DC">
        <w:rPr>
          <w:rFonts w:ascii="Times New Roman" w:hAnsi="Times New Roman"/>
          <w:szCs w:val="24"/>
          <w:lang w:val="ru-RU"/>
        </w:rPr>
        <w:t>ул.Советская</w:t>
      </w:r>
      <w:proofErr w:type="spellEnd"/>
      <w:r w:rsidR="00056A8C" w:rsidRPr="009B07DC">
        <w:rPr>
          <w:rFonts w:ascii="Times New Roman" w:hAnsi="Times New Roman"/>
          <w:szCs w:val="24"/>
          <w:lang w:val="ru-RU"/>
        </w:rPr>
        <w:t xml:space="preserve">, д. 23, </w:t>
      </w:r>
      <w:proofErr w:type="gramStart"/>
      <w:r w:rsidR="00056A8C" w:rsidRPr="009B07DC">
        <w:rPr>
          <w:rFonts w:ascii="Times New Roman" w:hAnsi="Times New Roman"/>
          <w:szCs w:val="24"/>
          <w:lang w:val="ru-RU"/>
        </w:rPr>
        <w:t xml:space="preserve">площадью </w:t>
      </w:r>
      <w:r w:rsidR="00056A8C" w:rsidRPr="009B07DC">
        <w:rPr>
          <w:rFonts w:ascii="Times New Roman" w:hAnsi="Times New Roman"/>
          <w:szCs w:val="24"/>
        </w:rPr>
        <w:t> </w:t>
      </w:r>
      <w:r w:rsidR="00056A8C" w:rsidRPr="009B07DC">
        <w:rPr>
          <w:rFonts w:ascii="Times New Roman" w:hAnsi="Times New Roman"/>
          <w:szCs w:val="24"/>
          <w:lang w:val="ru-RU"/>
        </w:rPr>
        <w:t>121</w:t>
      </w:r>
      <w:proofErr w:type="gramEnd"/>
      <w:r w:rsidR="00056A8C" w:rsidRPr="009B07DC">
        <w:rPr>
          <w:rFonts w:ascii="Times New Roman" w:hAnsi="Times New Roman"/>
          <w:szCs w:val="24"/>
          <w:lang w:val="ru-RU"/>
        </w:rPr>
        <w:t xml:space="preserve">,9 </w:t>
      </w:r>
      <w:proofErr w:type="spellStart"/>
      <w:r w:rsidR="00056A8C" w:rsidRPr="009B07DC">
        <w:rPr>
          <w:rFonts w:ascii="Times New Roman" w:hAnsi="Times New Roman"/>
          <w:szCs w:val="24"/>
          <w:lang w:val="ru-RU"/>
        </w:rPr>
        <w:t>кв.м</w:t>
      </w:r>
      <w:proofErr w:type="spellEnd"/>
      <w:r w:rsidR="00056A8C" w:rsidRPr="009B07DC">
        <w:rPr>
          <w:rFonts w:ascii="Times New Roman" w:hAnsi="Times New Roman"/>
          <w:szCs w:val="24"/>
          <w:lang w:val="ru-RU"/>
        </w:rPr>
        <w:t xml:space="preserve">. или 56/1000 доли от общей площади земельного участка 2177 </w:t>
      </w:r>
      <w:proofErr w:type="spellStart"/>
      <w:r w:rsidR="00056A8C" w:rsidRPr="009B07DC">
        <w:rPr>
          <w:rFonts w:ascii="Times New Roman" w:hAnsi="Times New Roman"/>
          <w:szCs w:val="24"/>
          <w:lang w:val="ru-RU"/>
        </w:rPr>
        <w:t>кв.м</w:t>
      </w:r>
      <w:proofErr w:type="spellEnd"/>
      <w:r w:rsidR="00056A8C" w:rsidRPr="009B07DC">
        <w:rPr>
          <w:rFonts w:ascii="Times New Roman" w:hAnsi="Times New Roman"/>
          <w:szCs w:val="24"/>
          <w:lang w:val="ru-RU"/>
        </w:rPr>
        <w:t xml:space="preserve">., с кадастровым номером 69:36:0070206:0050, категория земель: земли населенных пунктов, разрешенное использование: для общественно-деловых нужд., </w:t>
      </w:r>
      <w:r w:rsidR="00056A8C" w:rsidRPr="009B07DC">
        <w:rPr>
          <w:lang w:val="ru-RU"/>
        </w:rPr>
        <w:t>принадлежащее Продавцу на праве собственности, что подтверждается записью регистрации в Едином государственном реестре прав на недвижимое имущество и сделок с ним</w:t>
      </w:r>
      <w:r w:rsidR="00056A8C" w:rsidRPr="009B07DC">
        <w:rPr>
          <w:rFonts w:ascii="Calibri" w:hAnsi="Calibri"/>
          <w:color w:val="FF0000"/>
          <w:lang w:val="ru-RU"/>
        </w:rPr>
        <w:t>.</w:t>
      </w:r>
    </w:p>
    <w:p w:rsidR="00056A8C" w:rsidRPr="009B07DC" w:rsidRDefault="00056A8C" w:rsidP="00056A8C">
      <w:pPr>
        <w:pStyle w:val="a3"/>
        <w:ind w:left="0" w:right="-57"/>
        <w:jc w:val="both"/>
        <w:rPr>
          <w:rFonts w:ascii="Calibri" w:eastAsia="Calibri" w:hAnsi="Calibri"/>
          <w:sz w:val="22"/>
          <w:szCs w:val="22"/>
          <w:lang w:val="ru-RU"/>
        </w:rPr>
      </w:pPr>
      <w:r w:rsidRPr="009B07DC">
        <w:rPr>
          <w:rFonts w:ascii="Times New Roman" w:hAnsi="Times New Roman"/>
          <w:szCs w:val="24"/>
          <w:lang w:val="ru-RU"/>
        </w:rPr>
        <w:t>Существующие ограничения (обременения) права: не зарегистрировано.</w:t>
      </w:r>
    </w:p>
    <w:p w:rsidR="002C0E65" w:rsidRPr="009B07DC" w:rsidRDefault="002C0E65" w:rsidP="002C0E65">
      <w:pPr>
        <w:pStyle w:val="a3"/>
        <w:ind w:left="0" w:right="-57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056A8C" w:rsidRPr="002005A6" w:rsidRDefault="00056A8C" w:rsidP="00056A8C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056A8C" w:rsidRPr="00B92E18" w:rsidRDefault="00056A8C" w:rsidP="00056A8C">
      <w:pPr>
        <w:ind w:firstLine="708"/>
        <w:jc w:val="both"/>
        <w:rPr>
          <w:rStyle w:val="a5"/>
        </w:rPr>
      </w:pPr>
      <w:r w:rsidRPr="00B92E18">
        <w:rPr>
          <w:iCs/>
        </w:rPr>
        <w:t xml:space="preserve">Подробная информация о проведении электронного аукциона размещена </w:t>
      </w:r>
      <w:r w:rsidRPr="00B92E18">
        <w:t xml:space="preserve">на </w:t>
      </w:r>
      <w:r w:rsidRPr="00B92E18">
        <w:rPr>
          <w:bCs/>
        </w:rPr>
        <w:t xml:space="preserve">электронной торговой площадке АО «Российский аукционный дом» по адресу </w:t>
      </w:r>
      <w:hyperlink r:id="rId5" w:history="1">
        <w:r w:rsidRPr="00B92E18">
          <w:rPr>
            <w:rStyle w:val="a5"/>
            <w:bCs/>
            <w:lang w:val="en-US"/>
          </w:rPr>
          <w:t>www</w:t>
        </w:r>
        <w:r w:rsidRPr="00B92E18">
          <w:rPr>
            <w:rStyle w:val="a5"/>
            <w:bCs/>
          </w:rPr>
          <w:t>.</w:t>
        </w:r>
        <w:r w:rsidRPr="00B92E18">
          <w:rPr>
            <w:rStyle w:val="a5"/>
            <w:bCs/>
            <w:lang w:val="en-US"/>
          </w:rPr>
          <w:t>lot</w:t>
        </w:r>
        <w:r w:rsidRPr="00B92E18">
          <w:rPr>
            <w:rStyle w:val="a5"/>
            <w:bCs/>
          </w:rPr>
          <w:t>-</w:t>
        </w:r>
        <w:r w:rsidRPr="00B92E18">
          <w:rPr>
            <w:rStyle w:val="a5"/>
            <w:bCs/>
            <w:lang w:val="en-US"/>
          </w:rPr>
          <w:t>online</w:t>
        </w:r>
        <w:r w:rsidRPr="00B92E18">
          <w:rPr>
            <w:rStyle w:val="a5"/>
            <w:bCs/>
          </w:rPr>
          <w:t>.</w:t>
        </w:r>
        <w:r w:rsidRPr="00B92E18">
          <w:rPr>
            <w:rStyle w:val="a5"/>
            <w:bCs/>
            <w:lang w:val="en-US"/>
          </w:rPr>
          <w:t>ru</w:t>
        </w:r>
      </w:hyperlink>
      <w:r w:rsidRPr="00B92E18">
        <w:rPr>
          <w:bCs/>
        </w:rPr>
        <w:t xml:space="preserve">, на </w:t>
      </w:r>
      <w:r w:rsidRPr="00B92E18">
        <w:t xml:space="preserve">официальном сайте </w:t>
      </w:r>
      <w:r w:rsidRPr="00B92E18">
        <w:rPr>
          <w:bCs/>
        </w:rPr>
        <w:t xml:space="preserve">АО «Российский аукционный дом» </w:t>
      </w:r>
      <w:r w:rsidRPr="00B92E18">
        <w:t xml:space="preserve">в сети Интернет </w:t>
      </w:r>
      <w:hyperlink r:id="rId6" w:history="1">
        <w:r w:rsidRPr="00B92E18">
          <w:rPr>
            <w:rStyle w:val="a5"/>
          </w:rPr>
          <w:t>www.</w:t>
        </w:r>
        <w:r w:rsidRPr="00B92E18">
          <w:rPr>
            <w:rStyle w:val="a5"/>
            <w:lang w:val="en-US"/>
          </w:rPr>
          <w:t>auction</w:t>
        </w:r>
        <w:r w:rsidRPr="00B92E18">
          <w:rPr>
            <w:rStyle w:val="a5"/>
          </w:rPr>
          <w:t>-</w:t>
        </w:r>
        <w:r w:rsidRPr="00B92E18">
          <w:rPr>
            <w:rStyle w:val="a5"/>
            <w:lang w:val="en-US"/>
          </w:rPr>
          <w:t>house</w:t>
        </w:r>
        <w:r w:rsidRPr="00B92E18">
          <w:rPr>
            <w:rStyle w:val="a5"/>
          </w:rPr>
          <w:t>.</w:t>
        </w:r>
        <w:proofErr w:type="spellStart"/>
        <w:r w:rsidRPr="00B92E18">
          <w:rPr>
            <w:rStyle w:val="a5"/>
            <w:lang w:val="en-US"/>
          </w:rPr>
          <w:t>ru</w:t>
        </w:r>
        <w:proofErr w:type="spellEnd"/>
      </w:hyperlink>
    </w:p>
    <w:p w:rsidR="0064675E" w:rsidRDefault="002005A6"/>
    <w:sectPr w:rsidR="0064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E2B32"/>
    <w:multiLevelType w:val="hybridMultilevel"/>
    <w:tmpl w:val="2CDAFBE0"/>
    <w:lvl w:ilvl="0" w:tplc="BDCEFB3C">
      <w:start w:val="1"/>
      <w:numFmt w:val="decimal"/>
      <w:lvlText w:val="%1."/>
      <w:lvlJc w:val="left"/>
      <w:pPr>
        <w:ind w:left="560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DD"/>
    <w:rsid w:val="00056A8C"/>
    <w:rsid w:val="002005A6"/>
    <w:rsid w:val="002C0E65"/>
    <w:rsid w:val="00390A28"/>
    <w:rsid w:val="00405CEE"/>
    <w:rsid w:val="004A4ADD"/>
    <w:rsid w:val="00573F80"/>
    <w:rsid w:val="00677E82"/>
    <w:rsid w:val="00746392"/>
    <w:rsid w:val="009D4830"/>
    <w:rsid w:val="00B5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2CB5A-B5C6-40A1-A813-36E75A02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C0E65"/>
    <w:pPr>
      <w:ind w:left="720"/>
      <w:contextualSpacing/>
    </w:pPr>
    <w:rPr>
      <w:rFonts w:ascii="NTTimes/Cyrillic" w:hAnsi="NTTimes/Cyrillic"/>
      <w:szCs w:val="20"/>
      <w:lang w:val="en-US"/>
    </w:rPr>
  </w:style>
  <w:style w:type="character" w:customStyle="1" w:styleId="a4">
    <w:name w:val="Абзац списка Знак"/>
    <w:link w:val="a3"/>
    <w:uiPriority w:val="34"/>
    <w:locked/>
    <w:rsid w:val="002C0E65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5">
    <w:name w:val="Hyperlink"/>
    <w:basedOn w:val="a0"/>
    <w:unhideWhenUsed/>
    <w:rsid w:val="00056A8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6A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A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"/>
    <w:basedOn w:val="a"/>
    <w:rsid w:val="00056A8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tion-house.ru" TargetMode="Externa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4</cp:revision>
  <dcterms:created xsi:type="dcterms:W3CDTF">2018-10-16T14:13:00Z</dcterms:created>
  <dcterms:modified xsi:type="dcterms:W3CDTF">2018-10-16T14:14:00Z</dcterms:modified>
</cp:coreProperties>
</file>