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6D04D6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                         </w:t>
      </w:r>
      <w:proofErr w:type="gramStart"/>
      <w:r w:rsidR="001F4B80">
        <w:rPr>
          <w:b w:val="0"/>
          <w:bCs w:val="0"/>
          <w:sz w:val="22"/>
          <w:szCs w:val="24"/>
        </w:rPr>
        <w:t xml:space="preserve"> 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______» _______________</w:t>
      </w:r>
      <w:r w:rsidRPr="00787E6E">
        <w:rPr>
          <w:b w:val="0"/>
          <w:bCs w:val="0"/>
          <w:sz w:val="22"/>
          <w:szCs w:val="24"/>
        </w:rPr>
        <w:t>20</w:t>
      </w:r>
      <w:r w:rsidR="00C96964">
        <w:rPr>
          <w:b w:val="0"/>
          <w:bCs w:val="0"/>
          <w:sz w:val="22"/>
          <w:szCs w:val="24"/>
        </w:rPr>
        <w:t>1</w:t>
      </w:r>
      <w:r w:rsidR="006D04D6">
        <w:rPr>
          <w:b w:val="0"/>
          <w:bCs w:val="0"/>
          <w:sz w:val="22"/>
          <w:szCs w:val="24"/>
        </w:rPr>
        <w:t>8</w:t>
      </w:r>
      <w:r w:rsidRPr="00787E6E">
        <w:rPr>
          <w:b w:val="0"/>
          <w:bCs w:val="0"/>
          <w:sz w:val="22"/>
          <w:szCs w:val="24"/>
        </w:rPr>
        <w:t xml:space="preserve"> </w:t>
      </w:r>
    </w:p>
    <w:p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:rsidR="00FF1612" w:rsidRPr="006C11D9" w:rsidRDefault="00787E6E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C11D9">
        <w:rPr>
          <w:rFonts w:ascii="Times New Roman" w:hAnsi="Times New Roman"/>
          <w:sz w:val="22"/>
          <w:szCs w:val="22"/>
        </w:rPr>
        <w:t xml:space="preserve">Акционерное общество «Российский аукционный дом», именуемое в дальнейшем </w:t>
      </w:r>
      <w:r w:rsidRPr="006C11D9">
        <w:rPr>
          <w:rFonts w:ascii="Times New Roman" w:hAnsi="Times New Roman"/>
          <w:b/>
          <w:sz w:val="22"/>
          <w:szCs w:val="22"/>
        </w:rPr>
        <w:t xml:space="preserve">«Организатор </w:t>
      </w:r>
      <w:r w:rsidR="001F4B80" w:rsidRPr="006C11D9">
        <w:rPr>
          <w:rFonts w:ascii="Times New Roman" w:hAnsi="Times New Roman"/>
          <w:b/>
          <w:sz w:val="22"/>
          <w:szCs w:val="22"/>
        </w:rPr>
        <w:t>аукциона</w:t>
      </w:r>
      <w:r w:rsidRPr="006C11D9">
        <w:rPr>
          <w:rFonts w:ascii="Times New Roman" w:hAnsi="Times New Roman"/>
          <w:b/>
          <w:sz w:val="22"/>
          <w:szCs w:val="22"/>
        </w:rPr>
        <w:t>»,</w:t>
      </w:r>
      <w:r w:rsidRPr="006C11D9">
        <w:rPr>
          <w:rFonts w:ascii="Times New Roman" w:hAnsi="Times New Roman"/>
          <w:sz w:val="22"/>
          <w:szCs w:val="22"/>
        </w:rPr>
        <w:t xml:space="preserve"> в лице </w:t>
      </w:r>
      <w:r w:rsidR="006D04D6">
        <w:rPr>
          <w:rFonts w:ascii="Times New Roman" w:hAnsi="Times New Roman"/>
          <w:sz w:val="22"/>
          <w:szCs w:val="22"/>
        </w:rPr>
        <w:t xml:space="preserve">первого заместителя генерального директора </w:t>
      </w:r>
      <w:proofErr w:type="spellStart"/>
      <w:r w:rsidR="006D04D6">
        <w:rPr>
          <w:rFonts w:ascii="Times New Roman" w:hAnsi="Times New Roman"/>
          <w:sz w:val="22"/>
          <w:szCs w:val="22"/>
        </w:rPr>
        <w:t>Раева</w:t>
      </w:r>
      <w:proofErr w:type="spellEnd"/>
      <w:r w:rsidR="006D04D6">
        <w:rPr>
          <w:rFonts w:ascii="Times New Roman" w:hAnsi="Times New Roman"/>
          <w:sz w:val="22"/>
          <w:szCs w:val="22"/>
        </w:rPr>
        <w:t xml:space="preserve"> Константина Владимировича</w:t>
      </w:r>
      <w:r w:rsidR="003F7C0D" w:rsidRPr="006C11D9">
        <w:rPr>
          <w:rFonts w:ascii="Times New Roman" w:hAnsi="Times New Roman"/>
          <w:sz w:val="22"/>
          <w:szCs w:val="22"/>
        </w:rPr>
        <w:t>, действующе</w:t>
      </w:r>
      <w:r w:rsidR="006D04D6">
        <w:rPr>
          <w:rFonts w:ascii="Times New Roman" w:hAnsi="Times New Roman"/>
          <w:sz w:val="22"/>
          <w:szCs w:val="22"/>
        </w:rPr>
        <w:t>го</w:t>
      </w:r>
      <w:r w:rsidR="003F7C0D" w:rsidRPr="006C11D9">
        <w:rPr>
          <w:rFonts w:ascii="Times New Roman" w:hAnsi="Times New Roman"/>
          <w:sz w:val="22"/>
          <w:szCs w:val="22"/>
        </w:rPr>
        <w:t xml:space="preserve"> на основании Доверенности №</w:t>
      </w:r>
      <w:r w:rsidR="006D04D6">
        <w:rPr>
          <w:rFonts w:ascii="Times New Roman" w:hAnsi="Times New Roman"/>
          <w:sz w:val="22"/>
          <w:szCs w:val="22"/>
        </w:rPr>
        <w:t>9</w:t>
      </w:r>
      <w:r w:rsidR="003F7C0D" w:rsidRPr="006C11D9">
        <w:rPr>
          <w:rFonts w:ascii="Times New Roman" w:hAnsi="Times New Roman"/>
          <w:sz w:val="22"/>
          <w:szCs w:val="22"/>
        </w:rPr>
        <w:t>/01 от 0</w:t>
      </w:r>
      <w:r w:rsidR="006D04D6">
        <w:rPr>
          <w:rFonts w:ascii="Times New Roman" w:hAnsi="Times New Roman"/>
          <w:sz w:val="22"/>
          <w:szCs w:val="22"/>
        </w:rPr>
        <w:t>9</w:t>
      </w:r>
      <w:r w:rsidR="003F7C0D" w:rsidRPr="006C11D9">
        <w:rPr>
          <w:rFonts w:ascii="Times New Roman" w:hAnsi="Times New Roman"/>
          <w:sz w:val="22"/>
          <w:szCs w:val="22"/>
        </w:rPr>
        <w:t>.0</w:t>
      </w:r>
      <w:r w:rsidR="006D04D6">
        <w:rPr>
          <w:rFonts w:ascii="Times New Roman" w:hAnsi="Times New Roman"/>
          <w:sz w:val="22"/>
          <w:szCs w:val="22"/>
        </w:rPr>
        <w:t>1</w:t>
      </w:r>
      <w:r w:rsidR="003F7C0D" w:rsidRPr="006C11D9">
        <w:rPr>
          <w:rFonts w:ascii="Times New Roman" w:hAnsi="Times New Roman"/>
          <w:sz w:val="22"/>
          <w:szCs w:val="22"/>
        </w:rPr>
        <w:t>.201</w:t>
      </w:r>
      <w:r w:rsidR="006D04D6">
        <w:rPr>
          <w:rFonts w:ascii="Times New Roman" w:hAnsi="Times New Roman"/>
          <w:sz w:val="22"/>
          <w:szCs w:val="22"/>
        </w:rPr>
        <w:t>8</w:t>
      </w:r>
      <w:proofErr w:type="gramStart"/>
      <w:r w:rsidRPr="006C11D9">
        <w:rPr>
          <w:rFonts w:ascii="Times New Roman" w:hAnsi="Times New Roman"/>
          <w:sz w:val="22"/>
          <w:szCs w:val="22"/>
        </w:rPr>
        <w:t>,</w:t>
      </w:r>
      <w:r w:rsidR="00301057" w:rsidRPr="006C11D9">
        <w:rPr>
          <w:rFonts w:ascii="Times New Roman" w:hAnsi="Times New Roman"/>
          <w:bCs/>
          <w:sz w:val="22"/>
          <w:szCs w:val="22"/>
        </w:rPr>
        <w:t xml:space="preserve"> </w:t>
      </w:r>
      <w:r w:rsidR="00FF1612" w:rsidRPr="006C11D9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="00FF1612" w:rsidRPr="006C11D9">
        <w:rPr>
          <w:rFonts w:ascii="Times New Roman" w:hAnsi="Times New Roman"/>
          <w:sz w:val="22"/>
          <w:szCs w:val="22"/>
        </w:rPr>
        <w:t xml:space="preserve"> одной стороны и</w:t>
      </w:r>
      <w:r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1482821050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_________________</w:t>
      </w:r>
      <w:permEnd w:id="1482821050"/>
    </w:p>
    <w:p w:rsidR="006D5C7B" w:rsidRPr="006D5C7B" w:rsidRDefault="00FF1612" w:rsidP="006D5C7B">
      <w:pPr>
        <w:pStyle w:val="2"/>
        <w:spacing w:after="0" w:line="23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175174178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175174178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</w:t>
      </w:r>
      <w:r w:rsidR="00050BCA" w:rsidRPr="00E54968">
        <w:rPr>
          <w:rFonts w:ascii="Times New Roman" w:hAnsi="Times New Roman"/>
          <w:sz w:val="22"/>
          <w:szCs w:val="22"/>
        </w:rPr>
        <w:t xml:space="preserve">на </w:t>
      </w:r>
      <w:r w:rsidR="00050BCA" w:rsidRPr="00BF3E92">
        <w:rPr>
          <w:rFonts w:ascii="Times New Roman" w:hAnsi="Times New Roman"/>
          <w:b/>
          <w:sz w:val="22"/>
          <w:szCs w:val="22"/>
        </w:rPr>
        <w:t>«</w:t>
      </w:r>
      <w:r w:rsidR="00227171">
        <w:rPr>
          <w:rFonts w:ascii="Times New Roman" w:hAnsi="Times New Roman"/>
          <w:b/>
          <w:sz w:val="22"/>
          <w:szCs w:val="22"/>
        </w:rPr>
        <w:t>2</w:t>
      </w:r>
      <w:r w:rsidR="00F36946">
        <w:rPr>
          <w:rFonts w:ascii="Times New Roman" w:hAnsi="Times New Roman"/>
          <w:b/>
          <w:sz w:val="22"/>
          <w:szCs w:val="22"/>
        </w:rPr>
        <w:t>3</w:t>
      </w:r>
      <w:r w:rsidRPr="00BF3E92">
        <w:rPr>
          <w:rFonts w:ascii="Times New Roman" w:hAnsi="Times New Roman"/>
          <w:b/>
          <w:sz w:val="22"/>
          <w:szCs w:val="22"/>
        </w:rPr>
        <w:t xml:space="preserve">» </w:t>
      </w:r>
      <w:r w:rsidR="00F36946">
        <w:rPr>
          <w:rFonts w:ascii="Times New Roman" w:hAnsi="Times New Roman"/>
          <w:b/>
          <w:sz w:val="22"/>
          <w:szCs w:val="22"/>
        </w:rPr>
        <w:t xml:space="preserve">ноября </w:t>
      </w:r>
      <w:r w:rsidRPr="00BF3E92">
        <w:rPr>
          <w:rFonts w:ascii="Times New Roman" w:hAnsi="Times New Roman"/>
          <w:b/>
          <w:sz w:val="22"/>
          <w:szCs w:val="22"/>
        </w:rPr>
        <w:t>201</w:t>
      </w:r>
      <w:r w:rsidR="006D04D6">
        <w:rPr>
          <w:rFonts w:ascii="Times New Roman" w:hAnsi="Times New Roman"/>
          <w:b/>
          <w:sz w:val="22"/>
          <w:szCs w:val="22"/>
        </w:rPr>
        <w:t>8</w:t>
      </w:r>
      <w:r w:rsidR="005F06F0" w:rsidRPr="00BF3E92">
        <w:rPr>
          <w:rFonts w:ascii="Times New Roman" w:hAnsi="Times New Roman"/>
          <w:b/>
          <w:sz w:val="22"/>
          <w:szCs w:val="22"/>
        </w:rPr>
        <w:t xml:space="preserve"> </w:t>
      </w:r>
      <w:r w:rsidRPr="00BF3E92">
        <w:rPr>
          <w:rFonts w:ascii="Times New Roman" w:hAnsi="Times New Roman"/>
          <w:b/>
          <w:sz w:val="22"/>
          <w:szCs w:val="22"/>
        </w:rPr>
        <w:t>г</w:t>
      </w:r>
      <w:r w:rsidRPr="00BF3E92">
        <w:rPr>
          <w:rFonts w:ascii="Times New Roman" w:hAnsi="Times New Roman"/>
          <w:sz w:val="22"/>
          <w:szCs w:val="22"/>
        </w:rPr>
        <w:t>.,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787E6E" w:rsidRPr="00E54968">
        <w:rPr>
          <w:rFonts w:ascii="Times New Roman" w:hAnsi="Times New Roman"/>
          <w:sz w:val="22"/>
          <w:szCs w:val="22"/>
        </w:rPr>
        <w:t>по продаже</w:t>
      </w:r>
      <w:r w:rsidR="006D04D6">
        <w:rPr>
          <w:rFonts w:ascii="Times New Roman" w:hAnsi="Times New Roman"/>
          <w:sz w:val="22"/>
          <w:szCs w:val="22"/>
        </w:rPr>
        <w:t xml:space="preserve"> объектов недвижимости</w:t>
      </w:r>
      <w:r w:rsidR="006D5C7B">
        <w:rPr>
          <w:rFonts w:ascii="Times New Roman" w:hAnsi="Times New Roman"/>
          <w:sz w:val="22"/>
          <w:szCs w:val="22"/>
        </w:rPr>
        <w:t xml:space="preserve"> (далее – Объект</w:t>
      </w:r>
      <w:r w:rsidR="00E747AB">
        <w:rPr>
          <w:rFonts w:ascii="Times New Roman" w:hAnsi="Times New Roman"/>
          <w:sz w:val="22"/>
          <w:szCs w:val="22"/>
        </w:rPr>
        <w:t>, Лот</w:t>
      </w:r>
      <w:r w:rsidR="006D5C7B">
        <w:rPr>
          <w:rFonts w:ascii="Times New Roman" w:hAnsi="Times New Roman"/>
          <w:sz w:val="22"/>
          <w:szCs w:val="22"/>
        </w:rPr>
        <w:t>)</w:t>
      </w:r>
      <w:r w:rsidR="006D5C7B" w:rsidRPr="006D5C7B">
        <w:rPr>
          <w:rFonts w:ascii="Times New Roman" w:hAnsi="Times New Roman"/>
          <w:sz w:val="22"/>
          <w:szCs w:val="22"/>
        </w:rPr>
        <w:t xml:space="preserve"> в составе: </w:t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Земельный участок площадью 46 899+/-76 кв. м., кадастровый номер: 78:14:0007563:12, категория земель: земли населенных пунктов, разрешенное использование: для размещения складских объектов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литера Б.</w:t>
      </w:r>
      <w:r w:rsidRPr="006D04D6">
        <w:rPr>
          <w:rFonts w:ascii="Times New Roman" w:hAnsi="Times New Roman"/>
          <w:bCs/>
          <w:i/>
        </w:rPr>
        <w:tab/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Объект незавершенного строительства (Административное здание) площадью 7448,9 </w:t>
      </w:r>
      <w:proofErr w:type="spellStart"/>
      <w:r w:rsidRPr="006D04D6">
        <w:rPr>
          <w:rFonts w:ascii="Times New Roman" w:hAnsi="Times New Roman"/>
          <w:bCs/>
          <w:i/>
        </w:rPr>
        <w:t>кв.м</w:t>
      </w:r>
      <w:proofErr w:type="spellEnd"/>
      <w:r w:rsidRPr="006D04D6">
        <w:rPr>
          <w:rFonts w:ascii="Times New Roman" w:hAnsi="Times New Roman"/>
          <w:bCs/>
          <w:i/>
        </w:rPr>
        <w:t xml:space="preserve">., кадастровый номер 78:14:0007563:1230, степень готовности – 30%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строение 2, литера Б.</w:t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Объект незавершенного строительства (здание автоматизированного склада) площадью 19208,1 </w:t>
      </w:r>
      <w:proofErr w:type="spellStart"/>
      <w:r w:rsidRPr="006D04D6">
        <w:rPr>
          <w:rFonts w:ascii="Times New Roman" w:hAnsi="Times New Roman"/>
          <w:bCs/>
          <w:i/>
        </w:rPr>
        <w:t>кв.м</w:t>
      </w:r>
      <w:proofErr w:type="spellEnd"/>
      <w:r w:rsidRPr="006D04D6">
        <w:rPr>
          <w:rFonts w:ascii="Times New Roman" w:hAnsi="Times New Roman"/>
          <w:bCs/>
          <w:i/>
        </w:rPr>
        <w:t xml:space="preserve">., кадастровый номер 78:14:0007563:1229, степень готовности – 30%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строение 1, литера Б.</w:t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Земельный участок площадью 2989+/-19 кв. м., кадастровый номер: 78:14:0007563:8, категория земель: земли населенных пунктов, разрешенное использование: для размещения объектов транспорта (за исключением автозаправочных и газонаполнительных станций, предприятий автосервиса, гаражей и автостоянок)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литера А.</w:t>
      </w:r>
      <w:r w:rsidRPr="006D04D6">
        <w:rPr>
          <w:rFonts w:ascii="Times New Roman" w:hAnsi="Times New Roman"/>
          <w:bCs/>
          <w:i/>
        </w:rPr>
        <w:tab/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Нежилое помещение 2Н общей площадью 3019,2 </w:t>
      </w:r>
      <w:proofErr w:type="spellStart"/>
      <w:r w:rsidRPr="006D04D6">
        <w:rPr>
          <w:rFonts w:ascii="Times New Roman" w:hAnsi="Times New Roman"/>
          <w:bCs/>
          <w:i/>
        </w:rPr>
        <w:t>кв.м</w:t>
      </w:r>
      <w:proofErr w:type="spellEnd"/>
      <w:r w:rsidRPr="006D04D6">
        <w:rPr>
          <w:rFonts w:ascii="Times New Roman" w:hAnsi="Times New Roman"/>
          <w:bCs/>
          <w:i/>
        </w:rPr>
        <w:t xml:space="preserve">., кадастровый номер: </w:t>
      </w:r>
      <w:proofErr w:type="gramStart"/>
      <w:r w:rsidRPr="006D04D6">
        <w:rPr>
          <w:rFonts w:ascii="Times New Roman" w:hAnsi="Times New Roman"/>
          <w:bCs/>
          <w:i/>
        </w:rPr>
        <w:t>78:7563:3:3:1</w:t>
      </w:r>
      <w:proofErr w:type="gramEnd"/>
      <w:r w:rsidRPr="006D04D6">
        <w:rPr>
          <w:rFonts w:ascii="Times New Roman" w:hAnsi="Times New Roman"/>
          <w:bCs/>
          <w:i/>
        </w:rPr>
        <w:t xml:space="preserve">, этажность: 1-2-3-4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помещение 2Н, литера А.</w:t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Нежилое помещение 1Н общей площадью 196,2 </w:t>
      </w:r>
      <w:proofErr w:type="spellStart"/>
      <w:r w:rsidRPr="006D04D6">
        <w:rPr>
          <w:rFonts w:ascii="Times New Roman" w:hAnsi="Times New Roman"/>
          <w:bCs/>
          <w:i/>
        </w:rPr>
        <w:t>кв.м</w:t>
      </w:r>
      <w:proofErr w:type="spellEnd"/>
      <w:r w:rsidRPr="006D04D6">
        <w:rPr>
          <w:rFonts w:ascii="Times New Roman" w:hAnsi="Times New Roman"/>
          <w:bCs/>
          <w:i/>
        </w:rPr>
        <w:t xml:space="preserve">., кадастровый номер: 78:14:0007563:1080, этаж: подвал-1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литера А, помещение 1Н (далее – Объект 6).</w:t>
      </w:r>
    </w:p>
    <w:p w:rsidR="00FF1612" w:rsidRPr="00E54968" w:rsidRDefault="00FF1612" w:rsidP="00FF1612">
      <w:pPr>
        <w:pStyle w:val="a3"/>
        <w:widowControl w:val="0"/>
        <w:suppressAutoHyphens/>
        <w:overflowPunct/>
        <w:autoSpaceDE/>
        <w:autoSpaceDN/>
        <w:adjustRightInd/>
        <w:ind w:left="0"/>
        <w:jc w:val="both"/>
        <w:rPr>
          <w:rFonts w:ascii="Times New Roman" w:hAnsi="Times New Roman"/>
        </w:rPr>
      </w:pPr>
      <w:r w:rsidRPr="00E54968">
        <w:rPr>
          <w:rFonts w:ascii="Times New Roman" w:hAnsi="Times New Roman"/>
        </w:rPr>
        <w:t>о нижеследующем:</w:t>
      </w:r>
      <w:r w:rsidRPr="00E54968">
        <w:rPr>
          <w:rFonts w:ascii="Times New Roman" w:hAnsi="Times New Roman"/>
        </w:rPr>
        <w:tab/>
      </w:r>
    </w:p>
    <w:p w:rsidR="00C96964" w:rsidRPr="00E54968" w:rsidRDefault="00FF1612" w:rsidP="00C96964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соответств</w:t>
      </w:r>
      <w:r w:rsidR="005F4B5B" w:rsidRPr="00E5496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r w:rsidRPr="00E54968">
        <w:rPr>
          <w:rFonts w:ascii="Times New Roman" w:hAnsi="Times New Roman"/>
          <w:sz w:val="22"/>
          <w:szCs w:val="22"/>
        </w:rPr>
        <w:t xml:space="preserve">вознаграждение Организатора аукциона не входит в стоимость </w:t>
      </w:r>
      <w:r w:rsidR="002B0E50" w:rsidRPr="00E54968">
        <w:rPr>
          <w:rFonts w:ascii="Times New Roman" w:hAnsi="Times New Roman"/>
          <w:sz w:val="22"/>
          <w:szCs w:val="22"/>
        </w:rPr>
        <w:t xml:space="preserve">Лота </w:t>
      </w:r>
      <w:r w:rsidRPr="00E54968">
        <w:rPr>
          <w:rFonts w:ascii="Times New Roman" w:hAnsi="Times New Roman"/>
          <w:sz w:val="22"/>
          <w:szCs w:val="22"/>
        </w:rPr>
        <w:t xml:space="preserve">и выплачивается Претендентом сверх цены продажи </w:t>
      </w:r>
      <w:r w:rsidR="002B0E50" w:rsidRPr="00E54968">
        <w:rPr>
          <w:rFonts w:ascii="Times New Roman" w:hAnsi="Times New Roman"/>
          <w:sz w:val="22"/>
          <w:szCs w:val="22"/>
        </w:rPr>
        <w:t xml:space="preserve">Лота </w:t>
      </w:r>
      <w:r w:rsidR="00C96964" w:rsidRPr="00E54968">
        <w:rPr>
          <w:rFonts w:ascii="Times New Roman" w:hAnsi="Times New Roman"/>
          <w:sz w:val="22"/>
          <w:szCs w:val="22"/>
        </w:rPr>
        <w:t>в</w:t>
      </w:r>
      <w:r w:rsidRPr="00E54968">
        <w:rPr>
          <w:rFonts w:ascii="Times New Roman" w:hAnsi="Times New Roman"/>
          <w:sz w:val="22"/>
          <w:szCs w:val="22"/>
        </w:rPr>
        <w:t xml:space="preserve"> случае признания Претендента Победителем аукциона</w:t>
      </w:r>
      <w:r w:rsidR="00E9161D" w:rsidRPr="00E54968">
        <w:rPr>
          <w:rFonts w:ascii="Times New Roman" w:hAnsi="Times New Roman"/>
          <w:sz w:val="22"/>
          <w:szCs w:val="22"/>
        </w:rPr>
        <w:t xml:space="preserve"> (Единственным участником </w:t>
      </w:r>
      <w:r w:rsidR="00BF3E92">
        <w:rPr>
          <w:rFonts w:ascii="Times New Roman" w:hAnsi="Times New Roman"/>
          <w:sz w:val="22"/>
          <w:szCs w:val="22"/>
        </w:rPr>
        <w:t xml:space="preserve"> - </w:t>
      </w:r>
      <w:r w:rsidR="00E9161D" w:rsidRPr="00E54968">
        <w:rPr>
          <w:rFonts w:ascii="Times New Roman" w:hAnsi="Times New Roman"/>
          <w:sz w:val="22"/>
          <w:szCs w:val="22"/>
        </w:rPr>
        <w:t>в случае заключения договора купли-продажи)</w:t>
      </w:r>
      <w:r w:rsidR="00C96964" w:rsidRPr="00E54968">
        <w:rPr>
          <w:rFonts w:ascii="Times New Roman" w:hAnsi="Times New Roman"/>
          <w:sz w:val="22"/>
          <w:szCs w:val="22"/>
        </w:rPr>
        <w:t>.</w:t>
      </w:r>
    </w:p>
    <w:p w:rsidR="005F4B5B" w:rsidRPr="00E54968" w:rsidRDefault="00C96964" w:rsidP="006C11D9">
      <w:pPr>
        <w:pStyle w:val="2"/>
        <w:spacing w:after="0" w:line="232" w:lineRule="auto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</w:t>
      </w:r>
      <w:r w:rsidR="00FF1612" w:rsidRPr="00E54968">
        <w:rPr>
          <w:rFonts w:ascii="Times New Roman" w:hAnsi="Times New Roman"/>
          <w:sz w:val="22"/>
          <w:szCs w:val="22"/>
        </w:rPr>
        <w:t xml:space="preserve">ознаграждение Организатора аукциона составляет </w:t>
      </w:r>
      <w:r w:rsidR="006D04D6">
        <w:rPr>
          <w:rFonts w:ascii="Times New Roman" w:hAnsi="Times New Roman"/>
          <w:sz w:val="22"/>
          <w:szCs w:val="22"/>
        </w:rPr>
        <w:t>4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>% (</w:t>
      </w:r>
      <w:r w:rsidR="006D04D6">
        <w:rPr>
          <w:rFonts w:ascii="Times New Roman" w:hAnsi="Times New Roman"/>
          <w:sz w:val="22"/>
          <w:szCs w:val="22"/>
          <w:shd w:val="clear" w:color="auto" w:fill="FFFFFF"/>
        </w:rPr>
        <w:t>четыре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 xml:space="preserve"> процент</w:t>
      </w:r>
      <w:r w:rsidR="00E747AB">
        <w:rPr>
          <w:rFonts w:ascii="Times New Roman" w:hAnsi="Times New Roman"/>
          <w:sz w:val="22"/>
          <w:szCs w:val="22"/>
          <w:shd w:val="clear" w:color="auto" w:fill="FFFFFF"/>
        </w:rPr>
        <w:t>а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2B0E50" w:rsidRPr="00E54968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 xml:space="preserve"> в том числе НДС 18%</w:t>
      </w:r>
      <w:r w:rsidR="002B0E50" w:rsidRPr="00E54968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 xml:space="preserve"> от цены продажи </w:t>
      </w:r>
      <w:r w:rsidR="00E747AB">
        <w:rPr>
          <w:rFonts w:ascii="Times New Roman" w:hAnsi="Times New Roman"/>
          <w:sz w:val="22"/>
          <w:szCs w:val="22"/>
          <w:shd w:val="clear" w:color="auto" w:fill="FFFFFF"/>
        </w:rPr>
        <w:t>Лота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5F4B5B" w:rsidRPr="00E54968">
        <w:rPr>
          <w:rFonts w:ascii="Times New Roman" w:hAnsi="Times New Roman"/>
          <w:sz w:val="22"/>
          <w:szCs w:val="22"/>
          <w:shd w:val="clear" w:color="auto" w:fill="FFFFFF"/>
        </w:rPr>
        <w:t>определенной по итогам аукциона.</w:t>
      </w:r>
    </w:p>
    <w:p w:rsidR="006C11D9" w:rsidRDefault="006C11D9" w:rsidP="006C11D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F1612" w:rsidRPr="00E54968">
        <w:rPr>
          <w:rFonts w:ascii="Times New Roman" w:hAnsi="Times New Roman"/>
        </w:rPr>
        <w:t>Претендент обязуется выплатить Организатору аукциона вознаграждение в размере, указанном в п.</w:t>
      </w:r>
      <w:r w:rsidR="00C96964" w:rsidRPr="00E54968">
        <w:rPr>
          <w:rFonts w:ascii="Times New Roman" w:hAnsi="Times New Roman"/>
        </w:rPr>
        <w:t>1</w:t>
      </w:r>
      <w:r w:rsidR="00FF1612" w:rsidRPr="00E54968">
        <w:rPr>
          <w:rFonts w:ascii="Times New Roman" w:hAnsi="Times New Roman"/>
        </w:rPr>
        <w:t xml:space="preserve"> </w:t>
      </w:r>
      <w:r w:rsidR="002B0E50" w:rsidRPr="00E54968">
        <w:rPr>
          <w:rFonts w:ascii="Times New Roman" w:hAnsi="Times New Roman"/>
        </w:rPr>
        <w:t xml:space="preserve">настоящего Соглашения, </w:t>
      </w:r>
      <w:r w:rsidR="00FF1612" w:rsidRPr="00E54968">
        <w:rPr>
          <w:rFonts w:ascii="Times New Roman" w:hAnsi="Times New Roman"/>
        </w:rPr>
        <w:t xml:space="preserve">в течение </w:t>
      </w:r>
      <w:r w:rsidR="00E747AB">
        <w:rPr>
          <w:rFonts w:ascii="Times New Roman" w:hAnsi="Times New Roman"/>
        </w:rPr>
        <w:t>10</w:t>
      </w:r>
      <w:r w:rsidR="00FF1612" w:rsidRPr="00E54968">
        <w:rPr>
          <w:rFonts w:ascii="Times New Roman" w:hAnsi="Times New Roman"/>
        </w:rPr>
        <w:t xml:space="preserve"> (</w:t>
      </w:r>
      <w:r w:rsidR="00E747AB">
        <w:rPr>
          <w:rFonts w:ascii="Times New Roman" w:hAnsi="Times New Roman"/>
        </w:rPr>
        <w:t>десяти</w:t>
      </w:r>
      <w:r w:rsidR="00FF1612" w:rsidRPr="00E54968">
        <w:rPr>
          <w:rFonts w:ascii="Times New Roman" w:hAnsi="Times New Roman"/>
        </w:rPr>
        <w:t>) рабочих дней с даты подведения итогов аукциона путем перечисления денежных средств на расчетны</w:t>
      </w:r>
      <w:r>
        <w:rPr>
          <w:rFonts w:ascii="Times New Roman" w:hAnsi="Times New Roman"/>
        </w:rPr>
        <w:t>й</w:t>
      </w:r>
      <w:r w:rsidR="00FF1612" w:rsidRPr="00E54968">
        <w:rPr>
          <w:rFonts w:ascii="Times New Roman" w:hAnsi="Times New Roman"/>
        </w:rPr>
        <w:t xml:space="preserve"> счет</w:t>
      </w:r>
      <w:r>
        <w:rPr>
          <w:rFonts w:ascii="Times New Roman" w:hAnsi="Times New Roman"/>
        </w:rPr>
        <w:t xml:space="preserve"> </w:t>
      </w:r>
      <w:r w:rsidRPr="006C11D9">
        <w:rPr>
          <w:rFonts w:ascii="Times New Roman" w:eastAsia="Times New Roman" w:hAnsi="Times New Roman"/>
          <w:b/>
          <w:bCs/>
          <w:lang w:eastAsia="ru-RU"/>
        </w:rPr>
        <w:t>№ 40702810835000004048</w:t>
      </w:r>
      <w:r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6C11D9">
        <w:rPr>
          <w:b/>
        </w:rPr>
        <w:t>к</w:t>
      </w:r>
      <w:r w:rsidRPr="006C11D9">
        <w:rPr>
          <w:rFonts w:ascii="Times New Roman" w:eastAsia="Times New Roman" w:hAnsi="Times New Roman"/>
          <w:b/>
          <w:bCs/>
          <w:lang w:eastAsia="ru-RU"/>
        </w:rPr>
        <w:t>/счет №30101810900000000790, в ПАО «Банк Санкт-Петербург» г. Санкт-Петербург, БИК 044030790</w:t>
      </w:r>
      <w:r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3F7C0D">
        <w:rPr>
          <w:rFonts w:ascii="Times New Roman" w:hAnsi="Times New Roman"/>
          <w:b/>
        </w:rPr>
        <w:t>ИНН 7838430413 КПП 783801001</w:t>
      </w:r>
      <w:r>
        <w:rPr>
          <w:rFonts w:ascii="Times New Roman" w:hAnsi="Times New Roman"/>
          <w:b/>
        </w:rPr>
        <w:t xml:space="preserve">. </w:t>
      </w:r>
    </w:p>
    <w:p w:rsidR="00FF1612" w:rsidRPr="00E54968" w:rsidRDefault="00FF1612" w:rsidP="006C11D9">
      <w:pPr>
        <w:pStyle w:val="2"/>
        <w:spacing w:after="0" w:line="232" w:lineRule="auto"/>
        <w:ind w:left="0" w:firstLine="480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 При оформлении платежного поручения в части «Назначение платежа»</w:t>
      </w:r>
      <w:r w:rsidRPr="00E54968">
        <w:rPr>
          <w:rFonts w:ascii="Times New Roman" w:hAnsi="Times New Roman"/>
          <w:b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E54968">
        <w:rPr>
          <w:rFonts w:ascii="Times New Roman" w:hAnsi="Times New Roman"/>
          <w:b/>
          <w:sz w:val="22"/>
          <w:szCs w:val="22"/>
        </w:rPr>
        <w:t>«</w:t>
      </w:r>
      <w:r w:rsidRPr="00E54968">
        <w:rPr>
          <w:rFonts w:ascii="Times New Roman" w:hAnsi="Times New Roman"/>
          <w:b/>
          <w:color w:val="000000"/>
          <w:sz w:val="22"/>
          <w:szCs w:val="22"/>
        </w:rPr>
        <w:t>оплата вознаграждения Организатора аукциона за продажу по результатам аукциона имущества (дата проведения аукциона и наименование предмета торгов (лота)).</w:t>
      </w:r>
    </w:p>
    <w:p w:rsidR="00FF1612" w:rsidRPr="00E54968" w:rsidRDefault="00FF1612" w:rsidP="00326EC5">
      <w:pPr>
        <w:pStyle w:val="2"/>
        <w:spacing w:after="0" w:line="232" w:lineRule="auto"/>
        <w:ind w:left="0" w:firstLine="283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 Организатор аукциона вправе требовать с Победителя аукциона выплаты неустойки в размере 0,1 % от суммы просроченного платежа за каждый день просрочки. Выплата неустойки не освобождает Победителя аукциона от обязанности по выплате вознаграждения.</w:t>
      </w:r>
    </w:p>
    <w:p w:rsidR="00FF1612" w:rsidRPr="00E54968" w:rsidRDefault="00FF1612" w:rsidP="006C11D9">
      <w:pPr>
        <w:pStyle w:val="2"/>
        <w:numPr>
          <w:ilvl w:val="0"/>
          <w:numId w:val="5"/>
        </w:numPr>
        <w:spacing w:after="0" w:line="232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:rsidR="00FF1612" w:rsidRDefault="00FF1612" w:rsidP="006C11D9">
      <w:pPr>
        <w:pStyle w:val="2"/>
        <w:numPr>
          <w:ilvl w:val="0"/>
          <w:numId w:val="5"/>
        </w:numPr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победителем аукциона, назначенного </w:t>
      </w:r>
      <w:r w:rsidRPr="00BF3E92">
        <w:rPr>
          <w:rFonts w:ascii="Times New Roman" w:hAnsi="Times New Roman"/>
          <w:b/>
          <w:sz w:val="22"/>
          <w:szCs w:val="22"/>
        </w:rPr>
        <w:t>на «</w:t>
      </w:r>
      <w:r w:rsidR="00227171">
        <w:rPr>
          <w:rFonts w:ascii="Times New Roman" w:hAnsi="Times New Roman"/>
          <w:b/>
          <w:sz w:val="22"/>
          <w:szCs w:val="22"/>
        </w:rPr>
        <w:t>2</w:t>
      </w:r>
      <w:r w:rsidR="00F36946">
        <w:rPr>
          <w:rFonts w:ascii="Times New Roman" w:hAnsi="Times New Roman"/>
          <w:b/>
          <w:sz w:val="22"/>
          <w:szCs w:val="22"/>
        </w:rPr>
        <w:t>3</w:t>
      </w:r>
      <w:r w:rsidR="00EE5009" w:rsidRPr="00BF3E92">
        <w:rPr>
          <w:rFonts w:ascii="Times New Roman" w:hAnsi="Times New Roman"/>
          <w:b/>
          <w:sz w:val="22"/>
          <w:szCs w:val="22"/>
        </w:rPr>
        <w:t xml:space="preserve">» </w:t>
      </w:r>
      <w:r w:rsidR="00F36946">
        <w:rPr>
          <w:rFonts w:ascii="Times New Roman" w:hAnsi="Times New Roman"/>
          <w:b/>
          <w:sz w:val="22"/>
          <w:szCs w:val="22"/>
        </w:rPr>
        <w:t>ноября</w:t>
      </w:r>
      <w:bookmarkStart w:id="0" w:name="_GoBack"/>
      <w:bookmarkEnd w:id="0"/>
      <w:r w:rsidR="00BA6A79" w:rsidRPr="00BF3E92">
        <w:rPr>
          <w:rFonts w:ascii="Times New Roman" w:hAnsi="Times New Roman"/>
          <w:b/>
          <w:sz w:val="22"/>
          <w:szCs w:val="22"/>
        </w:rPr>
        <w:t xml:space="preserve"> </w:t>
      </w:r>
      <w:r w:rsidR="00EE5009" w:rsidRPr="00BF3E92">
        <w:rPr>
          <w:rFonts w:ascii="Times New Roman" w:hAnsi="Times New Roman"/>
          <w:b/>
          <w:sz w:val="22"/>
          <w:szCs w:val="22"/>
        </w:rPr>
        <w:t>201</w:t>
      </w:r>
      <w:r w:rsidR="006D04D6">
        <w:rPr>
          <w:rFonts w:ascii="Times New Roman" w:hAnsi="Times New Roman"/>
          <w:b/>
          <w:sz w:val="22"/>
          <w:szCs w:val="22"/>
        </w:rPr>
        <w:t>8</w:t>
      </w:r>
      <w:r w:rsidRPr="00E54968">
        <w:rPr>
          <w:rFonts w:ascii="Times New Roman" w:hAnsi="Times New Roman"/>
          <w:b/>
          <w:sz w:val="22"/>
          <w:szCs w:val="22"/>
        </w:rPr>
        <w:t xml:space="preserve"> г.</w:t>
      </w:r>
      <w:r w:rsidR="002B0E50" w:rsidRPr="00E54968">
        <w:rPr>
          <w:rFonts w:ascii="Times New Roman" w:hAnsi="Times New Roman"/>
          <w:b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  и действует до полного выполнения Сторонами своих обязательств.</w:t>
      </w:r>
    </w:p>
    <w:p w:rsidR="00E54968" w:rsidRPr="00E54968" w:rsidRDefault="00E54968" w:rsidP="006C11D9">
      <w:pPr>
        <w:pStyle w:val="2"/>
        <w:numPr>
          <w:ilvl w:val="0"/>
          <w:numId w:val="5"/>
        </w:numPr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Условия настоящего Соглашения действуют для Единственного участника</w:t>
      </w:r>
      <w:r w:rsidR="004A5004">
        <w:rPr>
          <w:rFonts w:ascii="Times New Roman" w:hAnsi="Times New Roman"/>
          <w:sz w:val="22"/>
          <w:szCs w:val="22"/>
        </w:rPr>
        <w:t xml:space="preserve"> аукциона</w:t>
      </w:r>
      <w:r w:rsidRPr="00E54968">
        <w:rPr>
          <w:rFonts w:ascii="Times New Roman" w:hAnsi="Times New Roman"/>
          <w:sz w:val="22"/>
          <w:szCs w:val="22"/>
        </w:rPr>
        <w:t xml:space="preserve"> в случае заключения им договора купли-продажи Объекта.</w:t>
      </w:r>
    </w:p>
    <w:p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:rsidTr="002C575D">
        <w:trPr>
          <w:trHeight w:val="3045"/>
        </w:trPr>
        <w:tc>
          <w:tcPr>
            <w:tcW w:w="4913" w:type="dxa"/>
          </w:tcPr>
          <w:p w:rsidR="001F4B80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Организатор аукциона: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E54968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Акционерное общество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«Российский аукционный дом»,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ИНН 7838430413,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ОГРН 1097847233351,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КПП 783801001,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Санкт-Петербург, пер. </w:t>
            </w:r>
            <w:proofErr w:type="spellStart"/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Гривцова</w:t>
            </w:r>
            <w:proofErr w:type="spellEnd"/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5, лит. В</w:t>
            </w:r>
          </w:p>
          <w:p w:rsid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р/с 40702810855230001547 в Северо-Западном банке РФ ПАО Сбербанк г. Санкт-Петербург, </w:t>
            </w:r>
          </w:p>
          <w:p w:rsid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к/с 30101810500000000653, </w:t>
            </w:r>
          </w:p>
          <w:p w:rsidR="003F7C0D" w:rsidRPr="00EF0A72" w:rsidRDefault="001F4B80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  <w:sz w:val="18"/>
                <w:szCs w:val="18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БИК 044030653. </w:t>
            </w: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BA6A79" w:rsidRPr="00E54968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2F73EF">
              <w:rPr>
                <w:rFonts w:ascii="Times New Roman" w:hAnsi="Times New Roman"/>
              </w:rPr>
              <w:t>________________________/</w:t>
            </w:r>
            <w:r w:rsidR="006D04D6">
              <w:rPr>
                <w:rFonts w:ascii="Times New Roman" w:hAnsi="Times New Roman"/>
              </w:rPr>
              <w:t>К.В. Раев</w:t>
            </w:r>
            <w:r w:rsidRPr="002F73EF">
              <w:rPr>
                <w:rFonts w:ascii="Times New Roman" w:hAnsi="Times New Roman"/>
              </w:rPr>
              <w:t>/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2135775117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2135775117"/>
          <w:p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08138506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08138506"/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F1612" w:rsidRDefault="00FF1612" w:rsidP="00FF1612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4F14D5"/>
    <w:multiLevelType w:val="hybridMultilevel"/>
    <w:tmpl w:val="7C9C0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5C"/>
    <w:rsid w:val="00050BCA"/>
    <w:rsid w:val="00113477"/>
    <w:rsid w:val="001F4B80"/>
    <w:rsid w:val="00227171"/>
    <w:rsid w:val="002401EC"/>
    <w:rsid w:val="00254F2C"/>
    <w:rsid w:val="002B0E50"/>
    <w:rsid w:val="00301057"/>
    <w:rsid w:val="00326EC5"/>
    <w:rsid w:val="003F7C0D"/>
    <w:rsid w:val="004A5004"/>
    <w:rsid w:val="004E1D3F"/>
    <w:rsid w:val="00550055"/>
    <w:rsid w:val="005F06F0"/>
    <w:rsid w:val="005F4B5B"/>
    <w:rsid w:val="006779D2"/>
    <w:rsid w:val="006C11D9"/>
    <w:rsid w:val="006D04D6"/>
    <w:rsid w:val="006D5C7B"/>
    <w:rsid w:val="00787E6E"/>
    <w:rsid w:val="00790794"/>
    <w:rsid w:val="00823B3A"/>
    <w:rsid w:val="009F6A54"/>
    <w:rsid w:val="00B87E56"/>
    <w:rsid w:val="00BA6A79"/>
    <w:rsid w:val="00BB7373"/>
    <w:rsid w:val="00BE17AF"/>
    <w:rsid w:val="00BF3E92"/>
    <w:rsid w:val="00C82EDC"/>
    <w:rsid w:val="00C94C51"/>
    <w:rsid w:val="00C96964"/>
    <w:rsid w:val="00DE7E7D"/>
    <w:rsid w:val="00E344BA"/>
    <w:rsid w:val="00E54968"/>
    <w:rsid w:val="00E747AB"/>
    <w:rsid w:val="00E8785C"/>
    <w:rsid w:val="00E9161D"/>
    <w:rsid w:val="00EE5009"/>
    <w:rsid w:val="00F36946"/>
    <w:rsid w:val="00FD3C31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D8DA-2A11-4FDE-8E73-B97B6493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Знак Знак"/>
    <w:basedOn w:val="a"/>
    <w:rsid w:val="006D04D6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Желудкова Ольга</cp:lastModifiedBy>
  <cp:revision>10</cp:revision>
  <dcterms:created xsi:type="dcterms:W3CDTF">2017-05-29T14:04:00Z</dcterms:created>
  <dcterms:modified xsi:type="dcterms:W3CDTF">2018-09-28T08:26:00Z</dcterms:modified>
</cp:coreProperties>
</file>