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AD7685">
        <w:rPr>
          <w:sz w:val="28"/>
          <w:szCs w:val="28"/>
        </w:rPr>
        <w:t>77420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AD7685">
        <w:rPr>
          <w:rFonts w:ascii="Times New Roman" w:hAnsi="Times New Roman" w:cs="Times New Roman"/>
          <w:sz w:val="28"/>
          <w:szCs w:val="28"/>
        </w:rPr>
        <w:t>28.11.2018 12:00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344E6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344E67" w:rsidRDefault="00AD7685" w:rsidP="00281FE0">
            <w:pPr>
              <w:ind w:firstLine="290"/>
              <w:jc w:val="both"/>
              <w:rPr>
                <w:sz w:val="28"/>
                <w:szCs w:val="28"/>
              </w:rPr>
            </w:pPr>
            <w:r w:rsidRPr="00344E67">
              <w:rPr>
                <w:sz w:val="28"/>
                <w:szCs w:val="28"/>
              </w:rPr>
              <w:t>Таничева Юлия Сергеевна</w:t>
            </w:r>
            <w:r w:rsidR="00D342DA" w:rsidRPr="00344E67">
              <w:rPr>
                <w:sz w:val="28"/>
                <w:szCs w:val="28"/>
              </w:rPr>
              <w:t xml:space="preserve">, </w:t>
            </w:r>
          </w:p>
          <w:p w:rsidR="00D342DA" w:rsidRPr="00344E67" w:rsidRDefault="00D342DA" w:rsidP="00281FE0">
            <w:pPr>
              <w:ind w:firstLine="290"/>
              <w:jc w:val="both"/>
              <w:rPr>
                <w:sz w:val="28"/>
                <w:szCs w:val="28"/>
              </w:rPr>
            </w:pPr>
            <w:r w:rsidRPr="00344E67">
              <w:rPr>
                <w:sz w:val="28"/>
                <w:szCs w:val="28"/>
              </w:rPr>
              <w:t xml:space="preserve">, ОГРН , ИНН </w:t>
            </w:r>
            <w:r w:rsidR="00AD7685" w:rsidRPr="00344E67">
              <w:rPr>
                <w:sz w:val="28"/>
                <w:szCs w:val="28"/>
              </w:rPr>
              <w:t>352527586722</w:t>
            </w:r>
            <w:r w:rsidRPr="00344E67">
              <w:rPr>
                <w:sz w:val="28"/>
                <w:szCs w:val="28"/>
              </w:rPr>
              <w:t>.</w:t>
            </w:r>
          </w:p>
          <w:p w:rsidR="00D342DA" w:rsidRPr="00344E67"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344E67"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AD7685" w:rsidRPr="00344E67" w:rsidRDefault="00AD7685" w:rsidP="00281FE0">
            <w:pPr>
              <w:pStyle w:val="ConsPlusNormal"/>
              <w:ind w:firstLine="290"/>
              <w:jc w:val="both"/>
              <w:outlineLvl w:val="1"/>
              <w:rPr>
                <w:rFonts w:ascii="Times New Roman" w:hAnsi="Times New Roman" w:cs="Times New Roman"/>
                <w:color w:val="000000"/>
                <w:sz w:val="28"/>
                <w:szCs w:val="28"/>
              </w:rPr>
            </w:pPr>
            <w:r w:rsidRPr="00344E67">
              <w:rPr>
                <w:rFonts w:ascii="Times New Roman" w:hAnsi="Times New Roman" w:cs="Times New Roman"/>
                <w:color w:val="000000"/>
                <w:sz w:val="28"/>
                <w:szCs w:val="28"/>
              </w:rPr>
              <w:t>Солтовец Мария Федоровна</w:t>
            </w:r>
          </w:p>
          <w:p w:rsidR="00D342DA" w:rsidRPr="00344E67" w:rsidRDefault="00AD7685" w:rsidP="00281FE0">
            <w:pPr>
              <w:pStyle w:val="ConsPlusNormal"/>
              <w:ind w:firstLine="290"/>
              <w:jc w:val="both"/>
              <w:outlineLvl w:val="1"/>
              <w:rPr>
                <w:rFonts w:ascii="Times New Roman" w:hAnsi="Times New Roman" w:cs="Times New Roman"/>
                <w:color w:val="000000"/>
                <w:sz w:val="28"/>
                <w:szCs w:val="28"/>
              </w:rPr>
            </w:pPr>
            <w:r w:rsidRPr="00344E67">
              <w:rPr>
                <w:rFonts w:ascii="Times New Roman" w:hAnsi="Times New Roman" w:cs="Times New Roman"/>
                <w:color w:val="000000"/>
                <w:sz w:val="28"/>
                <w:szCs w:val="28"/>
              </w:rPr>
              <w:t>САУ «СРО «ДЕЛО» (Союз арбитражных управляющих «Саморегулируемая организация «ДЕЛО»)</w:t>
            </w:r>
          </w:p>
        </w:tc>
      </w:tr>
      <w:tr w:rsidR="00D342DA" w:rsidRPr="00344E6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344E67" w:rsidRDefault="00AD7685" w:rsidP="00281FE0">
            <w:pPr>
              <w:ind w:firstLine="290"/>
              <w:jc w:val="both"/>
              <w:rPr>
                <w:sz w:val="28"/>
                <w:szCs w:val="28"/>
              </w:rPr>
            </w:pPr>
            <w:r w:rsidRPr="00344E67">
              <w:rPr>
                <w:sz w:val="28"/>
                <w:szCs w:val="28"/>
              </w:rPr>
              <w:t>Арбитражный суд Вологодской области</w:t>
            </w:r>
            <w:r w:rsidR="00D342DA" w:rsidRPr="00344E67">
              <w:rPr>
                <w:sz w:val="28"/>
                <w:szCs w:val="28"/>
              </w:rPr>
              <w:t xml:space="preserve">, дело о банкротстве </w:t>
            </w:r>
            <w:r w:rsidRPr="00344E67">
              <w:rPr>
                <w:sz w:val="28"/>
                <w:szCs w:val="28"/>
              </w:rPr>
              <w:t>А13-4528/2017</w:t>
            </w:r>
          </w:p>
        </w:tc>
      </w:tr>
      <w:tr w:rsidR="00D342DA" w:rsidRPr="00344E6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344E67" w:rsidRDefault="00AD7685" w:rsidP="00281FE0">
            <w:pPr>
              <w:pStyle w:val="ConsPlusNormal"/>
              <w:ind w:firstLine="290"/>
              <w:jc w:val="both"/>
              <w:outlineLvl w:val="1"/>
              <w:rPr>
                <w:rFonts w:ascii="Times New Roman" w:hAnsi="Times New Roman" w:cs="Times New Roman"/>
                <w:color w:val="000000"/>
                <w:sz w:val="28"/>
                <w:szCs w:val="28"/>
              </w:rPr>
            </w:pPr>
            <w:r w:rsidRPr="00344E67">
              <w:rPr>
                <w:rFonts w:ascii="Times New Roman" w:hAnsi="Times New Roman" w:cs="Times New Roman"/>
                <w:color w:val="000000"/>
                <w:sz w:val="28"/>
                <w:szCs w:val="28"/>
              </w:rPr>
              <w:t>Арбитражный суд Вологодской области</w:t>
            </w:r>
            <w:r w:rsidR="00D342DA" w:rsidRPr="00344E67">
              <w:rPr>
                <w:rFonts w:ascii="Times New Roman" w:hAnsi="Times New Roman" w:cs="Times New Roman"/>
                <w:color w:val="000000"/>
                <w:sz w:val="28"/>
                <w:szCs w:val="28"/>
              </w:rPr>
              <w:t xml:space="preserve"> </w:t>
            </w:r>
            <w:r w:rsidRPr="00344E67">
              <w:rPr>
                <w:rFonts w:ascii="Times New Roman" w:hAnsi="Times New Roman" w:cs="Times New Roman"/>
                <w:color w:val="000000"/>
                <w:sz w:val="28"/>
                <w:szCs w:val="28"/>
              </w:rPr>
              <w:t>Определение</w:t>
            </w:r>
            <w:r w:rsidR="00D342DA" w:rsidRPr="00344E67">
              <w:rPr>
                <w:rFonts w:ascii="Times New Roman" w:hAnsi="Times New Roman" w:cs="Times New Roman"/>
                <w:color w:val="000000"/>
                <w:sz w:val="28"/>
                <w:szCs w:val="28"/>
              </w:rPr>
              <w:t xml:space="preserve"> от </w:t>
            </w:r>
            <w:r w:rsidRPr="00344E67">
              <w:rPr>
                <w:rFonts w:ascii="Times New Roman" w:hAnsi="Times New Roman" w:cs="Times New Roman"/>
                <w:color w:val="000000"/>
                <w:sz w:val="28"/>
                <w:szCs w:val="28"/>
              </w:rPr>
              <w:t>30.08.2018</w:t>
            </w:r>
            <w:r w:rsidR="00D342DA" w:rsidRPr="00344E67">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AD7685" w:rsidP="00281FE0">
            <w:pPr>
              <w:pStyle w:val="ConsPlusNormal"/>
              <w:ind w:firstLine="290"/>
              <w:jc w:val="both"/>
              <w:outlineLvl w:val="1"/>
              <w:rPr>
                <w:sz w:val="28"/>
                <w:szCs w:val="28"/>
              </w:rPr>
            </w:pPr>
            <w:r>
              <w:rPr>
                <w:rFonts w:ascii="Times New Roman" w:hAnsi="Times New Roman" w:cs="Times New Roman"/>
                <w:color w:val="000000"/>
                <w:sz w:val="28"/>
                <w:szCs w:val="28"/>
              </w:rPr>
              <w:t>Лот 1: Однокомнатная квартира общей площадью 31,40 кв.м., расположенная на 2-м этаже 2-х этажного кирпичного дома 1974 года постройки по адресу: Вологодская обл., г. Вологда, ул. Железнодорожная, д. 116, кв. 4..</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AD768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w:t>
            </w:r>
            <w:r w:rsidRPr="001D2D62">
              <w:rPr>
                <w:rFonts w:ascii="Times New Roman" w:hAnsi="Times New Roman" w:cs="Times New Roman"/>
                <w:sz w:val="28"/>
                <w:szCs w:val="28"/>
              </w:rPr>
              <w:lastRenderedPageBreak/>
              <w:t xml:space="preserve">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AD7685">
              <w:rPr>
                <w:sz w:val="28"/>
                <w:szCs w:val="28"/>
              </w:rPr>
              <w:t>22.10.2018</w:t>
            </w:r>
            <w:r w:rsidRPr="001D2D62">
              <w:rPr>
                <w:sz w:val="28"/>
                <w:szCs w:val="28"/>
              </w:rPr>
              <w:t xml:space="preserve"> г. и заканчивается </w:t>
            </w:r>
            <w:r w:rsidR="00AD7685">
              <w:rPr>
                <w:sz w:val="28"/>
                <w:szCs w:val="28"/>
              </w:rPr>
              <w:t>27.11.2018 г. в 15:00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AD7685" w:rsidP="00281FE0">
            <w:pPr>
              <w:autoSpaceDE w:val="0"/>
              <w:autoSpaceDN w:val="0"/>
              <w:adjustRightInd w:val="0"/>
              <w:ind w:firstLine="290"/>
              <w:jc w:val="both"/>
              <w:outlineLvl w:val="0"/>
              <w:rPr>
                <w:sz w:val="28"/>
                <w:szCs w:val="28"/>
              </w:rPr>
            </w:pPr>
            <w:r>
              <w:rPr>
                <w:bCs/>
                <w:sz w:val="28"/>
                <w:szCs w:val="28"/>
              </w:rPr>
              <w:t xml:space="preserve">Заявка на участие в торгах подается оператору электронной площадки </w:t>
            </w:r>
            <w:proofErr w:type="gramStart"/>
            <w:r>
              <w:rPr>
                <w:bCs/>
                <w:sz w:val="28"/>
                <w:szCs w:val="28"/>
              </w:rPr>
              <w:t>на русском языке в форме электронного документа посредством системы электронного документооборота на сайте в сети Интернет по адресу</w:t>
            </w:r>
            <w:proofErr w:type="gramEnd"/>
            <w:r>
              <w:rPr>
                <w:bCs/>
                <w:sz w:val="28"/>
                <w:szCs w:val="28"/>
              </w:rPr>
              <w:t xml:space="preserve">: http://lot-online.ru. </w:t>
            </w:r>
            <w:proofErr w:type="gramStart"/>
            <w:r>
              <w:rPr>
                <w:bCs/>
                <w:sz w:val="28"/>
                <w:szCs w:val="28"/>
              </w:rPr>
              <w:t>Заявка на участие в торгах оформляется произвольно в письменной форме на русском языке и должна содержать: обязательство участника открытых торгов соблюдать требования, указанные в сообщении о проведении открытых торгов, фирменное наименование (наименование) участника,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r>
              <w:rPr>
                <w:bCs/>
                <w:sz w:val="28"/>
                <w:szCs w:val="28"/>
              </w:rPr>
              <w:t xml:space="preserve">, адрес электронной почты, идентификационный номер налогоплательщика,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саморегулируемой организации арбитражных управляющих, членом или </w:t>
            </w:r>
            <w:r>
              <w:rPr>
                <w:bCs/>
                <w:sz w:val="28"/>
                <w:szCs w:val="28"/>
              </w:rPr>
              <w:lastRenderedPageBreak/>
              <w:t xml:space="preserve">руководителем которой является арбитражный управляющий. </w:t>
            </w:r>
            <w:proofErr w:type="gramStart"/>
            <w:r>
              <w:rPr>
                <w:bCs/>
                <w:sz w:val="28"/>
                <w:szCs w:val="28"/>
              </w:rPr>
              <w:t>К заявке прилагаются: выписка из Единого государственного реестра юридических лиц (полученная не ранее одного месяца до даты подачи заявки)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(полученная не ранее одного месяца до даты подачи заявки) или засвидетельствованная в нотариальном порядке копия такой выписки (для индивидуального предпринимателя), копии документов, удостоверяющих</w:t>
            </w:r>
            <w:proofErr w:type="gramEnd"/>
            <w:r>
              <w:rPr>
                <w:bCs/>
                <w:sz w:val="28"/>
                <w:szCs w:val="28"/>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копия решения об одобрении или о совершении крупной сделки</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AD7685"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AD7685" w:rsidRDefault="00AD768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166 400.00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344E67" w:rsidRDefault="00AD7685" w:rsidP="00281FE0">
            <w:pPr>
              <w:pStyle w:val="ConsPlusNormal"/>
              <w:ind w:firstLine="290"/>
              <w:jc w:val="both"/>
              <w:outlineLvl w:val="1"/>
              <w:rPr>
                <w:rFonts w:ascii="Times New Roman" w:hAnsi="Times New Roman" w:cs="Times New Roman"/>
                <w:bCs/>
                <w:color w:val="000000"/>
                <w:sz w:val="28"/>
                <w:szCs w:val="28"/>
              </w:rPr>
            </w:pPr>
            <w:r w:rsidRPr="00344E67">
              <w:rPr>
                <w:rFonts w:ascii="Times New Roman" w:hAnsi="Times New Roman" w:cs="Times New Roman"/>
                <w:bCs/>
                <w:color w:val="000000"/>
                <w:sz w:val="28"/>
                <w:szCs w:val="28"/>
              </w:rPr>
              <w:t xml:space="preserve">Задаток вносится в размере 20% от начальной цены продажи лота с 22.10.2018г. по 27.11.2018г. на специальный банковский счет, предназначенный для зачисления денежных средств, полученных от реализации имущества. Задаток должен поступить на счет до 15 ч. 00 мин. 27.11.2018 года. Задаток возвращается участникам торгов (за исключением победителя торгов) в течение пяти рабочих дней со дня подписания </w:t>
            </w:r>
            <w:r w:rsidRPr="00344E67">
              <w:rPr>
                <w:rFonts w:ascii="Times New Roman" w:hAnsi="Times New Roman" w:cs="Times New Roman"/>
                <w:bCs/>
                <w:color w:val="000000"/>
                <w:sz w:val="28"/>
                <w:szCs w:val="28"/>
              </w:rPr>
              <w:lastRenderedPageBreak/>
              <w:t>протокола о результатах проведения торгов.</w:t>
            </w:r>
            <w:r w:rsidR="00D342DA" w:rsidRPr="00344E67">
              <w:rPr>
                <w:rFonts w:ascii="Times New Roman" w:hAnsi="Times New Roman" w:cs="Times New Roman"/>
                <w:bCs/>
                <w:color w:val="000000"/>
                <w:sz w:val="28"/>
                <w:szCs w:val="28"/>
              </w:rPr>
              <w:t>.</w:t>
            </w:r>
          </w:p>
          <w:p w:rsidR="00D342DA" w:rsidRPr="00E600A4" w:rsidRDefault="00AD7685"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Банк получателя: Доп. Офис №8638/029 ПАО «Сбербанк России», к/с 30101810900000000644, БИК 041909644, счет получателя: 40817810412002204882, получатель: Таничева Юлия Сергеевна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AD7685" w:rsidRDefault="00AD7685"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832 000.00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AD7685" w:rsidRDefault="00AD7685" w:rsidP="00281FE0">
            <w:pPr>
              <w:ind w:firstLine="290"/>
              <w:jc w:val="both"/>
              <w:rPr>
                <w:color w:val="auto"/>
                <w:sz w:val="28"/>
                <w:szCs w:val="28"/>
              </w:rPr>
            </w:pPr>
            <w:r>
              <w:rPr>
                <w:color w:val="auto"/>
                <w:sz w:val="28"/>
                <w:szCs w:val="28"/>
              </w:rPr>
              <w:t xml:space="preserve"> Лот 1: 41 600.00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344E67" w:rsidRDefault="00AD7685" w:rsidP="00281FE0">
            <w:pPr>
              <w:ind w:firstLine="290"/>
              <w:jc w:val="both"/>
              <w:rPr>
                <w:sz w:val="28"/>
                <w:szCs w:val="28"/>
              </w:rPr>
            </w:pPr>
            <w:r>
              <w:rPr>
                <w:color w:val="auto"/>
                <w:sz w:val="28"/>
                <w:szCs w:val="28"/>
              </w:rPr>
              <w:t>Победителем торгов признается участник, предложивший наиболее высокую цену. В случае</w:t>
            </w:r>
            <w:proofErr w:type="gramStart"/>
            <w:r>
              <w:rPr>
                <w:color w:val="auto"/>
                <w:sz w:val="28"/>
                <w:szCs w:val="28"/>
              </w:rPr>
              <w:t>,</w:t>
            </w:r>
            <w:proofErr w:type="gramEnd"/>
            <w:r>
              <w:rPr>
                <w:color w:val="auto"/>
                <w:sz w:val="28"/>
                <w:szCs w:val="28"/>
              </w:rPr>
              <w:t xml:space="preserve"> если участниками торгов представлены одинаковые предложения о цене, победителем торгов признается участник, ранее других представший предложение о цене. Договор купли-продажи заключается с лицом, которое признается победителем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AD7685" w:rsidP="00281FE0">
            <w:pPr>
              <w:ind w:firstLine="290"/>
              <w:jc w:val="both"/>
              <w:rPr>
                <w:sz w:val="28"/>
                <w:szCs w:val="28"/>
              </w:rPr>
            </w:pPr>
            <w:r>
              <w:rPr>
                <w:color w:val="auto"/>
                <w:sz w:val="28"/>
                <w:szCs w:val="28"/>
              </w:rPr>
              <w:t>По результатам проведения открытых торгов на сайте электронной площадке размещается протокол о результатах проведения торгов, который направляется по электронной почте всем участникам открытых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AD7685" w:rsidP="00281FE0">
            <w:pPr>
              <w:ind w:firstLine="290"/>
              <w:jc w:val="both"/>
              <w:rPr>
                <w:sz w:val="28"/>
                <w:szCs w:val="28"/>
              </w:rPr>
            </w:pPr>
            <w:r>
              <w:rPr>
                <w:color w:val="auto"/>
                <w:sz w:val="28"/>
                <w:szCs w:val="28"/>
              </w:rPr>
              <w:t xml:space="preserve">В течение пяти рабочих дней </w:t>
            </w:r>
            <w:proofErr w:type="gramStart"/>
            <w:r>
              <w:rPr>
                <w:color w:val="auto"/>
                <w:sz w:val="28"/>
                <w:szCs w:val="28"/>
              </w:rPr>
              <w:t>с даты подписания</w:t>
            </w:r>
            <w:proofErr w:type="gramEnd"/>
            <w:r>
              <w:rPr>
                <w:color w:val="auto"/>
                <w:sz w:val="28"/>
                <w:szCs w:val="28"/>
              </w:rPr>
              <w:t xml:space="preserve">  протокола о результатах торгов финансовый управляющий направляет победителю торгов предложение заключить договор купли-продажи имущества Должника с приложением проекта данного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344E67" w:rsidRDefault="00AD7685" w:rsidP="00281FE0">
            <w:pPr>
              <w:ind w:firstLine="290"/>
              <w:jc w:val="both"/>
              <w:rPr>
                <w:sz w:val="28"/>
                <w:szCs w:val="28"/>
              </w:rPr>
            </w:pPr>
            <w:r>
              <w:rPr>
                <w:color w:val="auto"/>
                <w:sz w:val="28"/>
                <w:szCs w:val="28"/>
              </w:rPr>
              <w:t xml:space="preserve">Задаток вносится в размере 20% от начальной цены продажи лота с </w:t>
            </w:r>
            <w:r>
              <w:rPr>
                <w:color w:val="auto"/>
                <w:sz w:val="28"/>
                <w:szCs w:val="28"/>
              </w:rPr>
              <w:lastRenderedPageBreak/>
              <w:t>22.10.2018г. по 27.11.2018г. на специальный банковский счет, предназначенный для зачисления денежных средств, полученных от реализации имущества. Задаток должен поступить на счет до 15 ч. 00 мин. 27.11.2018 года. Оплата в соответствии с договором купли-продажи должна быть осуществлена покупателем в течение тридцати дней со дня подписания договора купли-продажи путем переведения денежных средств на банковский счет, реквизиты которого указаны в договоре. В случае</w:t>
            </w:r>
            <w:proofErr w:type="gramStart"/>
            <w:r>
              <w:rPr>
                <w:color w:val="auto"/>
                <w:sz w:val="28"/>
                <w:szCs w:val="28"/>
              </w:rPr>
              <w:t>,</w:t>
            </w:r>
            <w:proofErr w:type="gramEnd"/>
            <w:r>
              <w:rPr>
                <w:color w:val="auto"/>
                <w:sz w:val="28"/>
                <w:szCs w:val="28"/>
              </w:rPr>
              <w:t xml:space="preserve"> если покупатель не произведет оплату имущества в указанные в договоре сроки, договор расторгается, а сумма внесенного им задатка не возвращается.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344E6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344E67">
              <w:rPr>
                <w:rFonts w:ascii="Times New Roman" w:hAnsi="Times New Roman" w:cs="Times New Roman"/>
                <w:color w:val="000000"/>
                <w:sz w:val="28"/>
                <w:szCs w:val="28"/>
              </w:rPr>
              <w:t xml:space="preserve"> – </w:t>
            </w:r>
            <w:r w:rsidR="00AD7685" w:rsidRPr="00344E67">
              <w:rPr>
                <w:rFonts w:ascii="Times New Roman" w:hAnsi="Times New Roman" w:cs="Times New Roman"/>
                <w:color w:val="000000"/>
                <w:sz w:val="28"/>
                <w:szCs w:val="28"/>
              </w:rPr>
              <w:t>Солтовец Мария Федоровна</w:t>
            </w:r>
            <w:r w:rsidRPr="00344E6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344E67">
              <w:rPr>
                <w:rFonts w:ascii="Times New Roman" w:hAnsi="Times New Roman" w:cs="Times New Roman"/>
                <w:color w:val="000000"/>
                <w:sz w:val="28"/>
                <w:szCs w:val="28"/>
              </w:rPr>
              <w:t xml:space="preserve"> </w:t>
            </w:r>
            <w:r w:rsidR="00AD7685" w:rsidRPr="00344E67">
              <w:rPr>
                <w:rFonts w:ascii="Times New Roman" w:hAnsi="Times New Roman" w:cs="Times New Roman"/>
                <w:color w:val="000000"/>
                <w:sz w:val="28"/>
                <w:szCs w:val="28"/>
              </w:rPr>
              <w:t>5010029544</w:t>
            </w:r>
            <w:r w:rsidRPr="00344E6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344E67">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344E67">
              <w:rPr>
                <w:rFonts w:ascii="Times New Roman" w:hAnsi="Times New Roman" w:cs="Times New Roman"/>
                <w:color w:val="000000"/>
                <w:sz w:val="28"/>
                <w:szCs w:val="28"/>
              </w:rPr>
              <w:t xml:space="preserve">: </w:t>
            </w:r>
            <w:r w:rsidR="00AD7685" w:rsidRPr="00344E67">
              <w:rPr>
                <w:rFonts w:ascii="Times New Roman" w:hAnsi="Times New Roman" w:cs="Times New Roman"/>
                <w:color w:val="000000"/>
                <w:sz w:val="28"/>
                <w:szCs w:val="28"/>
              </w:rPr>
              <w:t>160000, г</w:t>
            </w:r>
            <w:proofErr w:type="gramStart"/>
            <w:r w:rsidR="00AD7685" w:rsidRPr="00344E67">
              <w:rPr>
                <w:rFonts w:ascii="Times New Roman" w:hAnsi="Times New Roman" w:cs="Times New Roman"/>
                <w:color w:val="000000"/>
                <w:sz w:val="28"/>
                <w:szCs w:val="28"/>
              </w:rPr>
              <w:t>.В</w:t>
            </w:r>
            <w:proofErr w:type="gramEnd"/>
            <w:r w:rsidR="00AD7685" w:rsidRPr="00344E67">
              <w:rPr>
                <w:rFonts w:ascii="Times New Roman" w:hAnsi="Times New Roman" w:cs="Times New Roman"/>
                <w:color w:val="000000"/>
                <w:sz w:val="28"/>
                <w:szCs w:val="28"/>
              </w:rPr>
              <w:t>ологда, ул.Псковская, д.9д, кв.58</w:t>
            </w:r>
            <w:r w:rsidRPr="00344E67">
              <w:rPr>
                <w:rFonts w:ascii="Times New Roman" w:hAnsi="Times New Roman" w:cs="Times New Roman"/>
                <w:color w:val="000000"/>
                <w:sz w:val="28"/>
                <w:szCs w:val="28"/>
              </w:rPr>
              <w:t xml:space="preserve">, тел. </w:t>
            </w:r>
            <w:r w:rsidR="00AD7685">
              <w:rPr>
                <w:rFonts w:ascii="Times New Roman" w:hAnsi="Times New Roman" w:cs="Times New Roman"/>
                <w:color w:val="000000"/>
                <w:sz w:val="28"/>
                <w:szCs w:val="28"/>
                <w:lang w:val="en-US"/>
              </w:rPr>
              <w:t>+79217163099</w:t>
            </w:r>
            <w:r w:rsidRPr="0069630E">
              <w:rPr>
                <w:rFonts w:ascii="Times New Roman" w:hAnsi="Times New Roman" w:cs="Times New Roman"/>
                <w:color w:val="000000"/>
                <w:sz w:val="28"/>
                <w:szCs w:val="28"/>
                <w:lang w:val="en-US"/>
              </w:rPr>
              <w:t xml:space="preserve">, e-mail: </w:t>
            </w:r>
            <w:hyperlink r:id="rId5" w:history="1">
              <w:r w:rsidR="00AD7685">
                <w:rPr>
                  <w:rFonts w:ascii="Times New Roman" w:hAnsi="Times New Roman" w:cs="Times New Roman"/>
                  <w:color w:val="000000"/>
                  <w:sz w:val="28"/>
                  <w:szCs w:val="28"/>
                  <w:lang w:val="en-US"/>
                </w:rPr>
                <w:t>mfpak@mail.ru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 xml:space="preserve">N 51, ст. 6160; N 52, ст. 6450; 2010, N 17, ст. 1988; N 31, ст. 4188, 4196; 2011, N 1, ст. 41), в печатном органе по месту нахождения должника, дата размещения такого сообщения в Едином федеральном </w:t>
            </w:r>
            <w:r w:rsidRPr="001D2D62">
              <w:rPr>
                <w:sz w:val="28"/>
                <w:szCs w:val="28"/>
              </w:rPr>
              <w:lastRenderedPageBreak/>
              <w:t>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AD7685"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20.10.2018</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4E67"/>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AD768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7230</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8482</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123</cp:lastModifiedBy>
  <cp:revision>2</cp:revision>
  <cp:lastPrinted>2010-11-10T13:05:00Z</cp:lastPrinted>
  <dcterms:created xsi:type="dcterms:W3CDTF">2018-10-22T05:35:00Z</dcterms:created>
  <dcterms:modified xsi:type="dcterms:W3CDTF">2018-10-22T05:35:00Z</dcterms:modified>
</cp:coreProperties>
</file>