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79" w:rsidRDefault="00001579" w:rsidP="00001579">
      <w:pPr>
        <w:pStyle w:val="ConsPlusNormal"/>
        <w:ind w:right="33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01579" w:rsidRPr="001D3984" w:rsidRDefault="00001579" w:rsidP="00001579">
      <w:pPr>
        <w:pStyle w:val="ConsPlusNormal"/>
        <w:ind w:right="33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984">
        <w:rPr>
          <w:rFonts w:ascii="Times New Roman" w:hAnsi="Times New Roman" w:cs="Times New Roman"/>
          <w:b/>
          <w:sz w:val="24"/>
          <w:szCs w:val="24"/>
        </w:rPr>
        <w:t>Договор уступки права требования (цессии) № ___</w:t>
      </w:r>
    </w:p>
    <w:p w:rsidR="00001579" w:rsidRPr="001D3984" w:rsidRDefault="00001579" w:rsidP="00001579">
      <w:pPr>
        <w:pStyle w:val="ConsPlusNormal"/>
        <w:ind w:left="567" w:right="33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984">
        <w:rPr>
          <w:rFonts w:ascii="Times New Roman" w:hAnsi="Times New Roman" w:cs="Times New Roman"/>
          <w:b/>
          <w:sz w:val="24"/>
          <w:szCs w:val="24"/>
        </w:rPr>
        <w:t>по Договору №___ участия в долевом строительстве от 07.10 2010 года</w:t>
      </w:r>
    </w:p>
    <w:p w:rsidR="00001579" w:rsidRPr="00AB4B1C" w:rsidRDefault="00001579" w:rsidP="00001579">
      <w:pPr>
        <w:pStyle w:val="ConsPlusNormal"/>
        <w:ind w:right="3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1579" w:rsidRPr="00AB4B1C" w:rsidRDefault="00001579" w:rsidP="00001579">
      <w:pPr>
        <w:pStyle w:val="ConsPlusNormal"/>
        <w:ind w:left="567" w:right="39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B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Московская область, г. Щелково</w:t>
      </w:r>
      <w:r w:rsidRPr="00AB4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C6AE6">
        <w:rPr>
          <w:rFonts w:ascii="Times New Roman" w:hAnsi="Times New Roman" w:cs="Times New Roman"/>
          <w:sz w:val="24"/>
          <w:szCs w:val="24"/>
        </w:rPr>
        <w:t>"__"___________201_г.</w:t>
      </w:r>
      <w:r w:rsidRPr="00AB4B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4B1C">
        <w:rPr>
          <w:rFonts w:ascii="Times New Roman" w:hAnsi="Times New Roman" w:cs="Times New Roman"/>
          <w:sz w:val="24"/>
          <w:szCs w:val="24"/>
        </w:rPr>
        <w:tab/>
      </w:r>
      <w:r w:rsidRPr="00AB4B1C">
        <w:rPr>
          <w:rFonts w:ascii="Times New Roman" w:hAnsi="Times New Roman" w:cs="Times New Roman"/>
          <w:sz w:val="24"/>
          <w:szCs w:val="24"/>
        </w:rPr>
        <w:tab/>
      </w:r>
      <w:r w:rsidRPr="00AB4B1C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001579" w:rsidRPr="006C6AE6" w:rsidRDefault="00001579" w:rsidP="00001579">
      <w:pPr>
        <w:spacing w:line="240" w:lineRule="auto"/>
        <w:ind w:right="397" w:firstLine="567"/>
      </w:pPr>
      <w:r w:rsidRPr="006C6AE6">
        <w:rPr>
          <w:b/>
        </w:rPr>
        <w:t>Открытое акционерное общество «Энергетик»</w:t>
      </w:r>
      <w:r>
        <w:rPr>
          <w:b/>
        </w:rPr>
        <w:t xml:space="preserve">, </w:t>
      </w:r>
      <w:r w:rsidRPr="006C6AE6">
        <w:t>именуемое в дальнейшем «</w:t>
      </w:r>
      <w:r>
        <w:t>Дольщик-1</w:t>
      </w:r>
      <w:r w:rsidRPr="006C6AE6">
        <w:t>»</w:t>
      </w:r>
      <w:r w:rsidRPr="006C6AE6">
        <w:rPr>
          <w:b/>
        </w:rPr>
        <w:t xml:space="preserve"> </w:t>
      </w:r>
      <w:r w:rsidRPr="006C6AE6">
        <w:t>в лице конкурсного управляющего</w:t>
      </w:r>
      <w:r w:rsidRPr="006C6AE6">
        <w:rPr>
          <w:b/>
        </w:rPr>
        <w:t xml:space="preserve"> </w:t>
      </w:r>
      <w:r w:rsidRPr="006C6AE6">
        <w:t>Вдовина Олега Федоровича, действующего на основании Решения Арбитражного суда Московской области от 07 октября 2016 года (резолютивная часть решения объявлена 05 октября 2016 года)</w:t>
      </w:r>
      <w:r w:rsidRPr="006C6AE6">
        <w:rPr>
          <w:color w:val="FF0000"/>
        </w:rPr>
        <w:t xml:space="preserve"> </w:t>
      </w:r>
      <w:r w:rsidRPr="006C6AE6">
        <w:t>по делу №А41-73638/15, с одной стороны, и</w:t>
      </w:r>
    </w:p>
    <w:p w:rsidR="00001579" w:rsidRPr="00AB4B1C" w:rsidRDefault="00001579" w:rsidP="00001579">
      <w:pPr>
        <w:pStyle w:val="a5"/>
        <w:spacing w:before="0" w:beforeAutospacing="0" w:after="0" w:afterAutospacing="0"/>
        <w:ind w:right="397" w:firstLine="567"/>
        <w:jc w:val="both"/>
      </w:pPr>
      <w:r>
        <w:rPr>
          <w:b/>
        </w:rPr>
        <w:t>____________________________________________________________________</w:t>
      </w:r>
      <w:r w:rsidRPr="00AB4B1C">
        <w:t xml:space="preserve"> именуемое в дальнейшем «Дольщик-</w:t>
      </w:r>
      <w:r>
        <w:t>2</w:t>
      </w:r>
      <w:r w:rsidRPr="00AB4B1C">
        <w:t xml:space="preserve">» в лице </w:t>
      </w:r>
      <w:r>
        <w:t>__________________________</w:t>
      </w:r>
      <w:r w:rsidRPr="00AB4B1C">
        <w:t xml:space="preserve">, действующего на основании </w:t>
      </w:r>
      <w:r>
        <w:t>___________</w:t>
      </w:r>
      <w:proofErr w:type="gramStart"/>
      <w:r w:rsidRPr="00AB4B1C">
        <w:t xml:space="preserve"> </w:t>
      </w:r>
      <w:r>
        <w:t>,</w:t>
      </w:r>
      <w:proofErr w:type="gramEnd"/>
      <w:r>
        <w:t xml:space="preserve"> </w:t>
      </w:r>
      <w:proofErr w:type="spellStart"/>
      <w:r w:rsidRPr="0058521F">
        <w:t>явля</w:t>
      </w:r>
      <w:r>
        <w:t>ющ</w:t>
      </w:r>
      <w:proofErr w:type="spellEnd"/>
      <w:r>
        <w:t>__</w:t>
      </w:r>
      <w:proofErr w:type="spellStart"/>
      <w:r>
        <w:t>ся</w:t>
      </w:r>
      <w:proofErr w:type="spellEnd"/>
      <w:r w:rsidRPr="0058521F">
        <w:t xml:space="preserve"> победителем торгов (Протокол о результатах </w:t>
      </w:r>
      <w:r>
        <w:t xml:space="preserve">проведения </w:t>
      </w:r>
      <w:r w:rsidRPr="0058521F">
        <w:t xml:space="preserve">торгов от </w:t>
      </w:r>
      <w:r>
        <w:t xml:space="preserve">«__» ___________ </w:t>
      </w:r>
      <w:r w:rsidRPr="0058521F">
        <w:t>201</w:t>
      </w:r>
      <w:r>
        <w:t>_</w:t>
      </w:r>
      <w:r w:rsidRPr="0058521F">
        <w:t xml:space="preserve"> г</w:t>
      </w:r>
      <w:r>
        <w:t>ода</w:t>
      </w:r>
      <w:r w:rsidRPr="0058521F">
        <w:t xml:space="preserve">), </w:t>
      </w:r>
      <w:r w:rsidRPr="00AB4B1C">
        <w:t>с другой стороны,</w:t>
      </w:r>
    </w:p>
    <w:p w:rsidR="00001579" w:rsidRPr="001D3984" w:rsidRDefault="00001579" w:rsidP="00001579">
      <w:pPr>
        <w:ind w:right="397" w:firstLine="567"/>
      </w:pPr>
      <w:proofErr w:type="gramStart"/>
      <w:r w:rsidRPr="00AB4B1C">
        <w:t xml:space="preserve">заключили настоящий договор об уступке права требования </w:t>
      </w:r>
      <w:r>
        <w:t xml:space="preserve">(цессии) </w:t>
      </w:r>
      <w:r w:rsidRPr="00AB4B1C">
        <w:t xml:space="preserve">по  </w:t>
      </w:r>
      <w:r w:rsidRPr="00AB4B1C">
        <w:rPr>
          <w:spacing w:val="-1"/>
        </w:rPr>
        <w:t xml:space="preserve">Договору </w:t>
      </w:r>
      <w:r w:rsidRPr="006C6AE6">
        <w:rPr>
          <w:spacing w:val="-1"/>
        </w:rPr>
        <w:t>№</w:t>
      </w:r>
      <w:r>
        <w:rPr>
          <w:spacing w:val="-1"/>
        </w:rPr>
        <w:t xml:space="preserve"> </w:t>
      </w:r>
      <w:r w:rsidR="00430139">
        <w:rPr>
          <w:rStyle w:val="2"/>
        </w:rPr>
        <w:t xml:space="preserve">21/271 </w:t>
      </w:r>
      <w:r w:rsidRPr="00AB4B1C">
        <w:rPr>
          <w:spacing w:val="-1"/>
        </w:rPr>
        <w:t xml:space="preserve">участия в </w:t>
      </w:r>
      <w:r>
        <w:rPr>
          <w:spacing w:val="-1"/>
        </w:rPr>
        <w:t>долевом строительстве</w:t>
      </w:r>
      <w:r w:rsidRPr="00AB4B1C">
        <w:rPr>
          <w:spacing w:val="-1"/>
        </w:rPr>
        <w:t xml:space="preserve"> от </w:t>
      </w:r>
      <w:r w:rsidRPr="00BD0A2E">
        <w:rPr>
          <w:spacing w:val="-1"/>
        </w:rPr>
        <w:t>07.10.2010 года</w:t>
      </w:r>
      <w:r w:rsidRPr="00AB4B1C">
        <w:rPr>
          <w:spacing w:val="-1"/>
        </w:rPr>
        <w:t xml:space="preserve"> (</w:t>
      </w:r>
      <w:r w:rsidRPr="00AB4B1C">
        <w:t>далее по тексту «Договор»)</w:t>
      </w:r>
      <w:r>
        <w:t xml:space="preserve"> </w:t>
      </w:r>
      <w:r w:rsidRPr="001D3984">
        <w:t>в связи с проведенными торгами в форме открытого аукциона с открыто</w:t>
      </w:r>
      <w:r w:rsidRPr="001D3984">
        <w:rPr>
          <w:snapToGrid w:val="0"/>
        </w:rPr>
        <w:t>й формой представления предложений о цене</w:t>
      </w:r>
      <w:r w:rsidRPr="001D3984">
        <w:t xml:space="preserve"> в соответствии с Федеральн</w:t>
      </w:r>
      <w:r>
        <w:t>ым</w:t>
      </w:r>
      <w:r w:rsidRPr="001D3984">
        <w:t xml:space="preserve"> закон</w:t>
      </w:r>
      <w:r>
        <w:t>ом</w:t>
      </w:r>
      <w:r w:rsidRPr="001D3984">
        <w:t xml:space="preserve"> от 26.10.2002 года № 127-ФЗ «О несостоятельности (банкротстве)», П</w:t>
      </w:r>
      <w:r>
        <w:t>оложением</w:t>
      </w:r>
      <w:r w:rsidRPr="001D3984">
        <w:t xml:space="preserve"> о порядке, сроках и об условиях продажи имущества</w:t>
      </w:r>
      <w:proofErr w:type="gramEnd"/>
      <w:r w:rsidRPr="001D3984">
        <w:t xml:space="preserve"> должника</w:t>
      </w:r>
      <w:r>
        <w:t>.</w:t>
      </w:r>
    </w:p>
    <w:p w:rsidR="00001579" w:rsidRPr="00AB4B1C" w:rsidRDefault="00001579" w:rsidP="00001579">
      <w:pPr>
        <w:pStyle w:val="Style1"/>
        <w:widowControl/>
        <w:spacing w:line="240" w:lineRule="auto"/>
        <w:ind w:left="567" w:right="397"/>
        <w:rPr>
          <w:b/>
          <w:bCs/>
        </w:rPr>
      </w:pPr>
      <w:r w:rsidRPr="00AB4B1C">
        <w:rPr>
          <w:rStyle w:val="FontStyle33"/>
        </w:rPr>
        <w:t>1. ПРЕДМЕТ ДОГОВОРА</w:t>
      </w:r>
    </w:p>
    <w:p w:rsidR="00001579" w:rsidRPr="00AB4B1C" w:rsidRDefault="00001579" w:rsidP="00001579">
      <w:pPr>
        <w:widowControl/>
        <w:spacing w:line="240" w:lineRule="auto"/>
        <w:ind w:right="397" w:firstLine="567"/>
        <w:rPr>
          <w:color w:val="000000"/>
        </w:rPr>
      </w:pPr>
      <w:r w:rsidRPr="00AB4B1C">
        <w:t xml:space="preserve">1.1. </w:t>
      </w:r>
      <w:proofErr w:type="gramStart"/>
      <w:r w:rsidRPr="00AB4B1C">
        <w:t>Дольщик-1 уступает Дольщику-2  имущественны</w:t>
      </w:r>
      <w:r>
        <w:t>е</w:t>
      </w:r>
      <w:r w:rsidRPr="00AB4B1C">
        <w:t xml:space="preserve"> прав</w:t>
      </w:r>
      <w:r>
        <w:t>а</w:t>
      </w:r>
      <w:r w:rsidRPr="00AB4B1C">
        <w:t>, принадлежащи</w:t>
      </w:r>
      <w:r>
        <w:t>е</w:t>
      </w:r>
      <w:r w:rsidRPr="00AB4B1C">
        <w:t xml:space="preserve"> Дольщику-1 как участнику долевого строительства по Договору </w:t>
      </w:r>
      <w:r w:rsidRPr="00BD0A2E">
        <w:t xml:space="preserve">№ </w:t>
      </w:r>
      <w:r w:rsidR="00DC1776">
        <w:rPr>
          <w:rStyle w:val="2"/>
        </w:rPr>
        <w:t xml:space="preserve">21/271 </w:t>
      </w:r>
      <w:r w:rsidRPr="00AB4B1C">
        <w:rPr>
          <w:spacing w:val="-1"/>
        </w:rPr>
        <w:t xml:space="preserve">участия в </w:t>
      </w:r>
      <w:r>
        <w:rPr>
          <w:spacing w:val="-1"/>
        </w:rPr>
        <w:t xml:space="preserve">долевом </w:t>
      </w:r>
      <w:r w:rsidRPr="00AB4B1C">
        <w:rPr>
          <w:spacing w:val="-1"/>
        </w:rPr>
        <w:t xml:space="preserve">строительстве </w:t>
      </w:r>
      <w:r w:rsidR="00DC1776">
        <w:rPr>
          <w:rStyle w:val="2"/>
        </w:rPr>
        <w:t xml:space="preserve">многоквартирного дома </w:t>
      </w:r>
      <w:r w:rsidRPr="00AB4B1C">
        <w:t xml:space="preserve">от </w:t>
      </w:r>
      <w:r w:rsidRPr="00BD0A2E">
        <w:t>07.10.2010 года</w:t>
      </w:r>
      <w:r w:rsidRPr="00AB4B1C">
        <w:t xml:space="preserve"> (далее по тексту – «Договор</w:t>
      </w:r>
      <w:r w:rsidRPr="00AB4B1C">
        <w:rPr>
          <w:spacing w:val="-1"/>
        </w:rPr>
        <w:t xml:space="preserve"> участия в </w:t>
      </w:r>
      <w:r>
        <w:rPr>
          <w:spacing w:val="-1"/>
        </w:rPr>
        <w:t xml:space="preserve">долевом </w:t>
      </w:r>
      <w:r w:rsidRPr="00AB4B1C">
        <w:rPr>
          <w:spacing w:val="-1"/>
        </w:rPr>
        <w:t>строительстве</w:t>
      </w:r>
      <w:r w:rsidRPr="00AB4B1C">
        <w:t xml:space="preserve">»), зарегистрированному в </w:t>
      </w:r>
      <w:r w:rsidRPr="00AB4B1C">
        <w:rPr>
          <w:rFonts w:eastAsia="Calibri"/>
          <w:color w:val="000000"/>
          <w:lang w:eastAsia="en-US"/>
        </w:rPr>
        <w:t xml:space="preserve">Управлении Федеральной службы государственной регистрации, кадастра и картографии по </w:t>
      </w:r>
      <w:r>
        <w:rPr>
          <w:rFonts w:eastAsia="Calibri"/>
          <w:color w:val="000000"/>
          <w:lang w:eastAsia="en-US"/>
        </w:rPr>
        <w:t>Москов</w:t>
      </w:r>
      <w:r w:rsidRPr="00AB4B1C">
        <w:rPr>
          <w:rFonts w:eastAsia="Calibri"/>
          <w:color w:val="000000"/>
          <w:lang w:eastAsia="en-US"/>
        </w:rPr>
        <w:t>ской области</w:t>
      </w:r>
      <w:r w:rsidRPr="00AB4B1C">
        <w:t>, заключающи</w:t>
      </w:r>
      <w:r>
        <w:t>е</w:t>
      </w:r>
      <w:r w:rsidRPr="00AB4B1C">
        <w:t xml:space="preserve">ся в праве требования от Застройщика передачи в собственность </w:t>
      </w:r>
      <w:r w:rsidR="00DC1776">
        <w:t>____________________________</w:t>
      </w:r>
      <w:r w:rsidRPr="00BD0A2E">
        <w:t xml:space="preserve"> </w:t>
      </w:r>
      <w:r w:rsidRPr="00AB4B1C">
        <w:t>(далее – «</w:t>
      </w:r>
      <w:r w:rsidR="00DC1776">
        <w:rPr>
          <w:rStyle w:val="2"/>
        </w:rPr>
        <w:t>Объект долевого строительства</w:t>
      </w:r>
      <w:r w:rsidRPr="00AB4B1C">
        <w:t>») в многоэтажном</w:t>
      </w:r>
      <w:proofErr w:type="gramEnd"/>
      <w:r w:rsidRPr="00AB4B1C">
        <w:t xml:space="preserve"> жилом доме </w:t>
      </w:r>
      <w:proofErr w:type="gramStart"/>
      <w:r w:rsidRPr="00AB4B1C">
        <w:t>строительство</w:t>
      </w:r>
      <w:proofErr w:type="gramEnd"/>
      <w:r w:rsidRPr="00AB4B1C">
        <w:t xml:space="preserve"> которого ведется Застройщиком на земельном участке </w:t>
      </w:r>
      <w:r w:rsidRPr="00AB4B1C">
        <w:rPr>
          <w:color w:val="000000"/>
        </w:rPr>
        <w:t xml:space="preserve">по адресу: </w:t>
      </w:r>
      <w:r w:rsidRPr="00BD0A2E">
        <w:t>Московская область, г. Щелково, ул. Советская, д. 60,</w:t>
      </w:r>
      <w:r w:rsidRPr="00AB4B1C">
        <w:t xml:space="preserve"> а Дольщик-2 обязуется принять указанное право требования и уплатить за него цену в порядке и на условиях, предусмотренных настоящим договором.</w:t>
      </w:r>
    </w:p>
    <w:p w:rsidR="00001579" w:rsidRPr="00AB4B1C" w:rsidRDefault="00001579" w:rsidP="00001579">
      <w:pPr>
        <w:widowControl/>
        <w:spacing w:line="240" w:lineRule="auto"/>
        <w:ind w:right="397" w:firstLine="567"/>
        <w:rPr>
          <w:rFonts w:eastAsia="Calibri"/>
          <w:lang w:eastAsia="en-US"/>
        </w:rPr>
      </w:pPr>
      <w:r w:rsidRPr="00AB4B1C">
        <w:t xml:space="preserve">1.2. Права по договору участия в долевом строительстве передаются от Дольщика-1 Дольщику-2 </w:t>
      </w:r>
      <w:r w:rsidRPr="00AB4B1C">
        <w:rPr>
          <w:rFonts w:eastAsia="Calibri"/>
          <w:lang w:eastAsia="en-US"/>
        </w:rPr>
        <w:t>на тех же условиях, которые существовали к моменту перехода права.</w:t>
      </w:r>
    </w:p>
    <w:p w:rsidR="00001579" w:rsidRPr="00AB4B1C" w:rsidRDefault="00001579" w:rsidP="00001579">
      <w:pPr>
        <w:pStyle w:val="1"/>
        <w:tabs>
          <w:tab w:val="left" w:pos="1254"/>
        </w:tabs>
        <w:spacing w:line="240" w:lineRule="auto"/>
        <w:ind w:right="397" w:firstLine="567"/>
        <w:rPr>
          <w:szCs w:val="24"/>
        </w:rPr>
      </w:pPr>
      <w:r w:rsidRPr="00AB4B1C">
        <w:rPr>
          <w:szCs w:val="24"/>
        </w:rPr>
        <w:t xml:space="preserve">1.3. Дольщик-1 гарантирует, что уступаемое Дольщику-2 право требования на </w:t>
      </w:r>
      <w:r w:rsidRPr="00BD0A2E">
        <w:rPr>
          <w:szCs w:val="24"/>
        </w:rPr>
        <w:t>Объект,</w:t>
      </w:r>
      <w:r w:rsidRPr="00AB4B1C">
        <w:rPr>
          <w:szCs w:val="24"/>
        </w:rPr>
        <w:t xml:space="preserve"> оплачено полностью</w:t>
      </w:r>
      <w:r>
        <w:rPr>
          <w:szCs w:val="24"/>
        </w:rPr>
        <w:t>,</w:t>
      </w:r>
      <w:r w:rsidRPr="00AB4B1C">
        <w:rPr>
          <w:szCs w:val="24"/>
        </w:rPr>
        <w:t xml:space="preserve"> не находится под арестом или запретом. </w:t>
      </w:r>
    </w:p>
    <w:p w:rsidR="00001579" w:rsidRPr="00AB4B1C" w:rsidRDefault="00001579" w:rsidP="00001579">
      <w:pPr>
        <w:pStyle w:val="ConsPlusNormal"/>
        <w:ind w:right="39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B1C">
        <w:rPr>
          <w:rFonts w:ascii="Times New Roman" w:hAnsi="Times New Roman" w:cs="Times New Roman"/>
          <w:b/>
          <w:sz w:val="24"/>
          <w:szCs w:val="24"/>
        </w:rPr>
        <w:t>2. ЦЕНА ДОГОВОРА, ПОРЯДОК РАСЧЁТОВ</w:t>
      </w:r>
    </w:p>
    <w:p w:rsidR="00001579" w:rsidRPr="00AB4B1C" w:rsidRDefault="00001579" w:rsidP="00001579">
      <w:pPr>
        <w:pStyle w:val="ConsPlusNormal"/>
        <w:ind w:right="39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B1C">
        <w:rPr>
          <w:rFonts w:ascii="Times New Roman" w:hAnsi="Times New Roman" w:cs="Times New Roman"/>
          <w:b/>
          <w:sz w:val="24"/>
          <w:szCs w:val="24"/>
        </w:rPr>
        <w:t>И ПОРЯДОК ОБЕСПЕЧЕНИЯ ИСПОЛНЕНИЯ ОБЯЗАТЕЛЬСТВА ПО ОПЛАТЕ</w:t>
      </w:r>
    </w:p>
    <w:p w:rsidR="00001579" w:rsidRPr="00F52792" w:rsidRDefault="00001579" w:rsidP="00001579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337" w:firstLine="540"/>
        <w:rPr>
          <w:color w:val="000000"/>
        </w:rPr>
      </w:pPr>
      <w:r w:rsidRPr="00AB4B1C">
        <w:t xml:space="preserve">2.1. </w:t>
      </w:r>
      <w:r w:rsidRPr="00F52792">
        <w:rPr>
          <w:color w:val="000000"/>
        </w:rPr>
        <w:t>Стоимость уступаемого права составляет _________________________________.</w:t>
      </w:r>
    </w:p>
    <w:p w:rsidR="00001579" w:rsidRPr="00636FB4" w:rsidRDefault="00001579" w:rsidP="00001579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337" w:firstLine="540"/>
      </w:pPr>
      <w:r w:rsidRPr="00F52792">
        <w:rPr>
          <w:color w:val="000000"/>
        </w:rPr>
        <w:t>2.2.</w:t>
      </w:r>
      <w:r>
        <w:rPr>
          <w:color w:val="000000"/>
        </w:rPr>
        <w:t xml:space="preserve"> </w:t>
      </w:r>
      <w:r>
        <w:t>Дольщиком-2</w:t>
      </w:r>
      <w:r w:rsidRPr="00636FB4">
        <w:t xml:space="preserve"> в счет обеспечения оплаты на проводим</w:t>
      </w:r>
      <w:r>
        <w:t>ых</w:t>
      </w:r>
      <w:r w:rsidRPr="00636FB4">
        <w:t xml:space="preserve"> </w:t>
      </w:r>
      <w:r>
        <w:t>торгах</w:t>
      </w:r>
      <w:r w:rsidRPr="00636FB4">
        <w:t xml:space="preserve"> перечисл</w:t>
      </w:r>
      <w:r>
        <w:t>ил</w:t>
      </w:r>
      <w:r w:rsidRPr="00636FB4">
        <w:t xml:space="preserve"> </w:t>
      </w:r>
      <w:r>
        <w:t xml:space="preserve">Дольщику-1 </w:t>
      </w:r>
      <w:r w:rsidRPr="00636FB4">
        <w:t xml:space="preserve">задаток в размере </w:t>
      </w:r>
      <w:r>
        <w:t>_______________________</w:t>
      </w:r>
      <w:r w:rsidRPr="00636FB4">
        <w:t xml:space="preserve"> рублей (НДС не облагается), который засчитывается в счет оплаты по настоящему Договору.</w:t>
      </w:r>
    </w:p>
    <w:p w:rsidR="00001579" w:rsidRPr="00636FB4" w:rsidRDefault="00001579" w:rsidP="00001579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337" w:firstLine="540"/>
        <w:rPr>
          <w:color w:val="000000"/>
        </w:rPr>
      </w:pPr>
      <w:r w:rsidRPr="00636FB4">
        <w:t xml:space="preserve">2.3. Оставшуюся сумму в размере </w:t>
      </w:r>
      <w:r>
        <w:t>__________________</w:t>
      </w:r>
      <w:r w:rsidRPr="00636FB4">
        <w:t xml:space="preserve">  (НДС не облагается) </w:t>
      </w:r>
      <w:r>
        <w:t xml:space="preserve">Дольщик-2 </w:t>
      </w:r>
      <w:r w:rsidRPr="00636FB4">
        <w:t xml:space="preserve">оплачивает </w:t>
      </w:r>
      <w:r>
        <w:t>Дольщику-1</w:t>
      </w:r>
      <w:r w:rsidRPr="00636FB4">
        <w:t xml:space="preserve"> </w:t>
      </w:r>
      <w:r w:rsidRPr="00636FB4">
        <w:rPr>
          <w:color w:val="000000"/>
        </w:rPr>
        <w:t xml:space="preserve">в течение 30 (Тридцати) дней </w:t>
      </w:r>
      <w:proofErr w:type="gramStart"/>
      <w:r w:rsidRPr="00636FB4">
        <w:rPr>
          <w:color w:val="000000"/>
        </w:rPr>
        <w:t>с даты заключения</w:t>
      </w:r>
      <w:proofErr w:type="gramEnd"/>
      <w:r w:rsidRPr="00636FB4">
        <w:rPr>
          <w:color w:val="000000"/>
        </w:rPr>
        <w:t xml:space="preserve"> настоящего Договора.</w:t>
      </w:r>
    </w:p>
    <w:p w:rsidR="00001579" w:rsidRPr="00AB4B1C" w:rsidRDefault="00001579" w:rsidP="00001579">
      <w:pPr>
        <w:pStyle w:val="Style1"/>
        <w:widowControl/>
        <w:spacing w:line="240" w:lineRule="auto"/>
        <w:ind w:right="397" w:firstLine="567"/>
        <w:rPr>
          <w:b/>
          <w:bCs/>
        </w:rPr>
      </w:pPr>
      <w:r w:rsidRPr="00AB4B1C">
        <w:rPr>
          <w:rStyle w:val="FontStyle33"/>
        </w:rPr>
        <w:t>3. ОБЯЗАННОСТИ СТОРОН</w:t>
      </w:r>
    </w:p>
    <w:p w:rsidR="00001579" w:rsidRPr="00DC1776" w:rsidRDefault="00001579" w:rsidP="00001579">
      <w:pPr>
        <w:pStyle w:val="Style20"/>
        <w:widowControl/>
        <w:tabs>
          <w:tab w:val="left" w:pos="706"/>
          <w:tab w:val="left" w:pos="10206"/>
        </w:tabs>
        <w:spacing w:line="240" w:lineRule="auto"/>
        <w:ind w:right="397" w:firstLine="567"/>
        <w:rPr>
          <w:rStyle w:val="FontStyle36"/>
          <w:sz w:val="24"/>
          <w:szCs w:val="24"/>
        </w:rPr>
      </w:pPr>
      <w:r w:rsidRPr="00DC1776">
        <w:rPr>
          <w:rStyle w:val="FontStyle36"/>
          <w:sz w:val="24"/>
          <w:szCs w:val="24"/>
        </w:rPr>
        <w:t>3.1. Дольщик-1 обязан:</w:t>
      </w:r>
    </w:p>
    <w:p w:rsidR="00001579" w:rsidRPr="00DC1776" w:rsidRDefault="00001579" w:rsidP="000015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206"/>
        </w:tabs>
        <w:ind w:right="397" w:firstLine="567"/>
        <w:jc w:val="both"/>
        <w:rPr>
          <w:rFonts w:ascii="Times New Roman" w:hAnsi="Times New Roman"/>
          <w:sz w:val="24"/>
          <w:szCs w:val="24"/>
        </w:rPr>
      </w:pPr>
      <w:r w:rsidRPr="00DC1776">
        <w:rPr>
          <w:rStyle w:val="FontStyle36"/>
          <w:sz w:val="24"/>
          <w:szCs w:val="24"/>
        </w:rPr>
        <w:t>3.1.</w:t>
      </w:r>
      <w:r w:rsidRPr="00DC1776">
        <w:rPr>
          <w:rStyle w:val="FontStyle36"/>
          <w:sz w:val="24"/>
          <w:szCs w:val="24"/>
          <w:lang w:val="ru-RU"/>
        </w:rPr>
        <w:t xml:space="preserve">1. </w:t>
      </w:r>
      <w:r w:rsidRPr="00DC1776">
        <w:rPr>
          <w:rFonts w:ascii="Times New Roman" w:hAnsi="Times New Roman"/>
          <w:sz w:val="24"/>
          <w:szCs w:val="24"/>
          <w:lang w:val="ru-RU"/>
        </w:rPr>
        <w:t>Передать</w:t>
      </w:r>
      <w:r w:rsidRPr="00DC1776">
        <w:rPr>
          <w:rFonts w:ascii="Times New Roman" w:hAnsi="Times New Roman"/>
          <w:sz w:val="24"/>
          <w:szCs w:val="24"/>
        </w:rPr>
        <w:t xml:space="preserve"> Дольщику-2 в </w:t>
      </w:r>
      <w:r w:rsidRPr="00DC1776">
        <w:rPr>
          <w:rFonts w:ascii="Times New Roman" w:hAnsi="Times New Roman"/>
          <w:sz w:val="24"/>
          <w:szCs w:val="24"/>
          <w:lang w:val="ru-RU"/>
        </w:rPr>
        <w:t>день</w:t>
      </w:r>
      <w:r w:rsidRPr="00DC1776">
        <w:rPr>
          <w:rFonts w:ascii="Times New Roman" w:hAnsi="Times New Roman"/>
          <w:sz w:val="24"/>
          <w:szCs w:val="24"/>
        </w:rPr>
        <w:t xml:space="preserve"> подписания настоящего договора все необходимые документы, удостоверяющие права и обязанности, а именно: </w:t>
      </w:r>
    </w:p>
    <w:p w:rsidR="00001579" w:rsidRPr="00DC1776" w:rsidRDefault="00001579" w:rsidP="00001579">
      <w:pPr>
        <w:pStyle w:val="Style20"/>
        <w:widowControl/>
        <w:tabs>
          <w:tab w:val="left" w:pos="619"/>
          <w:tab w:val="left" w:pos="10206"/>
        </w:tabs>
        <w:spacing w:line="240" w:lineRule="auto"/>
        <w:ind w:right="397" w:firstLine="567"/>
        <w:rPr>
          <w:rStyle w:val="FontStyle36"/>
          <w:sz w:val="24"/>
          <w:szCs w:val="24"/>
        </w:rPr>
      </w:pPr>
      <w:r w:rsidRPr="00DC1776">
        <w:t xml:space="preserve"> - копию Договора долевого участия, со всеми приложениями, дополнительными соглашениями  и другими документами, являющимися неотъемлемой частью указанного договора;</w:t>
      </w:r>
      <w:r w:rsidRPr="00DC1776">
        <w:rPr>
          <w:rStyle w:val="FontStyle36"/>
          <w:sz w:val="24"/>
          <w:szCs w:val="24"/>
        </w:rPr>
        <w:t xml:space="preserve"> </w:t>
      </w:r>
    </w:p>
    <w:p w:rsidR="00001579" w:rsidRPr="00DC1776" w:rsidRDefault="00001579" w:rsidP="00001579">
      <w:pPr>
        <w:pStyle w:val="Style20"/>
        <w:widowControl/>
        <w:tabs>
          <w:tab w:val="left" w:pos="619"/>
          <w:tab w:val="left" w:pos="10206"/>
        </w:tabs>
        <w:spacing w:line="240" w:lineRule="auto"/>
        <w:ind w:right="397" w:firstLine="567"/>
        <w:rPr>
          <w:color w:val="000000"/>
        </w:rPr>
      </w:pPr>
      <w:r w:rsidRPr="00DC1776">
        <w:rPr>
          <w:rStyle w:val="FontStyle36"/>
          <w:sz w:val="24"/>
          <w:szCs w:val="24"/>
        </w:rPr>
        <w:t>-</w:t>
      </w:r>
      <w:r w:rsidRPr="00DC1776">
        <w:rPr>
          <w:color w:val="000000"/>
        </w:rPr>
        <w:t xml:space="preserve"> справку Застройщика, подтверждающую оплату имущественных прав Дольщика-1. </w:t>
      </w:r>
    </w:p>
    <w:p w:rsidR="00001579" w:rsidRPr="00DC1776" w:rsidRDefault="00001579" w:rsidP="00001579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  <w:tab w:val="left" w:pos="10206"/>
        </w:tabs>
        <w:spacing w:line="240" w:lineRule="auto"/>
        <w:ind w:right="397" w:firstLine="567"/>
        <w:rPr>
          <w:rStyle w:val="FontStyle36"/>
          <w:sz w:val="24"/>
          <w:szCs w:val="24"/>
        </w:rPr>
      </w:pPr>
      <w:r w:rsidRPr="00DC1776">
        <w:rPr>
          <w:rStyle w:val="FontStyle36"/>
          <w:sz w:val="24"/>
          <w:szCs w:val="24"/>
        </w:rPr>
        <w:t>3.2. Дольщик-2 обязан:</w:t>
      </w:r>
    </w:p>
    <w:p w:rsidR="00001579" w:rsidRPr="00DC1776" w:rsidRDefault="00001579" w:rsidP="00001579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right="397" w:firstLine="567"/>
        <w:rPr>
          <w:rStyle w:val="FontStyle36"/>
          <w:sz w:val="24"/>
          <w:szCs w:val="24"/>
        </w:rPr>
      </w:pPr>
      <w:r w:rsidRPr="00DC1776">
        <w:rPr>
          <w:rStyle w:val="FontStyle36"/>
          <w:sz w:val="24"/>
          <w:szCs w:val="24"/>
        </w:rPr>
        <w:t xml:space="preserve">3.2.1. Исполнить обязательства по оплате цены за уступаемые права в соответствии с условиями </w:t>
      </w:r>
      <w:proofErr w:type="spellStart"/>
      <w:r w:rsidRPr="00DC1776">
        <w:rPr>
          <w:rStyle w:val="FontStyle36"/>
          <w:sz w:val="24"/>
          <w:szCs w:val="24"/>
        </w:rPr>
        <w:t>п.п</w:t>
      </w:r>
      <w:proofErr w:type="spellEnd"/>
      <w:r w:rsidRPr="00DC1776">
        <w:rPr>
          <w:rStyle w:val="FontStyle36"/>
          <w:sz w:val="24"/>
          <w:szCs w:val="24"/>
        </w:rPr>
        <w:t xml:space="preserve">. 2.1.-2.3.  настоящего Договора. </w:t>
      </w:r>
    </w:p>
    <w:p w:rsidR="00001579" w:rsidRPr="00AB4B1C" w:rsidRDefault="00001579" w:rsidP="00001579">
      <w:pPr>
        <w:pStyle w:val="1"/>
        <w:tabs>
          <w:tab w:val="left" w:pos="1254"/>
        </w:tabs>
        <w:spacing w:line="240" w:lineRule="auto"/>
        <w:ind w:right="397" w:firstLine="567"/>
        <w:rPr>
          <w:szCs w:val="24"/>
        </w:rPr>
      </w:pPr>
      <w:r w:rsidRPr="00AB4B1C">
        <w:rPr>
          <w:szCs w:val="24"/>
        </w:rPr>
        <w:t>3.2.2. Нести расходы по государственной регистрации настоящего Договора.</w:t>
      </w:r>
    </w:p>
    <w:p w:rsidR="00001579" w:rsidRPr="00DC1776" w:rsidRDefault="00001579" w:rsidP="00001579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right="397" w:firstLine="567"/>
        <w:rPr>
          <w:rStyle w:val="FontStyle36"/>
          <w:sz w:val="24"/>
          <w:szCs w:val="24"/>
        </w:rPr>
      </w:pPr>
      <w:r w:rsidRPr="00DC1776">
        <w:rPr>
          <w:rStyle w:val="FontStyle36"/>
          <w:sz w:val="24"/>
          <w:szCs w:val="24"/>
        </w:rPr>
        <w:lastRenderedPageBreak/>
        <w:t>3.3. Стороны обязаны обратиться в</w:t>
      </w:r>
      <w:r w:rsidRPr="00DC1776">
        <w:rPr>
          <w:rFonts w:eastAsia="Calibri"/>
          <w:color w:val="000000"/>
          <w:lang w:eastAsia="en-US"/>
        </w:rPr>
        <w:t xml:space="preserve"> Управление Федеральной службы государственной регистрации, кадастра и картографии по Московской области </w:t>
      </w:r>
      <w:r w:rsidRPr="00DC1776">
        <w:rPr>
          <w:rStyle w:val="FontStyle36"/>
          <w:sz w:val="24"/>
          <w:szCs w:val="24"/>
        </w:rPr>
        <w:t>с целью государственной регистрации настоящего договора в течение 15 дней со дня подписания  настоящего Договора.</w:t>
      </w:r>
    </w:p>
    <w:p w:rsidR="00001579" w:rsidRPr="00636FB4" w:rsidRDefault="00001579" w:rsidP="00001579">
      <w:pPr>
        <w:ind w:right="337" w:firstLine="540"/>
      </w:pPr>
      <w:r w:rsidRPr="00DC1776">
        <w:rPr>
          <w:rStyle w:val="FontStyle33"/>
          <w:b w:val="0"/>
          <w:sz w:val="24"/>
          <w:szCs w:val="24"/>
        </w:rPr>
        <w:t xml:space="preserve">3.4. </w:t>
      </w:r>
      <w:r w:rsidRPr="00DC1776">
        <w:t>В случае неисполнения или ненадлежащего</w:t>
      </w:r>
      <w:r w:rsidRPr="00636FB4">
        <w:t xml:space="preserve"> исполнения </w:t>
      </w:r>
      <w:r>
        <w:t>Дольщиком-2</w:t>
      </w:r>
      <w:r w:rsidRPr="00636FB4">
        <w:t xml:space="preserve"> обязанности по оплате передаваемого права</w:t>
      </w:r>
      <w:r>
        <w:t xml:space="preserve">, предусмотренного п. 2.3. настоящего Договора, </w:t>
      </w:r>
      <w:r w:rsidRPr="00636FB4">
        <w:t xml:space="preserve"> </w:t>
      </w:r>
      <w:r>
        <w:t>Дольщик-1</w:t>
      </w:r>
      <w:r w:rsidRPr="00636FB4">
        <w:t xml:space="preserve"> вправе в одностороннем порядке расторгнуть настоящий Договор. Договор считается расторгнутым со дня направления </w:t>
      </w:r>
      <w:r>
        <w:t>Дольщиком-1</w:t>
      </w:r>
      <w:r w:rsidRPr="00636FB4">
        <w:t xml:space="preserve"> письменного уведомления </w:t>
      </w:r>
      <w:r>
        <w:t>Дольщику-2</w:t>
      </w:r>
      <w:r w:rsidRPr="00636FB4">
        <w:t xml:space="preserve"> о расторжении Договора по адресу, указанному в п. 6 настоящего Договора.</w:t>
      </w:r>
    </w:p>
    <w:p w:rsidR="00001579" w:rsidRPr="00AB4B1C" w:rsidRDefault="00001579" w:rsidP="00001579">
      <w:pPr>
        <w:pStyle w:val="Style1"/>
        <w:widowControl/>
        <w:spacing w:line="240" w:lineRule="auto"/>
        <w:ind w:right="479" w:firstLine="567"/>
        <w:rPr>
          <w:rStyle w:val="FontStyle33"/>
        </w:rPr>
      </w:pPr>
      <w:r w:rsidRPr="00AB4B1C">
        <w:rPr>
          <w:rStyle w:val="FontStyle33"/>
        </w:rPr>
        <w:t>4. ОТВЕТСТВЕННОСТЬ СТОРОН</w:t>
      </w:r>
    </w:p>
    <w:p w:rsidR="00001579" w:rsidRPr="00DC1776" w:rsidRDefault="00001579" w:rsidP="00001579">
      <w:pPr>
        <w:pStyle w:val="ConsPlusNormal"/>
        <w:ind w:right="4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776">
        <w:rPr>
          <w:rStyle w:val="FontStyle36"/>
          <w:sz w:val="24"/>
          <w:szCs w:val="24"/>
        </w:rPr>
        <w:t>4.1. За нарушение условий настоящего договора, з</w:t>
      </w:r>
      <w:r w:rsidRPr="00DC1776">
        <w:rPr>
          <w:rFonts w:ascii="Times New Roman" w:hAnsi="Times New Roman" w:cs="Times New Roman"/>
          <w:sz w:val="24"/>
          <w:szCs w:val="24"/>
        </w:rPr>
        <w:t>а неисполнение или ненадлежащее исполнение своих обязанностей</w:t>
      </w:r>
      <w:r w:rsidRPr="00DC1776">
        <w:rPr>
          <w:rStyle w:val="FontStyle36"/>
          <w:sz w:val="24"/>
          <w:szCs w:val="24"/>
        </w:rPr>
        <w:t xml:space="preserve"> Стороны несут ответственность в соответствии с действующим законодательством.</w:t>
      </w:r>
    </w:p>
    <w:p w:rsidR="00001579" w:rsidRPr="00DC1776" w:rsidRDefault="00001579" w:rsidP="00001579">
      <w:pPr>
        <w:pStyle w:val="Style22"/>
        <w:widowControl/>
        <w:tabs>
          <w:tab w:val="left" w:pos="1260"/>
        </w:tabs>
        <w:spacing w:line="240" w:lineRule="auto"/>
        <w:ind w:right="479" w:firstLine="567"/>
        <w:rPr>
          <w:rStyle w:val="FontStyle36"/>
          <w:sz w:val="24"/>
          <w:szCs w:val="24"/>
        </w:rPr>
      </w:pPr>
      <w:r w:rsidRPr="00DC1776">
        <w:rPr>
          <w:rStyle w:val="FontStyle36"/>
          <w:sz w:val="24"/>
          <w:szCs w:val="24"/>
        </w:rPr>
        <w:t>4.2. Дольщик-1 отвечает перед Дольщиком-2 за недействительность переданных ему прав, но не отвечает за неисполнение Договора участия в долевом строительстве Застройщиком.</w:t>
      </w:r>
    </w:p>
    <w:p w:rsidR="00001579" w:rsidRPr="00AB4B1C" w:rsidRDefault="00001579" w:rsidP="00001579">
      <w:pPr>
        <w:pStyle w:val="Style1"/>
        <w:widowControl/>
        <w:spacing w:line="240" w:lineRule="auto"/>
        <w:ind w:right="479" w:firstLine="567"/>
        <w:rPr>
          <w:rStyle w:val="FontStyle33"/>
        </w:rPr>
      </w:pPr>
      <w:r w:rsidRPr="00AB4B1C">
        <w:rPr>
          <w:rStyle w:val="FontStyle33"/>
        </w:rPr>
        <w:t>5. ЗАКЛЮЧИТЕЛЬНЫЕ ПОЛОЖЕНИЯ</w:t>
      </w:r>
    </w:p>
    <w:p w:rsidR="00001579" w:rsidRPr="00DC1776" w:rsidRDefault="00001579" w:rsidP="00001579">
      <w:pPr>
        <w:pStyle w:val="Style20"/>
        <w:widowControl/>
        <w:tabs>
          <w:tab w:val="left" w:pos="706"/>
        </w:tabs>
        <w:spacing w:line="240" w:lineRule="auto"/>
        <w:ind w:right="479" w:firstLine="567"/>
        <w:rPr>
          <w:rStyle w:val="FontStyle36"/>
          <w:sz w:val="24"/>
          <w:szCs w:val="24"/>
        </w:rPr>
      </w:pPr>
      <w:r w:rsidRPr="00DC1776">
        <w:rPr>
          <w:rStyle w:val="FontStyle36"/>
          <w:sz w:val="24"/>
          <w:szCs w:val="24"/>
        </w:rPr>
        <w:t>5.1. Настоящий Договор вступает в силу с момента его государственной регистрации и действует до полного исполнения Сторонами своих обязательств.</w:t>
      </w:r>
    </w:p>
    <w:p w:rsidR="00001579" w:rsidRPr="00DC1776" w:rsidRDefault="00001579" w:rsidP="00001579">
      <w:pPr>
        <w:pStyle w:val="Style20"/>
        <w:widowControl/>
        <w:tabs>
          <w:tab w:val="left" w:pos="706"/>
        </w:tabs>
        <w:spacing w:line="240" w:lineRule="auto"/>
        <w:ind w:right="479" w:firstLine="567"/>
        <w:rPr>
          <w:rStyle w:val="FontStyle36"/>
          <w:sz w:val="24"/>
          <w:szCs w:val="24"/>
        </w:rPr>
      </w:pPr>
      <w:r w:rsidRPr="00DC1776">
        <w:rPr>
          <w:rStyle w:val="FontStyle36"/>
          <w:sz w:val="24"/>
          <w:szCs w:val="24"/>
        </w:rPr>
        <w:t>5.2. С момента вступления в силу настоящего договора Дольщик-2 приобретает все права и обязанности Дольщика-1, вытекающие из Договора долевого участия в строительстве в объеме, указанном в настоящем договоре.</w:t>
      </w:r>
    </w:p>
    <w:p w:rsidR="00001579" w:rsidRPr="00DC1776" w:rsidRDefault="00001579" w:rsidP="00001579">
      <w:pPr>
        <w:pStyle w:val="Style20"/>
        <w:widowControl/>
        <w:tabs>
          <w:tab w:val="left" w:pos="706"/>
        </w:tabs>
        <w:spacing w:line="240" w:lineRule="auto"/>
        <w:ind w:right="479" w:firstLine="567"/>
        <w:rPr>
          <w:rStyle w:val="FontStyle36"/>
          <w:sz w:val="24"/>
          <w:szCs w:val="24"/>
        </w:rPr>
      </w:pPr>
      <w:r w:rsidRPr="00DC1776">
        <w:rPr>
          <w:rStyle w:val="FontStyle36"/>
          <w:sz w:val="24"/>
          <w:szCs w:val="24"/>
        </w:rPr>
        <w:t>При подписании договора Дольщику-2 переданы все необходимые документы, предусмотренные п. 3.1.1. настоящего договора, удостоверяющие имущественные права, уступаемые по настоящему договору.</w:t>
      </w:r>
    </w:p>
    <w:p w:rsidR="00001579" w:rsidRPr="00DC1776" w:rsidRDefault="00001579" w:rsidP="00001579">
      <w:pPr>
        <w:pStyle w:val="Style20"/>
        <w:widowControl/>
        <w:tabs>
          <w:tab w:val="left" w:pos="706"/>
        </w:tabs>
        <w:spacing w:line="240" w:lineRule="auto"/>
        <w:ind w:right="479" w:firstLine="567"/>
      </w:pPr>
      <w:r w:rsidRPr="00DC1776">
        <w:rPr>
          <w:rStyle w:val="FontStyle36"/>
          <w:sz w:val="24"/>
          <w:szCs w:val="24"/>
        </w:rPr>
        <w:t>5.3. По всем вопросам, не урегулированным настоящим Договором, Стороны руководствуются действующим законодательством.</w:t>
      </w:r>
      <w:r w:rsidRPr="00DC1776">
        <w:t xml:space="preserve"> </w:t>
      </w:r>
    </w:p>
    <w:p w:rsidR="00001579" w:rsidRPr="00DC1776" w:rsidRDefault="00001579" w:rsidP="00001579">
      <w:pPr>
        <w:tabs>
          <w:tab w:val="left" w:pos="0"/>
        </w:tabs>
        <w:ind w:right="479" w:firstLine="540"/>
        <w:rPr>
          <w:color w:val="000000"/>
        </w:rPr>
      </w:pPr>
      <w:r w:rsidRPr="00DC1776">
        <w:rPr>
          <w:color w:val="000000"/>
        </w:rPr>
        <w:t xml:space="preserve">Все споры и разногласия по настоящему Договору решаются между Сторонами в претензионном порядке. </w:t>
      </w:r>
      <w:r w:rsidRPr="00DC1776">
        <w:t xml:space="preserve">Сторона, получившая претензию, обязана дать ответ в течение 5 (Пяти) рабочих дней </w:t>
      </w:r>
      <w:proofErr w:type="gramStart"/>
      <w:r w:rsidRPr="00DC1776">
        <w:t>с даты</w:t>
      </w:r>
      <w:proofErr w:type="gramEnd"/>
      <w:r w:rsidRPr="00DC1776">
        <w:t xml:space="preserve"> ее получения. В</w:t>
      </w:r>
      <w:r w:rsidRPr="00DC1776">
        <w:rPr>
          <w:color w:val="000000"/>
        </w:rPr>
        <w:t xml:space="preserve"> случае </w:t>
      </w:r>
      <w:proofErr w:type="spellStart"/>
      <w:r w:rsidRPr="00DC1776">
        <w:rPr>
          <w:color w:val="000000"/>
        </w:rPr>
        <w:t>недостижения</w:t>
      </w:r>
      <w:proofErr w:type="spellEnd"/>
      <w:r w:rsidRPr="00DC1776">
        <w:rPr>
          <w:color w:val="000000"/>
        </w:rPr>
        <w:t xml:space="preserve"> согласия споры и разногласия решаются в судебном порядке.</w:t>
      </w:r>
    </w:p>
    <w:p w:rsidR="00001579" w:rsidRPr="00DC1776" w:rsidRDefault="00001579" w:rsidP="00001579">
      <w:pPr>
        <w:pStyle w:val="Style20"/>
        <w:widowControl/>
        <w:tabs>
          <w:tab w:val="left" w:pos="706"/>
        </w:tabs>
        <w:spacing w:line="240" w:lineRule="auto"/>
        <w:ind w:right="479" w:firstLine="567"/>
        <w:rPr>
          <w:rStyle w:val="FontStyle36"/>
          <w:sz w:val="24"/>
          <w:szCs w:val="24"/>
        </w:rPr>
      </w:pPr>
      <w:r w:rsidRPr="00DC1776">
        <w:rPr>
          <w:rStyle w:val="FontStyle36"/>
          <w:sz w:val="24"/>
          <w:szCs w:val="24"/>
        </w:rPr>
        <w:t>5.4. Изменения и дополнения к настоящему договору должны быть составлены в письменной форме, подписаны сторонами и вступают в силу с момента их государственной регистрации.</w:t>
      </w:r>
    </w:p>
    <w:p w:rsidR="00001579" w:rsidRPr="00DC1776" w:rsidRDefault="00001579" w:rsidP="000015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"/>
        </w:tabs>
        <w:ind w:right="479" w:firstLine="567"/>
        <w:jc w:val="both"/>
        <w:rPr>
          <w:rStyle w:val="FontStyle36"/>
          <w:sz w:val="24"/>
          <w:szCs w:val="24"/>
        </w:rPr>
      </w:pPr>
      <w:r w:rsidRPr="00DC1776">
        <w:rPr>
          <w:rFonts w:ascii="Times New Roman" w:hAnsi="Times New Roman"/>
          <w:spacing w:val="-1"/>
          <w:sz w:val="24"/>
          <w:szCs w:val="24"/>
        </w:rPr>
        <w:t xml:space="preserve">5.5. </w:t>
      </w:r>
      <w:r w:rsidRPr="00DC1776">
        <w:rPr>
          <w:rStyle w:val="FontStyle36"/>
          <w:sz w:val="24"/>
          <w:szCs w:val="24"/>
        </w:rPr>
        <w:t xml:space="preserve">Настоящий Договор составлен в 4-х экземплярах, имеющих равную юридическую силу, по одному для каждой стороны, один экземпляр - Застройщику и один передается в </w:t>
      </w:r>
      <w:r w:rsidRPr="00DC1776">
        <w:rPr>
          <w:rFonts w:ascii="Times New Roman" w:eastAsia="Calibri" w:hAnsi="Times New Roman"/>
          <w:sz w:val="24"/>
          <w:szCs w:val="24"/>
          <w:lang w:eastAsia="en-US"/>
        </w:rPr>
        <w:t xml:space="preserve">Управление Федеральной службы государственной регистрации, кадастра и картографии по </w:t>
      </w:r>
      <w:r w:rsidRPr="00DC1776">
        <w:rPr>
          <w:rFonts w:ascii="Times New Roman" w:eastAsia="Calibri" w:hAnsi="Times New Roman"/>
          <w:sz w:val="24"/>
          <w:szCs w:val="24"/>
          <w:lang w:val="ru-RU" w:eastAsia="en-US"/>
        </w:rPr>
        <w:t>Московской</w:t>
      </w:r>
      <w:r w:rsidRPr="00DC1776">
        <w:rPr>
          <w:rFonts w:ascii="Times New Roman" w:eastAsia="Calibri" w:hAnsi="Times New Roman"/>
          <w:sz w:val="24"/>
          <w:szCs w:val="24"/>
          <w:lang w:eastAsia="en-US"/>
        </w:rPr>
        <w:t xml:space="preserve"> области</w:t>
      </w:r>
      <w:r w:rsidRPr="00DC1776">
        <w:rPr>
          <w:rStyle w:val="FontStyle36"/>
          <w:sz w:val="24"/>
          <w:szCs w:val="24"/>
        </w:rPr>
        <w:t>.</w:t>
      </w:r>
    </w:p>
    <w:p w:rsidR="00001579" w:rsidRPr="00DC1776" w:rsidRDefault="00001579" w:rsidP="00001579">
      <w:pPr>
        <w:pStyle w:val="Style20"/>
        <w:widowControl/>
        <w:tabs>
          <w:tab w:val="left" w:pos="883"/>
        </w:tabs>
        <w:spacing w:line="240" w:lineRule="auto"/>
        <w:ind w:right="479" w:firstLine="567"/>
        <w:rPr>
          <w:rStyle w:val="FontStyle36"/>
          <w:sz w:val="24"/>
          <w:szCs w:val="24"/>
        </w:rPr>
      </w:pPr>
    </w:p>
    <w:p w:rsidR="00001579" w:rsidRPr="00AB4B1C" w:rsidRDefault="00001579" w:rsidP="00001579">
      <w:pPr>
        <w:ind w:left="567" w:right="479"/>
        <w:jc w:val="center"/>
        <w:rPr>
          <w:b/>
        </w:rPr>
      </w:pPr>
      <w:r w:rsidRPr="00AB4B1C">
        <w:rPr>
          <w:b/>
        </w:rPr>
        <w:t>6. РЕКВИЗИТЫ СТОРОН</w:t>
      </w:r>
    </w:p>
    <w:p w:rsidR="00001579" w:rsidRPr="00AB4B1C" w:rsidRDefault="00001579" w:rsidP="00001579">
      <w:pPr>
        <w:pStyle w:val="Style1"/>
        <w:widowControl/>
        <w:spacing w:line="240" w:lineRule="auto"/>
        <w:ind w:left="567" w:right="479"/>
        <w:jc w:val="both"/>
      </w:pPr>
    </w:p>
    <w:p w:rsidR="00DE32E0" w:rsidRDefault="00DE32E0">
      <w:bookmarkStart w:id="0" w:name="_GoBack"/>
      <w:bookmarkEnd w:id="0"/>
    </w:p>
    <w:sectPr w:rsidR="00DE32E0" w:rsidSect="00653947">
      <w:footerReference w:type="even" r:id="rId7"/>
      <w:footerReference w:type="default" r:id="rId8"/>
      <w:pgSz w:w="11906" w:h="16838"/>
      <w:pgMar w:top="540" w:right="746" w:bottom="180" w:left="900" w:header="720" w:footer="3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95" w:rsidRDefault="00921695">
      <w:pPr>
        <w:spacing w:line="240" w:lineRule="auto"/>
      </w:pPr>
      <w:r>
        <w:separator/>
      </w:r>
    </w:p>
  </w:endnote>
  <w:endnote w:type="continuationSeparator" w:id="0">
    <w:p w:rsidR="00921695" w:rsidRDefault="00921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7F" w:rsidRDefault="00001579" w:rsidP="009E2E4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647F" w:rsidRDefault="00921695" w:rsidP="006539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7F" w:rsidRDefault="00921695" w:rsidP="006539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95" w:rsidRDefault="00921695">
      <w:pPr>
        <w:spacing w:line="240" w:lineRule="auto"/>
      </w:pPr>
      <w:r>
        <w:separator/>
      </w:r>
    </w:p>
  </w:footnote>
  <w:footnote w:type="continuationSeparator" w:id="0">
    <w:p w:rsidR="00921695" w:rsidRDefault="009216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79"/>
    <w:rsid w:val="00001579"/>
    <w:rsid w:val="00430139"/>
    <w:rsid w:val="00921695"/>
    <w:rsid w:val="00AF34CB"/>
    <w:rsid w:val="00DC1776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79"/>
    <w:pPr>
      <w:widowControl w:val="0"/>
      <w:spacing w:after="0" w:line="260" w:lineRule="auto"/>
      <w:ind w:right="-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5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001579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001579"/>
    <w:pPr>
      <w:widowControl/>
      <w:tabs>
        <w:tab w:val="center" w:pos="4153"/>
        <w:tab w:val="right" w:pos="8306"/>
      </w:tabs>
      <w:spacing w:line="240" w:lineRule="auto"/>
      <w:ind w:right="0"/>
      <w:jc w:val="left"/>
    </w:pPr>
    <w:rPr>
      <w:szCs w:val="20"/>
      <w:lang w:val="x-none"/>
    </w:rPr>
  </w:style>
  <w:style w:type="character" w:customStyle="1" w:styleId="a4">
    <w:name w:val="Нижний колонтитул Знак"/>
    <w:basedOn w:val="a0"/>
    <w:link w:val="a3"/>
    <w:rsid w:val="0000157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Style1">
    <w:name w:val="Style1"/>
    <w:basedOn w:val="a"/>
    <w:rsid w:val="00001579"/>
    <w:pPr>
      <w:autoSpaceDE w:val="0"/>
      <w:autoSpaceDN w:val="0"/>
      <w:adjustRightInd w:val="0"/>
      <w:spacing w:line="266" w:lineRule="exact"/>
      <w:ind w:right="0"/>
      <w:jc w:val="center"/>
    </w:pPr>
  </w:style>
  <w:style w:type="paragraph" w:customStyle="1" w:styleId="Style20">
    <w:name w:val="Style20"/>
    <w:basedOn w:val="a"/>
    <w:rsid w:val="00001579"/>
    <w:pPr>
      <w:autoSpaceDE w:val="0"/>
      <w:autoSpaceDN w:val="0"/>
      <w:adjustRightInd w:val="0"/>
      <w:spacing w:line="254" w:lineRule="exact"/>
      <w:ind w:right="0" w:firstLine="331"/>
    </w:pPr>
  </w:style>
  <w:style w:type="paragraph" w:customStyle="1" w:styleId="Style22">
    <w:name w:val="Style22"/>
    <w:basedOn w:val="a"/>
    <w:rsid w:val="00001579"/>
    <w:pPr>
      <w:autoSpaceDE w:val="0"/>
      <w:autoSpaceDN w:val="0"/>
      <w:adjustRightInd w:val="0"/>
      <w:spacing w:line="254" w:lineRule="exact"/>
      <w:ind w:right="0" w:firstLine="341"/>
    </w:pPr>
  </w:style>
  <w:style w:type="character" w:customStyle="1" w:styleId="FontStyle33">
    <w:name w:val="Font Style33"/>
    <w:rsid w:val="000015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001579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0015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  <w:jc w:val="left"/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01579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5">
    <w:name w:val="Normal (Web)"/>
    <w:basedOn w:val="a"/>
    <w:semiHidden/>
    <w:unhideWhenUsed/>
    <w:rsid w:val="00001579"/>
    <w:pPr>
      <w:widowControl/>
      <w:spacing w:before="100" w:beforeAutospacing="1" w:after="100" w:afterAutospacing="1" w:line="240" w:lineRule="auto"/>
      <w:ind w:right="0"/>
      <w:jc w:val="left"/>
    </w:pPr>
  </w:style>
  <w:style w:type="character" w:styleId="a6">
    <w:name w:val="page number"/>
    <w:basedOn w:val="a0"/>
    <w:rsid w:val="00001579"/>
  </w:style>
  <w:style w:type="character" w:customStyle="1" w:styleId="2">
    <w:name w:val="Основной текст (2)"/>
    <w:basedOn w:val="a0"/>
    <w:rsid w:val="00430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79"/>
    <w:pPr>
      <w:widowControl w:val="0"/>
      <w:spacing w:after="0" w:line="260" w:lineRule="auto"/>
      <w:ind w:right="-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5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001579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001579"/>
    <w:pPr>
      <w:widowControl/>
      <w:tabs>
        <w:tab w:val="center" w:pos="4153"/>
        <w:tab w:val="right" w:pos="8306"/>
      </w:tabs>
      <w:spacing w:line="240" w:lineRule="auto"/>
      <w:ind w:right="0"/>
      <w:jc w:val="left"/>
    </w:pPr>
    <w:rPr>
      <w:szCs w:val="20"/>
      <w:lang w:val="x-none"/>
    </w:rPr>
  </w:style>
  <w:style w:type="character" w:customStyle="1" w:styleId="a4">
    <w:name w:val="Нижний колонтитул Знак"/>
    <w:basedOn w:val="a0"/>
    <w:link w:val="a3"/>
    <w:rsid w:val="0000157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Style1">
    <w:name w:val="Style1"/>
    <w:basedOn w:val="a"/>
    <w:rsid w:val="00001579"/>
    <w:pPr>
      <w:autoSpaceDE w:val="0"/>
      <w:autoSpaceDN w:val="0"/>
      <w:adjustRightInd w:val="0"/>
      <w:spacing w:line="266" w:lineRule="exact"/>
      <w:ind w:right="0"/>
      <w:jc w:val="center"/>
    </w:pPr>
  </w:style>
  <w:style w:type="paragraph" w:customStyle="1" w:styleId="Style20">
    <w:name w:val="Style20"/>
    <w:basedOn w:val="a"/>
    <w:rsid w:val="00001579"/>
    <w:pPr>
      <w:autoSpaceDE w:val="0"/>
      <w:autoSpaceDN w:val="0"/>
      <w:adjustRightInd w:val="0"/>
      <w:spacing w:line="254" w:lineRule="exact"/>
      <w:ind w:right="0" w:firstLine="331"/>
    </w:pPr>
  </w:style>
  <w:style w:type="paragraph" w:customStyle="1" w:styleId="Style22">
    <w:name w:val="Style22"/>
    <w:basedOn w:val="a"/>
    <w:rsid w:val="00001579"/>
    <w:pPr>
      <w:autoSpaceDE w:val="0"/>
      <w:autoSpaceDN w:val="0"/>
      <w:adjustRightInd w:val="0"/>
      <w:spacing w:line="254" w:lineRule="exact"/>
      <w:ind w:right="0" w:firstLine="341"/>
    </w:pPr>
  </w:style>
  <w:style w:type="character" w:customStyle="1" w:styleId="FontStyle33">
    <w:name w:val="Font Style33"/>
    <w:rsid w:val="000015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001579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0015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  <w:jc w:val="left"/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01579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5">
    <w:name w:val="Normal (Web)"/>
    <w:basedOn w:val="a"/>
    <w:semiHidden/>
    <w:unhideWhenUsed/>
    <w:rsid w:val="00001579"/>
    <w:pPr>
      <w:widowControl/>
      <w:spacing w:before="100" w:beforeAutospacing="1" w:after="100" w:afterAutospacing="1" w:line="240" w:lineRule="auto"/>
      <w:ind w:right="0"/>
      <w:jc w:val="left"/>
    </w:pPr>
  </w:style>
  <w:style w:type="character" w:styleId="a6">
    <w:name w:val="page number"/>
    <w:basedOn w:val="a0"/>
    <w:rsid w:val="00001579"/>
  </w:style>
  <w:style w:type="character" w:customStyle="1" w:styleId="2">
    <w:name w:val="Основной текст (2)"/>
    <w:basedOn w:val="a0"/>
    <w:rsid w:val="00430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WLzNOQ8CfZKw6hmlcyZhLd+0+mLjD1iTz8C4EndI3ww=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0s5SiRLdexx3kwW/lk/mLU3OfH6OIDXDvcxVdlxJlqA=</DigestValue>
    </Reference>
  </SignedInfo>
  <SignatureValue>9etaWlCCFj40HTDC0cRsf80S12WCpqXgArgN6DNZiRot248a4Utp7/jS9aF1leoe
oiINmjpqH+cB38r+FKm1LQ==</SignatureValue>
  <KeyInfo>
    <X509Data>
      <X509Certificate>MIII8TCCCKCgAwIBAgIRAK9j4HrEDMiA6BEpFjubxx8wCAYGKoUDAgIDMIIBcTEe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kNCeICLQn9CkICLQodCa0JEg0JrQvtC90YLRg9GAIjAeFw0xODAyMjAxMDIxMDBa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zc6wI4179mWV6qJhUm3oQX6ETP8=</DigestValue>
      </Reference>
      <Reference URI="/word/document.xml?ContentType=application/vnd.openxmlformats-officedocument.wordprocessingml.document.main+xml">
        <DigestMethod Algorithm="http://www.w3.org/2000/09/xmldsig#sha1"/>
        <DigestValue>GlNWSs9EDJNvIn0vSsZ2OlzHWdA=</DigestValue>
      </Reference>
      <Reference URI="/word/endnotes.xml?ContentType=application/vnd.openxmlformats-officedocument.wordprocessingml.endnotes+xml">
        <DigestMethod Algorithm="http://www.w3.org/2000/09/xmldsig#sha1"/>
        <DigestValue>tsqAj4YCmCnDbwmSQMJTMOYV0gE=</DigestValue>
      </Reference>
      <Reference URI="/word/fontTable.xml?ContentType=application/vnd.openxmlformats-officedocument.wordprocessingml.fontTable+xml">
        <DigestMethod Algorithm="http://www.w3.org/2000/09/xmldsig#sha1"/>
        <DigestValue>vrwqfe7ltwmog4uQ1RZDCsrJrPQ=</DigestValue>
      </Reference>
      <Reference URI="/word/footer1.xml?ContentType=application/vnd.openxmlformats-officedocument.wordprocessingml.footer+xml">
        <DigestMethod Algorithm="http://www.w3.org/2000/09/xmldsig#sha1"/>
        <DigestValue>0A87w9MjuarwOzPFJXolTloMWVU=</DigestValue>
      </Reference>
      <Reference URI="/word/footer2.xml?ContentType=application/vnd.openxmlformats-officedocument.wordprocessingml.footer+xml">
        <DigestMethod Algorithm="http://www.w3.org/2000/09/xmldsig#sha1"/>
        <DigestValue>ZMo95+yqIdCbti5iXAuvlIczii8=</DigestValue>
      </Reference>
      <Reference URI="/word/footnotes.xml?ContentType=application/vnd.openxmlformats-officedocument.wordprocessingml.footnotes+xml">
        <DigestMethod Algorithm="http://www.w3.org/2000/09/xmldsig#sha1"/>
        <DigestValue>i0zXREeOrZUQgnHhX1wIY+tLogs=</DigestValue>
      </Reference>
      <Reference URI="/word/settings.xml?ContentType=application/vnd.openxmlformats-officedocument.wordprocessingml.settings+xml">
        <DigestMethod Algorithm="http://www.w3.org/2000/09/xmldsig#sha1"/>
        <DigestValue>LI/Z02DQhoqcRnaG7pURdel0yks=</DigestValue>
      </Reference>
      <Reference URI="/word/styles.xml?ContentType=application/vnd.openxmlformats-officedocument.wordprocessingml.styles+xml">
        <DigestMethod Algorithm="http://www.w3.org/2000/09/xmldsig#sha1"/>
        <DigestValue>dx4J0JDhJTqrhOHYG6vrLDzEKGU=</DigestValue>
      </Reference>
      <Reference URI="/word/stylesWithEffects.xml?ContentType=application/vnd.ms-word.stylesWithEffects+xml">
        <DigestMethod Algorithm="http://www.w3.org/2000/09/xmldsig#sha1"/>
        <DigestValue>JbX5/+LeHUznd3ieFkDWMR8buCY=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2018-10-22T14:51:34Z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2018-10-22T14:51:34Z</xd:SigningTime>
          <xd:SigningCertificate>
            <xd:Cert>
              <xd:CertDigest>
                <DigestMethod Algorithm="http://www.w3.org/2000/09/xmldsig#sha1"/>
                <DigestValue>f4rzKilM7qBJWdc1Zx7pLTMzV9s=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233133489637616786293835921733191452447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3</cp:revision>
  <dcterms:created xsi:type="dcterms:W3CDTF">2018-10-22T14:42:00Z</dcterms:created>
  <dcterms:modified xsi:type="dcterms:W3CDTF">2018-10-22T14:51:00Z</dcterms:modified>
</cp:coreProperties>
</file>